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E6" w:rsidRPr="00CE0BE6" w:rsidRDefault="00CE0BE6" w:rsidP="00CE0BE6">
      <w:pPr>
        <w:contextualSpacing/>
        <w:jc w:val="center"/>
        <w:rPr>
          <w:rFonts w:ascii="Times New Roman" w:hAnsi="Times New Roman" w:cs="Times New Roman"/>
          <w:b/>
          <w:sz w:val="32"/>
          <w:szCs w:val="32"/>
        </w:rPr>
      </w:pPr>
      <w:r w:rsidRPr="00CE0BE6">
        <w:rPr>
          <w:rFonts w:ascii="Times New Roman" w:hAnsi="Times New Roman" w:cs="Times New Roman"/>
          <w:b/>
          <w:sz w:val="32"/>
          <w:szCs w:val="32"/>
        </w:rPr>
        <w:t>Основные сведения о ЕГЭ</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Единый государственный экзамен (ЕГЭ) — это форма государственной итоговой аттестации по образовательным программам среднего общего образования (ГИА).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ЕГЭ проводится письменно на русском языке (за исключением раздела «Говорения» в ЕГЭ по иностранным языкам).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Для проведения ЕГЭ на территории Российской Федерации и за ее пределами предусматривается единое расписание экзаменов.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На территории Российской Федерации ЕГЭ организуется и проводится Федеральной службой по надзору в сфере образования и науки (</w:t>
      </w:r>
      <w:proofErr w:type="spellStart"/>
      <w:r w:rsidRPr="00CE0BE6">
        <w:rPr>
          <w:rFonts w:ascii="Times New Roman" w:hAnsi="Times New Roman" w:cs="Times New Roman"/>
          <w:sz w:val="24"/>
          <w:szCs w:val="24"/>
        </w:rPr>
        <w:t>Рособрнадзором</w:t>
      </w:r>
      <w:proofErr w:type="spellEnd"/>
      <w:r w:rsidRPr="00CE0BE6">
        <w:rPr>
          <w:rFonts w:ascii="Times New Roman" w:hAnsi="Times New Roman" w:cs="Times New Roman"/>
          <w:sz w:val="24"/>
          <w:szCs w:val="24"/>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w:t>
      </w:r>
      <w:proofErr w:type="gramStart"/>
      <w:r w:rsidRPr="00CE0BE6">
        <w:rPr>
          <w:rFonts w:ascii="Times New Roman" w:hAnsi="Times New Roman" w:cs="Times New Roman"/>
          <w:sz w:val="24"/>
          <w:szCs w:val="24"/>
        </w:rPr>
        <w:t xml:space="preserve">За пределами территории Российской Федерации ЕГЭ проводится </w:t>
      </w:r>
      <w:proofErr w:type="spellStart"/>
      <w:r w:rsidRPr="00CE0BE6">
        <w:rPr>
          <w:rFonts w:ascii="Times New Roman" w:hAnsi="Times New Roman" w:cs="Times New Roman"/>
          <w:sz w:val="24"/>
          <w:szCs w:val="24"/>
        </w:rPr>
        <w:t>Рособрнадзором</w:t>
      </w:r>
      <w:proofErr w:type="spellEnd"/>
      <w:r w:rsidRPr="00CE0BE6">
        <w:rPr>
          <w:rFonts w:ascii="Times New Roman" w:hAnsi="Times New Roman" w:cs="Times New Roman"/>
          <w:sz w:val="24"/>
          <w:szCs w:val="24"/>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proofErr w:type="gramEnd"/>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center"/>
        <w:rPr>
          <w:rFonts w:ascii="Times New Roman" w:hAnsi="Times New Roman" w:cs="Times New Roman"/>
          <w:b/>
          <w:sz w:val="24"/>
          <w:szCs w:val="24"/>
        </w:rPr>
      </w:pPr>
      <w:r w:rsidRPr="00CE0BE6">
        <w:rPr>
          <w:rFonts w:ascii="Times New Roman" w:hAnsi="Times New Roman" w:cs="Times New Roman"/>
          <w:b/>
          <w:sz w:val="24"/>
          <w:szCs w:val="24"/>
        </w:rPr>
        <w:t>УЧАСТНИКИ ЕГЭ</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w:t>
      </w:r>
      <w:proofErr w:type="gramStart"/>
      <w:r w:rsidRPr="00CE0BE6">
        <w:rPr>
          <w:rFonts w:ascii="Times New Roman" w:hAnsi="Times New Roman" w:cs="Times New Roman"/>
          <w:sz w:val="24"/>
          <w:szCs w:val="24"/>
        </w:rP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Вправе добровольно сдавать ГИА в форме ЕГЭ: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lastRenderedPageBreak/>
        <w:t xml:space="preserve">Имеют право участвовать в ЕГЭ: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выпускники прошлых лет;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обучающиеся по образовательным программам среднего профессионального образования;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w:t>
      </w:r>
      <w:proofErr w:type="gramStart"/>
      <w:r w:rsidRPr="00CE0BE6">
        <w:rPr>
          <w:rFonts w:ascii="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CE0BE6">
        <w:rPr>
          <w:rFonts w:ascii="Times New Roman" w:hAnsi="Times New Roman" w:cs="Times New Roman"/>
          <w:sz w:val="24"/>
          <w:szCs w:val="24"/>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center"/>
        <w:rPr>
          <w:rFonts w:ascii="Times New Roman" w:hAnsi="Times New Roman" w:cs="Times New Roman"/>
          <w:b/>
          <w:sz w:val="24"/>
          <w:szCs w:val="24"/>
        </w:rPr>
      </w:pPr>
      <w:r w:rsidRPr="00CE0BE6">
        <w:rPr>
          <w:rFonts w:ascii="Times New Roman" w:hAnsi="Times New Roman" w:cs="Times New Roman"/>
          <w:b/>
          <w:sz w:val="24"/>
          <w:szCs w:val="24"/>
        </w:rPr>
        <w:t>ПРЕДМЕТЫ ЕГЭ</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ЕГЭ проводится по 14 общеобразовательным предметам: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Русский язык</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Математика (базовая и профильная)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Физика</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Химия</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История</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Обществознание</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Информатика и информационно-коммуникационные технологии (ИКТ)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Биология</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География</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Иностранные языки (английский, немецкий, французский и испанский языки)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Литература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Для получения аттестата выпускники текущего года сдают обязательные предметы — русский язык и математику. Другие предметы ЕГЭ выпускники сдают на добровольной основе.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CE0BE6">
        <w:rPr>
          <w:rFonts w:ascii="Times New Roman" w:hAnsi="Times New Roman" w:cs="Times New Roman"/>
          <w:sz w:val="24"/>
          <w:szCs w:val="24"/>
        </w:rPr>
        <w:t>Минобрнауки</w:t>
      </w:r>
      <w:proofErr w:type="spellEnd"/>
      <w:r w:rsidRPr="00CE0BE6">
        <w:rPr>
          <w:rFonts w:ascii="Times New Roman" w:hAnsi="Times New Roman" w:cs="Times New Roman"/>
          <w:sz w:val="24"/>
          <w:szCs w:val="24"/>
        </w:rPr>
        <w:t xml:space="preserve"> России.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center"/>
        <w:rPr>
          <w:rFonts w:ascii="Times New Roman" w:hAnsi="Times New Roman" w:cs="Times New Roman"/>
          <w:b/>
          <w:sz w:val="24"/>
          <w:szCs w:val="24"/>
        </w:rPr>
      </w:pPr>
      <w:r w:rsidRPr="00CE0BE6">
        <w:rPr>
          <w:rFonts w:ascii="Times New Roman" w:hAnsi="Times New Roman" w:cs="Times New Roman"/>
          <w:b/>
          <w:sz w:val="24"/>
          <w:szCs w:val="24"/>
        </w:rPr>
        <w:t>СРОКИ ПРОВЕДЕНИЯ ЕГЭ</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CE0BE6">
        <w:rPr>
          <w:rFonts w:ascii="Times New Roman" w:hAnsi="Times New Roman" w:cs="Times New Roman"/>
          <w:sz w:val="24"/>
          <w:szCs w:val="24"/>
        </w:rPr>
        <w:t>Минобрнауки</w:t>
      </w:r>
      <w:proofErr w:type="spellEnd"/>
      <w:r w:rsidRPr="00CE0BE6">
        <w:rPr>
          <w:rFonts w:ascii="Times New Roman" w:hAnsi="Times New Roman" w:cs="Times New Roman"/>
          <w:sz w:val="24"/>
          <w:szCs w:val="24"/>
        </w:rPr>
        <w:t xml:space="preserve"> России).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center"/>
        <w:rPr>
          <w:rFonts w:ascii="Times New Roman" w:hAnsi="Times New Roman" w:cs="Times New Roman"/>
          <w:b/>
          <w:sz w:val="24"/>
          <w:szCs w:val="24"/>
        </w:rPr>
      </w:pPr>
      <w:r w:rsidRPr="00CE0BE6">
        <w:rPr>
          <w:rFonts w:ascii="Times New Roman" w:hAnsi="Times New Roman" w:cs="Times New Roman"/>
          <w:b/>
          <w:sz w:val="24"/>
          <w:szCs w:val="24"/>
        </w:rPr>
        <w:t>ЗАДАНИЯ ЕГЭ</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КИМ разрабатываются Федеральным институтом педагогических измерений (ФИПИ).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С документами, регламентирующими структуру и содержание КИМ (кодификаторами, спецификациями), а также с демонстрационными вариантами ЕГЭ по каждому предмету, можно ознакомиться в разделе «Демонстрационные варианты ЕГЭ».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КИМ включают в себя задания с кратким и развернутым ответами.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При проведении ЕГЭ по иностранным языкам в состав экзамена включен раздел «Говорение», устные </w:t>
      </w:r>
      <w:proofErr w:type="gramStart"/>
      <w:r w:rsidRPr="00CE0BE6">
        <w:rPr>
          <w:rFonts w:ascii="Times New Roman" w:hAnsi="Times New Roman" w:cs="Times New Roman"/>
          <w:sz w:val="24"/>
          <w:szCs w:val="24"/>
        </w:rPr>
        <w:t>ответы</w:t>
      </w:r>
      <w:proofErr w:type="gramEnd"/>
      <w:r w:rsidRPr="00CE0BE6">
        <w:rPr>
          <w:rFonts w:ascii="Times New Roman" w:hAnsi="Times New Roman" w:cs="Times New Roman"/>
          <w:sz w:val="24"/>
          <w:szCs w:val="24"/>
        </w:rPr>
        <w:t xml:space="preserve"> на задания которого записываются на </w:t>
      </w:r>
      <w:proofErr w:type="spellStart"/>
      <w:r w:rsidRPr="00CE0BE6">
        <w:rPr>
          <w:rFonts w:ascii="Times New Roman" w:hAnsi="Times New Roman" w:cs="Times New Roman"/>
          <w:sz w:val="24"/>
          <w:szCs w:val="24"/>
        </w:rPr>
        <w:t>аудионосители</w:t>
      </w:r>
      <w:proofErr w:type="spellEnd"/>
      <w:r w:rsidRPr="00CE0BE6">
        <w:rPr>
          <w:rFonts w:ascii="Times New Roman" w:hAnsi="Times New Roman" w:cs="Times New Roman"/>
          <w:sz w:val="24"/>
          <w:szCs w:val="24"/>
        </w:rPr>
        <w:t xml:space="preserve">. Выбор участником ЕГЭ данного раздела является добровольным.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center"/>
        <w:rPr>
          <w:rFonts w:ascii="Times New Roman" w:hAnsi="Times New Roman" w:cs="Times New Roman"/>
          <w:b/>
          <w:sz w:val="24"/>
          <w:szCs w:val="24"/>
        </w:rPr>
      </w:pPr>
      <w:r w:rsidRPr="00CE0BE6">
        <w:rPr>
          <w:rFonts w:ascii="Times New Roman" w:hAnsi="Times New Roman" w:cs="Times New Roman"/>
          <w:b/>
          <w:sz w:val="24"/>
          <w:szCs w:val="24"/>
        </w:rPr>
        <w:t>ВНИМАНИЕ!</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E0BE6">
        <w:rPr>
          <w:rFonts w:ascii="Times New Roman" w:hAnsi="Times New Roman" w:cs="Times New Roman"/>
          <w:sz w:val="24"/>
          <w:szCs w:val="24"/>
        </w:rPr>
        <w:t>в</w:t>
      </w:r>
      <w:proofErr w:type="gramEnd"/>
      <w:r w:rsidRPr="00CE0BE6">
        <w:rPr>
          <w:rFonts w:ascii="Times New Roman" w:hAnsi="Times New Roman" w:cs="Times New Roman"/>
          <w:sz w:val="24"/>
          <w:szCs w:val="24"/>
        </w:rPr>
        <w:t xml:space="preserve"> КИМ сведений.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Факт опубликования КИМ в Интернет свидетельствует о наличии признаков следующих правонарушений: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РЕЗУЛЬТАТЫ ЕГЭ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При проведении ГИА в форме ЕГЭ (за исключением ЕГЭ по математике базового уровня) используется </w:t>
      </w:r>
      <w:proofErr w:type="spellStart"/>
      <w:r w:rsidRPr="00CE0BE6">
        <w:rPr>
          <w:rFonts w:ascii="Times New Roman" w:hAnsi="Times New Roman" w:cs="Times New Roman"/>
          <w:sz w:val="24"/>
          <w:szCs w:val="24"/>
        </w:rPr>
        <w:t>стобалльная</w:t>
      </w:r>
      <w:proofErr w:type="spellEnd"/>
      <w:r w:rsidRPr="00CE0BE6">
        <w:rPr>
          <w:rFonts w:ascii="Times New Roman" w:hAnsi="Times New Roman" w:cs="Times New Roman"/>
          <w:sz w:val="24"/>
          <w:szCs w:val="24"/>
        </w:rPr>
        <w:t xml:space="preserve"> система оценки.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По каждому предмету ЕГЭ установлено минимальное количество баллов, преодоление которого подтверждает освоение основных общеобразовательных программ.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lastRenderedPageBreak/>
        <w:t xml:space="preserve"> </w:t>
      </w:r>
      <w:proofErr w:type="gramStart"/>
      <w:r w:rsidRPr="00CE0BE6">
        <w:rPr>
          <w:rFonts w:ascii="Times New Roman" w:hAnsi="Times New Roman" w:cs="Times New Roman"/>
          <w:sz w:val="24"/>
          <w:szCs w:val="24"/>
        </w:rPr>
        <w:t xml:space="preserve">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 </w:t>
      </w:r>
      <w:proofErr w:type="gramEnd"/>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Утверждение результатов ЕГЭ осуществляется в течение 1-го рабочего дня с момента </w:t>
      </w:r>
      <w:proofErr w:type="gramStart"/>
      <w:r w:rsidRPr="00CE0BE6">
        <w:rPr>
          <w:rFonts w:ascii="Times New Roman" w:hAnsi="Times New Roman" w:cs="Times New Roman"/>
          <w:sz w:val="24"/>
          <w:szCs w:val="24"/>
        </w:rPr>
        <w:t>получения результатов централизованной проверки экзаменационных работ участников ЕГЭ</w:t>
      </w:r>
      <w:proofErr w:type="gramEnd"/>
      <w:r w:rsidRPr="00CE0BE6">
        <w:rPr>
          <w:rFonts w:ascii="Times New Roman" w:hAnsi="Times New Roman" w:cs="Times New Roman"/>
          <w:sz w:val="24"/>
          <w:szCs w:val="24"/>
        </w:rPr>
        <w:t xml:space="preserve">. </w:t>
      </w: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Затем результаты ЕГЭ передаются в образовательные организации, а также органы местного самоуправления и учредителям для ознакомления участников ЕГЭ с полученными ими результатами ЕГЭ.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Ознакомление участников ЕГЭ с полученными ими результатами ЕГЭ по общеобразовательному предмету осуществляется не позднее 3-х рабочих дней со 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Результаты ЕГЭ каждого участника заносятся в федеральную информационную систему, бумажных свидетельств о результатах ЕГЭ не предусмотрено.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Срок действия результатов - 4 года, следующих за годом получения таких результатов. </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center"/>
        <w:rPr>
          <w:rFonts w:ascii="Times New Roman" w:hAnsi="Times New Roman" w:cs="Times New Roman"/>
          <w:b/>
          <w:sz w:val="24"/>
          <w:szCs w:val="24"/>
        </w:rPr>
      </w:pPr>
      <w:r w:rsidRPr="00CE0BE6">
        <w:rPr>
          <w:rFonts w:ascii="Times New Roman" w:hAnsi="Times New Roman" w:cs="Times New Roman"/>
          <w:b/>
          <w:sz w:val="24"/>
          <w:szCs w:val="24"/>
        </w:rPr>
        <w:t>НЕУДОВЛЕТВОРИТЕЛЬНЫЙ РЕЗУЛЬТАТ</w:t>
      </w:r>
    </w:p>
    <w:p w:rsidR="00CE0BE6" w:rsidRPr="00CE0BE6" w:rsidRDefault="00CE0BE6" w:rsidP="00CE0BE6">
      <w:pPr>
        <w:contextualSpacing/>
        <w:jc w:val="both"/>
        <w:rPr>
          <w:rFonts w:ascii="Times New Roman" w:hAnsi="Times New Roman" w:cs="Times New Roman"/>
          <w:sz w:val="24"/>
          <w:szCs w:val="24"/>
        </w:rPr>
      </w:pPr>
    </w:p>
    <w:p w:rsidR="00CE0BE6"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Если участник ЕГЭ (выпускник текущего года) получит </w:t>
      </w:r>
      <w:proofErr w:type="gramStart"/>
      <w:r w:rsidRPr="00CE0BE6">
        <w:rPr>
          <w:rFonts w:ascii="Times New Roman" w:hAnsi="Times New Roman" w:cs="Times New Roman"/>
          <w:sz w:val="24"/>
          <w:szCs w:val="24"/>
        </w:rPr>
        <w:t>результат</w:t>
      </w:r>
      <w:proofErr w:type="gramEnd"/>
      <w:r w:rsidRPr="00CE0BE6">
        <w:rPr>
          <w:rFonts w:ascii="Times New Roman" w:hAnsi="Times New Roman" w:cs="Times New Roman"/>
          <w:sz w:val="24"/>
          <w:szCs w:val="24"/>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CE0BE6" w:rsidRPr="00CE0BE6" w:rsidRDefault="00CE0BE6" w:rsidP="00CE0BE6">
      <w:pPr>
        <w:contextualSpacing/>
        <w:jc w:val="both"/>
        <w:rPr>
          <w:rFonts w:ascii="Times New Roman" w:hAnsi="Times New Roman" w:cs="Times New Roman"/>
          <w:sz w:val="24"/>
          <w:szCs w:val="24"/>
        </w:rPr>
      </w:pPr>
    </w:p>
    <w:p w:rsidR="00081B40" w:rsidRPr="00CE0BE6" w:rsidRDefault="00CE0BE6" w:rsidP="00CE0BE6">
      <w:pPr>
        <w:contextualSpacing/>
        <w:jc w:val="both"/>
        <w:rPr>
          <w:rFonts w:ascii="Times New Roman" w:hAnsi="Times New Roman" w:cs="Times New Roman"/>
          <w:sz w:val="24"/>
          <w:szCs w:val="24"/>
        </w:rPr>
      </w:pPr>
      <w:r w:rsidRPr="00CE0BE6">
        <w:rPr>
          <w:rFonts w:ascii="Times New Roman" w:hAnsi="Times New Roman" w:cs="Times New Roman"/>
          <w:sz w:val="24"/>
          <w:szCs w:val="24"/>
        </w:rPr>
        <w:t xml:space="preserve"> 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sectPr w:rsidR="00081B40" w:rsidRPr="00CE0BE6" w:rsidSect="00081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0BE6"/>
    <w:rsid w:val="00081B40"/>
    <w:rsid w:val="00CE0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Company>Суховская СОШ</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dc:creator>
  <cp:keywords/>
  <dc:description/>
  <cp:lastModifiedBy>Бабкина</cp:lastModifiedBy>
  <cp:revision>1</cp:revision>
  <dcterms:created xsi:type="dcterms:W3CDTF">2016-03-29T10:14:00Z</dcterms:created>
  <dcterms:modified xsi:type="dcterms:W3CDTF">2016-03-29T10:15:00Z</dcterms:modified>
</cp:coreProperties>
</file>