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E4" w:rsidRDefault="00B43AE4">
      <w:pPr>
        <w:rPr>
          <w:noProof/>
          <w:lang w:eastAsia="ru-RU"/>
        </w:rPr>
      </w:pPr>
      <w:r w:rsidRPr="00B43AE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81900" cy="10715625"/>
            <wp:effectExtent l="19050" t="0" r="0" b="0"/>
            <wp:wrapSquare wrapText="bothSides"/>
            <wp:docPr id="2" name="Рисунок 1" descr="F:\СКАНЫ Т.И\сканы Т.И\1-4 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.И\сканы Т.И\1-4  игр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B43AE4" w:rsidTr="00EB15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B43AE4" w:rsidTr="00EB15FD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 «Спортивные игры»</w:t>
            </w: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«1-4»</w:t>
            </w:r>
          </w:p>
          <w:p w:rsidR="00B43AE4" w:rsidRDefault="00B43AE4" w:rsidP="00EB15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B43AE4" w:rsidRDefault="00B43AE4" w:rsidP="00EB15FD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компонента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физкультуре;</w:t>
            </w:r>
          </w:p>
          <w:p w:rsidR="00B43AE4" w:rsidRPr="0093466F" w:rsidRDefault="00B43AE4" w:rsidP="00EB15FD">
            <w:pPr>
              <w:pStyle w:val="Style8"/>
              <w:widowControl/>
              <w:spacing w:before="29" w:line="240" w:lineRule="auto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</w:t>
            </w:r>
            <w:proofErr w:type="spellStart"/>
            <w:r w:rsidRPr="003B66C2">
              <w:t>В.И.Лях</w:t>
            </w:r>
            <w:proofErr w:type="spellEnd"/>
            <w:r w:rsidRPr="003B66C2">
              <w:t xml:space="preserve">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Просвещение,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НОО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3AE4" w:rsidRPr="00D94C4E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  <w:r w:rsidR="00570D03" w:rsidRPr="0057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  <w:p w:rsidR="00570D03" w:rsidRPr="00570D03" w:rsidRDefault="00570D03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Pr="00570D03" w:rsidRDefault="00B43AE4" w:rsidP="00EB15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3</w:t>
            </w:r>
            <w:r w:rsidR="00E05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D4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051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классе, </w:t>
            </w:r>
            <w:r w:rsidR="00BF6C1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34 часа во 2-4 классах в год с проведением занятий 1 раз в неделю, продолжительность занятия 30 - 35 минут</w:t>
            </w:r>
          </w:p>
          <w:p w:rsidR="00B43AE4" w:rsidRDefault="00B43AE4" w:rsidP="00EB15FD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EB1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B43AE4" w:rsidRDefault="00570D03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3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качества; сформировать у младших школьников мотивацию сохранения и приумножения здоровья средством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спортивных игр</w:t>
            </w:r>
          </w:p>
          <w:p w:rsidR="00570D03" w:rsidRPr="00570D03" w:rsidRDefault="00570D03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03" w:rsidRDefault="00570D03" w:rsidP="00570D03">
      <w:pPr>
        <w:spacing w:after="0"/>
        <w:rPr>
          <w:noProof/>
          <w:lang w:eastAsia="ru-RU"/>
        </w:rPr>
      </w:pPr>
    </w:p>
    <w:p w:rsid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P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  <w:r w:rsidRPr="00E951AC">
        <w:rPr>
          <w:b/>
          <w:bCs/>
        </w:rPr>
        <w:t xml:space="preserve">Планируемые </w:t>
      </w:r>
      <w:r>
        <w:rPr>
          <w:b/>
          <w:bCs/>
        </w:rPr>
        <w:t>р</w:t>
      </w:r>
      <w:r w:rsidRPr="00E951AC">
        <w:rPr>
          <w:b/>
          <w:bCs/>
        </w:rPr>
        <w:t>езультаты освоения курса внеурочной деятельности «Спортивные игры» (1-4 классы)</w:t>
      </w:r>
    </w:p>
    <w:p w:rsidR="00E951AC" w:rsidRPr="00CD104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1 года обучения:</w:t>
      </w:r>
    </w:p>
    <w:p w:rsidR="00E951AC" w:rsidRPr="00CD104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a9530f506b12d83c14f662e95ffeb2b62cfb7f9"/>
            <w:bookmarkEnd w:id="0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общей согласованности во время проведения игр;</w:t>
            </w:r>
          </w:p>
          <w:p w:rsidR="00E951AC" w:rsidRPr="00CD104C" w:rsidRDefault="00E951AC" w:rsidP="00EB15F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этических идеалах и ценностях;</w:t>
            </w:r>
          </w:p>
          <w:p w:rsidR="00E951AC" w:rsidRPr="00CD104C" w:rsidRDefault="00E951AC" w:rsidP="00EB15F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и выполнять комплексы упражнений  в соответствии с изученными правилами.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правила, режим дня;</w:t>
            </w:r>
          </w:p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необходимость ЗОЖ и соблюдать правила безопасного поведения</w:t>
            </w:r>
          </w:p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уровень физической подготовленности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правильную осанку, оптимальное телосложение;</w:t>
            </w:r>
          </w:p>
          <w:p w:rsidR="00E951AC" w:rsidRPr="00CD104C" w:rsidRDefault="00E951AC" w:rsidP="00EB15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различные виды игр;</w:t>
            </w:r>
          </w:p>
          <w:p w:rsidR="00E951AC" w:rsidRPr="00CD104C" w:rsidRDefault="00E951AC" w:rsidP="00EB15FD">
            <w:pPr>
              <w:spacing w:after="0" w:line="240" w:lineRule="auto"/>
              <w:ind w:left="34" w:right="317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игры.</w:t>
            </w:r>
          </w:p>
        </w:tc>
      </w:tr>
    </w:tbl>
    <w:p w:rsidR="00E951AC" w:rsidRPr="00CD104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1AC" w:rsidRP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концу 2 года обучения: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c531ff6eef4df9357adcc782c6d3fa0bfab604a"/>
            <w:bookmarkEnd w:id="1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951AC">
        <w:trPr>
          <w:trHeight w:val="29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уровень развития физических качеств;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общей согласованности во время проведения игр, учитывая разные точки зрения;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инициативу в выборе и проведение подвижных игр.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своими эмоциями;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коллективом, находить компромисс, слушать и понимать других;</w:t>
            </w:r>
          </w:p>
          <w:p w:rsidR="00E951AC" w:rsidRPr="00CD104C" w:rsidRDefault="00E951AC" w:rsidP="00E9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личностного опыта положительного влияния подвижных игр на физическое, личностное, социальное развитие.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комплексы физических упражнений для формирования правильной осанки;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и проводить самостоятельные формы занятий;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режим дня и правила личной гигиены.</w:t>
            </w:r>
          </w:p>
        </w:tc>
      </w:tr>
    </w:tbl>
    <w:p w:rsidR="00E951AC" w:rsidRPr="00CD104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1AC" w:rsidRP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3 года обучения: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e95d63c4918237d326b01de4570107c90746d3ad"/>
            <w:bookmarkStart w:id="3" w:name="4"/>
            <w:bookmarkEnd w:id="2"/>
            <w:bookmarkEnd w:id="3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показателями частоты сердечных сокращений во время выполнения физических упражнений;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положительных качеств личности и управление своими эмоциями в различных игровых ситуациях;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Взаимодействовать с одноклассниками и сверстниками в процессе занятий подвижными играми;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дневник самонаблюдения за физическим развитием и физической подготовленностью;</w:t>
            </w:r>
          </w:p>
          <w:p w:rsidR="00E951AC" w:rsidRPr="00CD104C" w:rsidRDefault="00E951AC" w:rsidP="00EB15F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своими эмоциями;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 о разновидностях физических упражнений: общеразвивающих, подводящих и соревновательных;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комплексы ритмической гимнастики;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различными формами игровой деятельности.</w:t>
            </w:r>
          </w:p>
        </w:tc>
      </w:tr>
    </w:tbl>
    <w:p w:rsidR="00E951AC" w:rsidRPr="00CD104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1AC" w:rsidRP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4 года обучения: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83a9eb80adce631ba237370a18588f1450fa3e8a"/>
            <w:bookmarkStart w:id="5" w:name="5"/>
            <w:bookmarkEnd w:id="4"/>
            <w:bookmarkEnd w:id="5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дисциплинированности, трудолюбия и упорства в достижении поставленных целей;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 к преодолению трудностей;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Целеустремленность и настойчивость в достижении целей, жизненного оптимизма;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понимание причин успеха во внеурочной деятельности.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951AC" w:rsidRPr="00CD104C" w:rsidRDefault="00E951AC" w:rsidP="00EB15F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необходимость ЗОЖ и соблюдать правила безопасного поведения</w:t>
            </w:r>
          </w:p>
          <w:p w:rsidR="00E951AC" w:rsidRPr="00CD104C" w:rsidRDefault="00E951AC" w:rsidP="00EB15F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моральной поддержки сверстникам  во время соревнований.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простейшие акробатические и гимнастические комбинации;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по   упрощенным правилам спортивные игры;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 организовывать и проводить спортивные соревнования;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занятий физическими упражнениями в режиме дня, организации отдыха и досуга.</w:t>
            </w:r>
          </w:p>
        </w:tc>
      </w:tr>
    </w:tbl>
    <w:p w:rsidR="00E951AC" w:rsidRDefault="00CE59C0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9E49A6" w:rsidRDefault="009E49A6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(1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Бессюжетные игры.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Данные игры типа </w:t>
      </w:r>
      <w:proofErr w:type="spell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ловишек</w:t>
      </w:r>
      <w:proofErr w:type="spellEnd"/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, перебежек, салок.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раздела</w:t>
      </w:r>
      <w:proofErr w:type="gramEnd"/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 дети постепенно овладевают навыками и умениями действовать с различными предметами (мяч, шар, скакалка). Использование простых движений: бега, ловля.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 Игры-забавы.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 Народные игры.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потешками</w:t>
      </w:r>
      <w:proofErr w:type="spellEnd"/>
      <w:r w:rsidRPr="00CE59C0">
        <w:rPr>
          <w:rFonts w:ascii="Times New Roman" w:hAnsi="Times New Roman" w:cs="Times New Roman"/>
          <w:color w:val="000000"/>
          <w:sz w:val="24"/>
          <w:szCs w:val="24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Раздел 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 Любимые игры детей.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9C0">
        <w:rPr>
          <w:rFonts w:ascii="Times New Roman" w:hAnsi="Times New Roman" w:cs="Times New Roman"/>
          <w:color w:val="000000"/>
          <w:sz w:val="24"/>
          <w:szCs w:val="24"/>
        </w:rPr>
        <w:t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</w:t>
      </w:r>
      <w:proofErr w:type="gram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5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59C0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CE59C0">
        <w:rPr>
          <w:rFonts w:ascii="Times New Roman" w:hAnsi="Times New Roman" w:cs="Times New Roman"/>
          <w:color w:val="000000"/>
          <w:sz w:val="24"/>
          <w:szCs w:val="24"/>
        </w:rPr>
        <w:t>том испытать радость.</w:t>
      </w:r>
    </w:p>
    <w:p w:rsid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(2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sz w:val="24"/>
          <w:szCs w:val="24"/>
        </w:rPr>
        <w:t>. Основы знаний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Общая характеристика физических качеств: сила, быстрота, выносливость, ловкость, гибкость.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Физические упражнения и подвижные игры как средства развития и совершенствования физических качеств.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Профилактика травматизма, причины возникновения травм и правила оказания первой помощи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Закаливание и его влияние на организм.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sz w:val="24"/>
          <w:szCs w:val="24"/>
        </w:rPr>
        <w:t>. Общая физическая подготовка.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Упражнения для формирования осанки. Общеукрепляющие упражнения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предметов (палка, скакалка, мяч).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Ходьба на носках, пятках, в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>, быстрым широким шагом. Бег по кругу, с изменением направления и скорости. Бег с высокого старта на 30,40 метров. Бег с преодолением препятствий. Челночный бег 3х10м, 3х15 м, бег до 10 минут.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Опорные прыжки, со скакалкой, с высоты до 50 см, в длину с места и в высоту с разбега,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на скамейку.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Метание малого мяча на дальность и в цель, метание на дальность отскока от стены, щита. Броски набивного мяча 0,5 кг.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Лазание по гимнастической стенке, канату.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Кувырки, перекаты, стойка на лопатках, акробатическая комбинация. Упражнения в висах и упорах.</w:t>
      </w:r>
    </w:p>
    <w:p w:rsid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Подвижные игры на развитие физических качеств.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lastRenderedPageBreak/>
        <w:t>Подвижные игры с элементами спортивных игр: «Мяч среднему», «Мяч соседу», «Гонка мячей», «Мяч среднему в шеренгах», эстафеты с ведением мяча, броском мяча после ведения и остановки.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 развития быстроты и силы: «Догонялки», «Перетягивание в парах», «Вызов номеров», «Парашютисты».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 развития выносливости: «Салки ноги от земли», «Салки на одной ноге», «Салки с ленточками», «Зайцы в огороде».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Для развития ловкости: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«Альпинисты», «Пустое место», «Смотри за сигналом», «Шишки, желуди, орехи», эстафеты с предметами, встречные эстафеты.</w:t>
      </w:r>
      <w:proofErr w:type="gramEnd"/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 развития гибкости: «Пройти без шумно», «Встречи на скамейках», «Прыжок и кувырок», «Медвежата за медом».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Подвижные игры на внимание: «Фигуры», «Выставка картин», «Что изменилось?», «Музыкальная змейка».</w:t>
      </w:r>
    </w:p>
    <w:p w:rsidR="00CE59C0" w:rsidRPr="00CE59C0" w:rsidRDefault="00CE59C0" w:rsidP="00CE5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(3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Основы знаний</w:t>
      </w:r>
    </w:p>
    <w:p w:rsidR="00CE59C0" w:rsidRPr="00CE59C0" w:rsidRDefault="00CE59C0" w:rsidP="00BF6C1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Правила по ТБ при проведении спортивных игр.</w:t>
      </w:r>
    </w:p>
    <w:p w:rsidR="00CE59C0" w:rsidRPr="00CE59C0" w:rsidRDefault="00CE59C0" w:rsidP="00BF6C1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Здоровье и режим дня.</w:t>
      </w:r>
    </w:p>
    <w:p w:rsidR="00CE59C0" w:rsidRPr="00CE59C0" w:rsidRDefault="00CE59C0" w:rsidP="00BF6C1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История развития спортивных игр в России и за рубежом.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Упражнения для формирования осанки. Общеукрепляющие упражнения с предметами и без предметов.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Бег с ускорением на 30,40, 50 метров. Бег с высокого старта на 30, 40, 50 метров. Бег с преодолением препятствий. Челночный бег 3х10 м, 6х10 м, бег до 10 минут.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Опорные прыжки, со скакалкой, в длину с места и с разбега, в высоту с разбега,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и прыжки в глубину.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Метание малого мяча на дальность и в цель, метание на дальность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отскова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от стены, щита. Броски набивного мяча 0,5 кг.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 комбинация. Упражнения с гантелями.</w:t>
      </w:r>
    </w:p>
    <w:p w:rsidR="00BF6C13" w:rsidRDefault="00BF6C13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Подвижные игры на развитие физических качеств.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подвижные игры с элементами спортивных игр: «Передача мяча в колоннах», «День и ночь», «Гонка мячей по кругу», «Попади в мяч», «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Передал-садись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>», «Два мяча», «Не давай мяч вошедшему», эстафеты с ведением мяча и с броском мяча после ведения и остановки;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быстроты и силы: «Охотники и утки», «Попрыгунчики-воробушки», «Караси и щуки»;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- Для развития выносливости: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«Перебежки», «Змейка», «Иголка и нитка», «Салки - дай руку!», «Линейная эстафета», «Круговая эстафета», «Кто обгонит»;</w:t>
      </w:r>
      <w:proofErr w:type="gramEnd"/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ловкости: «Подвижная цель», «Третий лишний», эстафеты с предметами, встречные эстафеты;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-Для развития гибкости: «Разведчики», «Встречи на скамейках», «Прыжок и кувырок», «Медвежата за медом»;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-Подвижные игры на внимание: «Класс смирно», «Правильн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неправильно», «Угадай кто подходил», «Музыкальная змейка»;</w:t>
      </w:r>
    </w:p>
    <w:p w:rsid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C13" w:rsidRDefault="00BF6C13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C13" w:rsidRDefault="00BF6C13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A0A" w:rsidRDefault="00600A0A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C13" w:rsidRPr="00CE59C0" w:rsidRDefault="00BF6C13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(4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>Основы знаний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Правила по ТБ при проведении спортивных игр.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Характеристика деятельности спортивных секций по видам спорта и детско-юношеских спортивных школ.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Характеристика пионербола, правила игры, судейство.</w:t>
      </w:r>
    </w:p>
    <w:p w:rsidR="00CE59C0" w:rsidRPr="00CE59C0" w:rsidRDefault="00CE59C0" w:rsidP="00600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Характеристика баскетбола, правила игры, судейство.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Упражнения для формирования осанки. Общеукрепляющие упражнения с предметами и без предметов.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Бег с ускорением на 30,40, 50 метров. Бег с высокого старта на 60-100 метров. Бег с преодолением препятствий. Челночный бег 3х10 м, 6х10 м, бег  10-12 минут.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Опорные прыжки, со скакалкой, в длину с места и с разбега, в высоту с разбега,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и прыжки в глубину.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Метание малого мяча на дальность и в цель, метание на дальность отскока от стены, щита. Броски набивного мяча 1 кг.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</w:t>
      </w:r>
    </w:p>
    <w:p w:rsidR="00BF6C13" w:rsidRDefault="00BF6C13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Подвижные игры на развитие физических качеств.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подвижные игры с элементами спортивных игр: «Передача мяча в колоннах», «Гонка мячей по кругу», «Перестрелка», «Мяч ловцу», пионербол и баскетбол по упрощенным правилам;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быстроты и силы: «Борьба за мяч»;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выносливости: «Удочка», «Комбинированная эстафета», «Эстафета зверей», «Линейная эстафета», «Круговая эстафета», «Кто обгонит»;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ловкости: «Челночная эстафета», «Третий лишний», эстафеты с предметами, встречные эстафеты;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-Для развития гибкости: «Разведчики», «Встречи на скамейках»;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-Подвижные игры на внимание: «Класс смирно», «Правильн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неправильно», «Угадай кто подходил», «Музыкальная змейка»;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1AC" w:rsidRPr="00E951AC" w:rsidRDefault="00E951AC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E4" w:rsidRDefault="00B43AE4" w:rsidP="00E951AC">
      <w:pPr>
        <w:spacing w:after="0"/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F6C13" w:rsidRDefault="00BF6C13">
      <w:pPr>
        <w:rPr>
          <w:noProof/>
          <w:lang w:eastAsia="ru-RU"/>
        </w:rPr>
      </w:pPr>
    </w:p>
    <w:p w:rsidR="00BF6C13" w:rsidRDefault="00BF6C13">
      <w:pPr>
        <w:rPr>
          <w:noProof/>
          <w:lang w:eastAsia="ru-RU"/>
        </w:rPr>
      </w:pPr>
    </w:p>
    <w:p w:rsidR="00BF6C13" w:rsidRDefault="00BF6C13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0E3DAB" w:rsidRP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490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924E6C">
        <w:rPr>
          <w:rFonts w:ascii="Times New Roman" w:hAnsi="Times New Roman" w:cs="Times New Roman"/>
          <w:b/>
          <w:sz w:val="24"/>
          <w:szCs w:val="24"/>
        </w:rPr>
        <w:t>(33 (31</w:t>
      </w:r>
      <w:r w:rsidR="00924E6C">
        <w:rPr>
          <w:rStyle w:val="ac"/>
          <w:rFonts w:ascii="Times New Roman" w:hAnsi="Times New Roman" w:cs="Times New Roman"/>
          <w:b/>
          <w:sz w:val="24"/>
          <w:szCs w:val="24"/>
        </w:rPr>
        <w:footnoteReference w:id="1"/>
      </w:r>
      <w:r w:rsidR="00540D4A">
        <w:rPr>
          <w:rFonts w:ascii="Times New Roman" w:hAnsi="Times New Roman" w:cs="Times New Roman"/>
          <w:b/>
          <w:sz w:val="24"/>
          <w:szCs w:val="24"/>
        </w:rPr>
        <w:t>) ч)</w:t>
      </w:r>
    </w:p>
    <w:p w:rsidR="000E3DAB" w:rsidRP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1193"/>
        <w:gridCol w:w="1371"/>
        <w:gridCol w:w="6047"/>
      </w:tblGrid>
      <w:tr w:rsidR="000E3DAB" w:rsidRPr="009230F0" w:rsidTr="000E3DAB">
        <w:trPr>
          <w:trHeight w:val="369"/>
        </w:trPr>
        <w:tc>
          <w:tcPr>
            <w:tcW w:w="844" w:type="dxa"/>
            <w:vMerge w:val="restart"/>
          </w:tcPr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47" w:type="dxa"/>
            <w:vMerge w:val="restart"/>
          </w:tcPr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программы/</w:t>
            </w:r>
          </w:p>
          <w:p w:rsidR="000E3DAB" w:rsidRPr="000E3DAB" w:rsidRDefault="000E3DAB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0E3DAB" w:rsidRPr="009230F0" w:rsidTr="000E3DAB">
        <w:trPr>
          <w:trHeight w:val="368"/>
        </w:trPr>
        <w:tc>
          <w:tcPr>
            <w:tcW w:w="844" w:type="dxa"/>
            <w:vMerge/>
          </w:tcPr>
          <w:p w:rsidR="000E3DAB" w:rsidRPr="009230F0" w:rsidRDefault="000E3DAB" w:rsidP="000E3DAB">
            <w:pPr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0E3DAB" w:rsidRPr="000E3DAB" w:rsidRDefault="000E3DAB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371" w:type="dxa"/>
            <w:shd w:val="clear" w:color="auto" w:fill="auto"/>
          </w:tcPr>
          <w:p w:rsidR="000E3DAB" w:rsidRPr="000E3DAB" w:rsidRDefault="000E3DAB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47" w:type="dxa"/>
            <w:vMerge/>
          </w:tcPr>
          <w:p w:rsidR="000E3DAB" w:rsidRPr="009230F0" w:rsidRDefault="000E3DAB" w:rsidP="00EB15F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E3DAB" w:rsidRPr="009230F0" w:rsidTr="00EB15FD">
        <w:trPr>
          <w:trHeight w:val="144"/>
        </w:trPr>
        <w:tc>
          <w:tcPr>
            <w:tcW w:w="9455" w:type="dxa"/>
            <w:gridSpan w:val="4"/>
          </w:tcPr>
          <w:p w:rsidR="000E3DAB" w:rsidRPr="000E3DAB" w:rsidRDefault="000E3DAB" w:rsidP="000E3DAB">
            <w:pPr>
              <w:pStyle w:val="a8"/>
              <w:jc w:val="center"/>
              <w:rPr>
                <w:b/>
                <w:lang w:val="ru-RU"/>
              </w:rPr>
            </w:pPr>
            <w:r w:rsidRPr="000E3DAB">
              <w:rPr>
                <w:b/>
                <w:lang w:val="ru-RU"/>
              </w:rPr>
              <w:t>Бессюжетные игры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6C13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Pr="00BB6E4B" w:rsidRDefault="000E3DAB" w:rsidP="000E3DA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Организационно-методические требования на занятиях «Спортивные игры». «Вороны и воробьи»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6C13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Pr="00BB6E4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</w:t>
            </w:r>
            <w:proofErr w:type="spellStart"/>
            <w:r>
              <w:rPr>
                <w:lang w:val="ru-RU"/>
              </w:rPr>
              <w:t>Ловишки</w:t>
            </w:r>
            <w:proofErr w:type="spellEnd"/>
            <w:r>
              <w:rPr>
                <w:lang w:val="ru-RU"/>
              </w:rPr>
              <w:t>- перебежки»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0C0B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85735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Pr="00BB6E4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«Паровозик»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Pr="00BF0C0B" w:rsidRDefault="00BF0C0B" w:rsidP="00EB15FD">
            <w:pPr>
              <w:pStyle w:val="a8"/>
              <w:jc w:val="center"/>
              <w:rPr>
                <w:lang w:val="ru-RU"/>
              </w:rPr>
            </w:pPr>
            <w:r w:rsidRPr="00BF0C0B">
              <w:rPr>
                <w:lang w:val="ru-RU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«Белые медведи»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«На одной ноге»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«Петушиный бой»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«Попади в след»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0E3DAB" w:rsidRDefault="0085735D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«Заря-заряница»</w:t>
            </w:r>
          </w:p>
        </w:tc>
      </w:tr>
      <w:tr w:rsidR="000E3DAB" w:rsidRPr="009230F0" w:rsidTr="00EB15FD">
        <w:trPr>
          <w:trHeight w:val="144"/>
        </w:trPr>
        <w:tc>
          <w:tcPr>
            <w:tcW w:w="9455" w:type="dxa"/>
            <w:gridSpan w:val="4"/>
          </w:tcPr>
          <w:p w:rsidR="000E3DAB" w:rsidRPr="000E3DAB" w:rsidRDefault="000E3DAB" w:rsidP="000E3DAB">
            <w:pPr>
              <w:pStyle w:val="a8"/>
              <w:jc w:val="center"/>
              <w:rPr>
                <w:b/>
                <w:lang w:val="ru-RU"/>
              </w:rPr>
            </w:pPr>
            <w:r w:rsidRPr="000E3DAB">
              <w:rPr>
                <w:b/>
                <w:lang w:val="ru-RU"/>
              </w:rPr>
              <w:t>Игры-забавы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«Охота на тигра»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«Донеси рыбку»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«Черепаха-путешественница»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«Собери орехи»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«Флаг на башне»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«Волк во рву»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«Командные собачки»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«Салки с домиками»</w:t>
            </w:r>
          </w:p>
        </w:tc>
      </w:tr>
      <w:tr w:rsidR="000E3DAB" w:rsidRPr="009230F0" w:rsidTr="00EB15FD">
        <w:trPr>
          <w:trHeight w:val="144"/>
        </w:trPr>
        <w:tc>
          <w:tcPr>
            <w:tcW w:w="9455" w:type="dxa"/>
            <w:gridSpan w:val="4"/>
          </w:tcPr>
          <w:p w:rsidR="000E3DAB" w:rsidRPr="000E3DAB" w:rsidRDefault="000E3DAB" w:rsidP="000E3DAB">
            <w:pPr>
              <w:pStyle w:val="a8"/>
              <w:jc w:val="center"/>
              <w:rPr>
                <w:b/>
                <w:lang w:val="ru-RU"/>
              </w:rPr>
            </w:pPr>
            <w:r w:rsidRPr="000E3DAB">
              <w:rPr>
                <w:b/>
                <w:lang w:val="ru-RU"/>
              </w:rPr>
              <w:t>Народные игры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Русская народная игра «Краски»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Русская народная игра «Стадо»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Таджикская народная игра «Горный козел»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Украинская народная игра «Хлебец»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Чеченская народная игра «Игра в башню»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Дагестанская народная игра «Достань шапку»</w:t>
            </w:r>
          </w:p>
        </w:tc>
      </w:tr>
      <w:tr w:rsidR="000E3DAB" w:rsidRPr="009230F0" w:rsidTr="000E3DAB">
        <w:trPr>
          <w:trHeight w:val="271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Бурятская народная игра «Волк и ягнята»</w:t>
            </w:r>
          </w:p>
        </w:tc>
      </w:tr>
      <w:tr w:rsidR="000E3DAB" w:rsidRPr="009230F0" w:rsidTr="000E3DAB">
        <w:trPr>
          <w:trHeight w:val="144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Чувашская народная игра «Спутанные кони»</w:t>
            </w:r>
          </w:p>
        </w:tc>
      </w:tr>
      <w:tr w:rsidR="000E3DAB" w:rsidRPr="009230F0" w:rsidTr="000E3DAB">
        <w:trPr>
          <w:trHeight w:val="271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Армянская  народная игра «Статуя»</w:t>
            </w:r>
          </w:p>
        </w:tc>
      </w:tr>
      <w:tr w:rsidR="009E49A6" w:rsidRPr="009230F0" w:rsidTr="00EB15FD">
        <w:trPr>
          <w:trHeight w:val="287"/>
        </w:trPr>
        <w:tc>
          <w:tcPr>
            <w:tcW w:w="9455" w:type="dxa"/>
            <w:gridSpan w:val="4"/>
          </w:tcPr>
          <w:p w:rsidR="009E49A6" w:rsidRPr="009E49A6" w:rsidRDefault="009E49A6" w:rsidP="009E49A6">
            <w:pPr>
              <w:pStyle w:val="a8"/>
              <w:jc w:val="center"/>
              <w:rPr>
                <w:b/>
                <w:lang w:val="ru-RU"/>
              </w:rPr>
            </w:pPr>
            <w:r w:rsidRPr="009E49A6">
              <w:rPr>
                <w:b/>
                <w:lang w:val="ru-RU"/>
              </w:rPr>
              <w:t>Любимые игры детей</w:t>
            </w:r>
          </w:p>
        </w:tc>
      </w:tr>
      <w:tr w:rsidR="000E3DAB" w:rsidRPr="009230F0" w:rsidTr="000E3DAB">
        <w:trPr>
          <w:trHeight w:val="271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«Третий лишний»</w:t>
            </w:r>
          </w:p>
        </w:tc>
      </w:tr>
      <w:tr w:rsidR="000E3DAB" w:rsidRPr="009230F0" w:rsidTr="000E3DAB">
        <w:trPr>
          <w:trHeight w:val="271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BF6C13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</w:t>
            </w:r>
            <w:r w:rsidR="00BF6C13">
              <w:rPr>
                <w:lang w:val="ru-RU"/>
              </w:rPr>
              <w:t>М</w:t>
            </w:r>
            <w:r>
              <w:rPr>
                <w:lang w:val="ru-RU"/>
              </w:rPr>
              <w:t>яч среднему», «Мяч соседу»</w:t>
            </w:r>
          </w:p>
        </w:tc>
      </w:tr>
      <w:tr w:rsidR="000E3DAB" w:rsidRPr="009230F0" w:rsidTr="000E3DAB">
        <w:trPr>
          <w:trHeight w:val="271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924E6C" w:rsidP="00BF6C13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«Пятнашки»</w:t>
            </w:r>
          </w:p>
        </w:tc>
      </w:tr>
      <w:tr w:rsidR="000E3DAB" w:rsidRPr="009230F0" w:rsidTr="000E3DAB">
        <w:trPr>
          <w:trHeight w:val="286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924E6C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/и «Вышибалы» </w:t>
            </w:r>
          </w:p>
        </w:tc>
      </w:tr>
      <w:tr w:rsidR="000E3DAB" w:rsidRPr="009230F0" w:rsidTr="000E3DAB">
        <w:trPr>
          <w:trHeight w:val="271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«Казаки-разбойники»</w:t>
            </w:r>
          </w:p>
        </w:tc>
      </w:tr>
      <w:tr w:rsidR="000E3DAB" w:rsidRPr="009230F0" w:rsidTr="000E3DAB">
        <w:trPr>
          <w:trHeight w:val="286"/>
        </w:trPr>
        <w:tc>
          <w:tcPr>
            <w:tcW w:w="844" w:type="dxa"/>
          </w:tcPr>
          <w:p w:rsidR="000E3DAB" w:rsidRDefault="00BF0C0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93" w:type="dxa"/>
            <w:shd w:val="clear" w:color="auto" w:fill="auto"/>
          </w:tcPr>
          <w:p w:rsidR="000E3DAB" w:rsidRDefault="000D0EBB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371" w:type="dxa"/>
            <w:shd w:val="clear" w:color="auto" w:fill="auto"/>
          </w:tcPr>
          <w:p w:rsidR="000E3DAB" w:rsidRDefault="000E3DAB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047" w:type="dxa"/>
          </w:tcPr>
          <w:p w:rsidR="000E3DAB" w:rsidRDefault="000E3DAB" w:rsidP="00EB15FD">
            <w:pPr>
              <w:pStyle w:val="a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«Перестрелки», «Мяч ловцу»</w:t>
            </w:r>
          </w:p>
        </w:tc>
      </w:tr>
      <w:tr w:rsidR="000E3DAB" w:rsidRPr="009230F0" w:rsidTr="000E3DAB">
        <w:trPr>
          <w:trHeight w:val="286"/>
        </w:trPr>
        <w:tc>
          <w:tcPr>
            <w:tcW w:w="9455" w:type="dxa"/>
            <w:gridSpan w:val="4"/>
          </w:tcPr>
          <w:p w:rsidR="000E3DAB" w:rsidRPr="009E49A6" w:rsidRDefault="000E3DAB" w:rsidP="000D0EBB">
            <w:pPr>
              <w:pStyle w:val="a8"/>
              <w:jc w:val="center"/>
              <w:rPr>
                <w:b/>
                <w:lang w:val="ru-RU"/>
              </w:rPr>
            </w:pPr>
            <w:r w:rsidRPr="009E49A6">
              <w:rPr>
                <w:b/>
                <w:lang w:val="ru-RU"/>
              </w:rPr>
              <w:t>Итого:</w:t>
            </w:r>
            <w:r w:rsidR="009E49A6" w:rsidRPr="009E49A6">
              <w:rPr>
                <w:b/>
                <w:lang w:val="ru-RU"/>
              </w:rPr>
              <w:t xml:space="preserve"> 3</w:t>
            </w:r>
            <w:r w:rsidR="000D0EBB">
              <w:rPr>
                <w:b/>
                <w:lang w:val="ru-RU"/>
              </w:rPr>
              <w:t>1 час</w:t>
            </w:r>
          </w:p>
        </w:tc>
      </w:tr>
    </w:tbl>
    <w:p w:rsidR="00B43AE4" w:rsidRPr="000E3DAB" w:rsidRDefault="00B43AE4" w:rsidP="000E3DA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3AE4" w:rsidRDefault="00B43AE4" w:rsidP="000E3DAB">
      <w:pPr>
        <w:spacing w:after="0"/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EB15FD" w:rsidRPr="00EB15FD" w:rsidRDefault="00EB15FD" w:rsidP="00EB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6B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</w:t>
      </w:r>
      <w:r w:rsidR="000A7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(32</w:t>
      </w:r>
      <w:r w:rsidR="000A71F3"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="000A7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B15FD" w:rsidRPr="00EB15FD" w:rsidRDefault="00EB15FD" w:rsidP="00EB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965"/>
        <w:gridCol w:w="993"/>
        <w:gridCol w:w="6653"/>
      </w:tblGrid>
      <w:tr w:rsidR="00EB15FD" w:rsidRPr="00EB15FD" w:rsidTr="0015200D">
        <w:trPr>
          <w:trHeight w:val="370"/>
        </w:trPr>
        <w:tc>
          <w:tcPr>
            <w:tcW w:w="844" w:type="dxa"/>
            <w:vMerge w:val="restart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53" w:type="dxa"/>
            <w:vMerge w:val="restart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программы/</w:t>
            </w:r>
          </w:p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EB15FD" w:rsidRPr="00EB15FD" w:rsidTr="0015200D">
        <w:trPr>
          <w:trHeight w:val="369"/>
        </w:trPr>
        <w:tc>
          <w:tcPr>
            <w:tcW w:w="844" w:type="dxa"/>
            <w:vMerge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EB15FD" w:rsidRPr="00EB15FD" w:rsidRDefault="00EB15FD" w:rsidP="001520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EB15FD" w:rsidRPr="00EB15FD" w:rsidRDefault="00EB15FD" w:rsidP="001520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3" w:type="dxa"/>
            <w:vMerge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Гигиена, предупреждение травм, самоконтроль.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баскетбола,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стоек, поворотов.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основных элементов техники передвижений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движении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приемы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Персональная защита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баскетбола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58222F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</w:tr>
      <w:tr w:rsidR="0058222F" w:rsidRPr="00EB15FD" w:rsidTr="0058222F">
        <w:trPr>
          <w:trHeight w:val="269"/>
        </w:trPr>
        <w:tc>
          <w:tcPr>
            <w:tcW w:w="844" w:type="dxa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  <w:shd w:val="clear" w:color="auto" w:fill="auto"/>
          </w:tcPr>
          <w:p w:rsidR="0058222F" w:rsidRDefault="0058222F" w:rsidP="007D1334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993" w:type="dxa"/>
            <w:shd w:val="clear" w:color="auto" w:fill="auto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58222F" w:rsidRDefault="0058222F" w:rsidP="007D1334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 w:rsidR="006C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12DB"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быстроты и силы</w:t>
            </w:r>
          </w:p>
        </w:tc>
      </w:tr>
      <w:tr w:rsidR="0058222F" w:rsidRPr="00EB15FD" w:rsidTr="007D1334">
        <w:trPr>
          <w:trHeight w:val="319"/>
        </w:trPr>
        <w:tc>
          <w:tcPr>
            <w:tcW w:w="844" w:type="dxa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shd w:val="clear" w:color="auto" w:fill="auto"/>
          </w:tcPr>
          <w:p w:rsidR="0058222F" w:rsidRDefault="0058222F" w:rsidP="007D1334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993" w:type="dxa"/>
            <w:shd w:val="clear" w:color="auto" w:fill="auto"/>
          </w:tcPr>
          <w:p w:rsidR="0058222F" w:rsidRPr="00EB15FD" w:rsidRDefault="0058222F" w:rsidP="007D1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58222F" w:rsidRDefault="0058222F" w:rsidP="007D1334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6C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12DB"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элементов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 w:rsidR="006C12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12DB"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в парах на месте</w:t>
            </w:r>
          </w:p>
        </w:tc>
      </w:tr>
      <w:tr w:rsidR="007D1334" w:rsidRPr="00EB15FD" w:rsidTr="007D1334">
        <w:trPr>
          <w:trHeight w:val="376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7D1334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7D1334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онние игры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подачи мяча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="007D1334"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334"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«Пионербол»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341D50" w:rsidRPr="00EB15FD" w:rsidTr="0015200D">
        <w:trPr>
          <w:trHeight w:val="145"/>
        </w:trPr>
        <w:tc>
          <w:tcPr>
            <w:tcW w:w="844" w:type="dxa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  <w:shd w:val="clear" w:color="auto" w:fill="auto"/>
          </w:tcPr>
          <w:p w:rsidR="00341D50" w:rsidRDefault="00341D50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993" w:type="dxa"/>
            <w:shd w:val="clear" w:color="auto" w:fill="auto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341D50" w:rsidRPr="00EB15FD" w:rsidRDefault="00341D50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341D50" w:rsidRPr="00EB15FD" w:rsidTr="0015200D">
        <w:trPr>
          <w:trHeight w:val="145"/>
        </w:trPr>
        <w:tc>
          <w:tcPr>
            <w:tcW w:w="844" w:type="dxa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  <w:shd w:val="clear" w:color="auto" w:fill="auto"/>
          </w:tcPr>
          <w:p w:rsidR="00341D50" w:rsidRDefault="00341D50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993" w:type="dxa"/>
            <w:shd w:val="clear" w:color="auto" w:fill="auto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341D50" w:rsidRPr="00EB15FD" w:rsidRDefault="00341D50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</w:tr>
      <w:tr w:rsidR="00341D50" w:rsidRPr="00EB15FD" w:rsidTr="0015200D">
        <w:trPr>
          <w:trHeight w:val="145"/>
        </w:trPr>
        <w:tc>
          <w:tcPr>
            <w:tcW w:w="844" w:type="dxa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shd w:val="clear" w:color="auto" w:fill="auto"/>
          </w:tcPr>
          <w:p w:rsidR="00341D50" w:rsidRDefault="00341D50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993" w:type="dxa"/>
            <w:shd w:val="clear" w:color="auto" w:fill="auto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341D50" w:rsidRPr="00EB15FD" w:rsidRDefault="00341D50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</w:t>
            </w:r>
            <w:r w:rsidRPr="007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</w:t>
            </w:r>
          </w:p>
        </w:tc>
      </w:tr>
      <w:tr w:rsidR="00341D50" w:rsidRPr="00EB15FD" w:rsidTr="0015200D">
        <w:trPr>
          <w:trHeight w:val="145"/>
        </w:trPr>
        <w:tc>
          <w:tcPr>
            <w:tcW w:w="844" w:type="dxa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  <w:shd w:val="clear" w:color="auto" w:fill="auto"/>
          </w:tcPr>
          <w:p w:rsidR="00341D50" w:rsidRDefault="00341D50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993" w:type="dxa"/>
            <w:shd w:val="clear" w:color="auto" w:fill="auto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341D50" w:rsidRPr="00EB15FD" w:rsidRDefault="00341D50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</w:t>
            </w:r>
          </w:p>
        </w:tc>
      </w:tr>
      <w:tr w:rsidR="00341D50" w:rsidRPr="00EB15FD" w:rsidTr="0015200D">
        <w:trPr>
          <w:trHeight w:val="145"/>
        </w:trPr>
        <w:tc>
          <w:tcPr>
            <w:tcW w:w="844" w:type="dxa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  <w:shd w:val="clear" w:color="auto" w:fill="auto"/>
          </w:tcPr>
          <w:p w:rsidR="00341D50" w:rsidRDefault="00341D50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993" w:type="dxa"/>
            <w:shd w:val="clear" w:color="auto" w:fill="auto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341D50" w:rsidRPr="00EB15FD" w:rsidRDefault="00341D50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«Разведчики»</w:t>
            </w:r>
          </w:p>
        </w:tc>
      </w:tr>
      <w:tr w:rsidR="00341D50" w:rsidRPr="00EB15FD" w:rsidTr="0015200D">
        <w:trPr>
          <w:trHeight w:val="145"/>
        </w:trPr>
        <w:tc>
          <w:tcPr>
            <w:tcW w:w="844" w:type="dxa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  <w:shd w:val="clear" w:color="auto" w:fill="auto"/>
          </w:tcPr>
          <w:p w:rsidR="00341D50" w:rsidRDefault="00341D50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993" w:type="dxa"/>
            <w:shd w:val="clear" w:color="auto" w:fill="auto"/>
          </w:tcPr>
          <w:p w:rsidR="00341D50" w:rsidRPr="00EB15FD" w:rsidRDefault="00341D50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341D50" w:rsidRPr="00EB15FD" w:rsidRDefault="00A73819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A73819" w:rsidRPr="00EB15FD" w:rsidTr="0015200D">
        <w:trPr>
          <w:trHeight w:val="145"/>
        </w:trPr>
        <w:tc>
          <w:tcPr>
            <w:tcW w:w="844" w:type="dxa"/>
          </w:tcPr>
          <w:p w:rsidR="00A73819" w:rsidRPr="00EB15FD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  <w:shd w:val="clear" w:color="auto" w:fill="auto"/>
          </w:tcPr>
          <w:p w:rsidR="00A73819" w:rsidRDefault="00A73819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93" w:type="dxa"/>
            <w:shd w:val="clear" w:color="auto" w:fill="auto"/>
          </w:tcPr>
          <w:p w:rsidR="00A73819" w:rsidRPr="00EB15FD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819" w:rsidRPr="00EB15FD" w:rsidTr="0015200D">
        <w:trPr>
          <w:trHeight w:val="145"/>
        </w:trPr>
        <w:tc>
          <w:tcPr>
            <w:tcW w:w="844" w:type="dxa"/>
          </w:tcPr>
          <w:p w:rsidR="00A73819" w:rsidRPr="00EB15FD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  <w:shd w:val="clear" w:color="auto" w:fill="auto"/>
          </w:tcPr>
          <w:p w:rsidR="00A73819" w:rsidRDefault="00A73819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993" w:type="dxa"/>
            <w:shd w:val="clear" w:color="auto" w:fill="auto"/>
          </w:tcPr>
          <w:p w:rsidR="00A73819" w:rsidRPr="00EB15FD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предметами, встречные эстафеты</w:t>
            </w:r>
          </w:p>
        </w:tc>
      </w:tr>
      <w:tr w:rsidR="00A73819" w:rsidRPr="00EB15FD" w:rsidTr="0015200D">
        <w:trPr>
          <w:trHeight w:val="145"/>
        </w:trPr>
        <w:tc>
          <w:tcPr>
            <w:tcW w:w="844" w:type="dxa"/>
          </w:tcPr>
          <w:p w:rsidR="00A73819" w:rsidRPr="00EB15FD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5" w:type="dxa"/>
            <w:shd w:val="clear" w:color="auto" w:fill="auto"/>
          </w:tcPr>
          <w:p w:rsidR="00A73819" w:rsidRDefault="00A73819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993" w:type="dxa"/>
            <w:shd w:val="clear" w:color="auto" w:fill="auto"/>
          </w:tcPr>
          <w:p w:rsidR="00A73819" w:rsidRPr="00EB15FD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Челночная эстафета</w:t>
            </w:r>
          </w:p>
        </w:tc>
      </w:tr>
      <w:tr w:rsidR="00A73819" w:rsidRPr="00EB15FD" w:rsidTr="0015200D">
        <w:trPr>
          <w:trHeight w:val="145"/>
        </w:trPr>
        <w:tc>
          <w:tcPr>
            <w:tcW w:w="844" w:type="dxa"/>
          </w:tcPr>
          <w:p w:rsidR="00A73819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dxa"/>
            <w:shd w:val="clear" w:color="auto" w:fill="auto"/>
          </w:tcPr>
          <w:p w:rsidR="00A73819" w:rsidRDefault="00A73819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993" w:type="dxa"/>
            <w:shd w:val="clear" w:color="auto" w:fill="auto"/>
          </w:tcPr>
          <w:p w:rsidR="00A73819" w:rsidRPr="00EB15FD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A73819" w:rsidRPr="00EB15FD" w:rsidRDefault="00A73819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подвижных игр</w:t>
            </w:r>
          </w:p>
        </w:tc>
      </w:tr>
      <w:tr w:rsidR="00A73819" w:rsidRPr="00EB15FD" w:rsidTr="00EB15FD">
        <w:trPr>
          <w:trHeight w:val="286"/>
        </w:trPr>
        <w:tc>
          <w:tcPr>
            <w:tcW w:w="9455" w:type="dxa"/>
            <w:gridSpan w:val="4"/>
          </w:tcPr>
          <w:p w:rsidR="00A73819" w:rsidRPr="00E0636B" w:rsidRDefault="00A73819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32 часа</w:t>
            </w:r>
          </w:p>
        </w:tc>
      </w:tr>
    </w:tbl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B43AE4" w:rsidRDefault="00B43AE4">
      <w:pPr>
        <w:rPr>
          <w:noProof/>
          <w:lang w:eastAsia="ru-RU"/>
        </w:rPr>
      </w:pPr>
    </w:p>
    <w:p w:rsidR="00E0636B" w:rsidRPr="00E0636B" w:rsidRDefault="00E0636B" w:rsidP="00E0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6B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0636B" w:rsidRPr="00E0636B" w:rsidRDefault="00E0636B" w:rsidP="00E0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1193"/>
        <w:gridCol w:w="1371"/>
        <w:gridCol w:w="6047"/>
      </w:tblGrid>
      <w:tr w:rsidR="00E0636B" w:rsidRPr="00E0636B" w:rsidTr="00E0636B">
        <w:trPr>
          <w:trHeight w:val="370"/>
        </w:trPr>
        <w:tc>
          <w:tcPr>
            <w:tcW w:w="844" w:type="dxa"/>
            <w:vMerge w:val="restart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47" w:type="dxa"/>
            <w:vMerge w:val="restart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программы/</w:t>
            </w:r>
          </w:p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E0636B" w:rsidRPr="00E0636B" w:rsidTr="00E0636B">
        <w:trPr>
          <w:trHeight w:val="369"/>
        </w:trPr>
        <w:tc>
          <w:tcPr>
            <w:tcW w:w="844" w:type="dxa"/>
            <w:vMerge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47" w:type="dxa"/>
            <w:vMerge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A5F8D"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Гигиена, предупреждение травм, самоконтроль.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A5F8D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баскетбола,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A5F8D">
              <w:rPr>
                <w:lang w:val="ru-RU"/>
              </w:rPr>
              <w:t>9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стоек, поворотов.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A5F8D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основных элементов техники передвижений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A5F8D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73819"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движении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73819"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A5F8D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приемы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Персональная защита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73819">
              <w:rPr>
                <w:lang w:val="ru-RU"/>
              </w:rPr>
              <w:t>.11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баскетбола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3819">
              <w:rPr>
                <w:lang w:val="ru-RU"/>
              </w:rPr>
              <w:t>.11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A5F8D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Default="00A73819" w:rsidP="00E67DA9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быстроты и силы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7381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Default="00A73819" w:rsidP="00E67DA9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73819">
              <w:rPr>
                <w:lang w:val="ru-RU"/>
              </w:rPr>
              <w:t>.12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элементов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73819">
              <w:rPr>
                <w:lang w:val="ru-RU"/>
              </w:rPr>
              <w:t>.12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в парах на месте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73819">
              <w:rPr>
                <w:lang w:val="ru-RU"/>
              </w:rPr>
              <w:t>.12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3" w:type="dxa"/>
            <w:shd w:val="clear" w:color="auto" w:fill="auto"/>
          </w:tcPr>
          <w:p w:rsidR="00A73819" w:rsidRDefault="003A5F8D" w:rsidP="003A5F8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73819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онние игры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:rsidR="00A73819" w:rsidRDefault="00956261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3819">
              <w:rPr>
                <w:lang w:val="ru-RU"/>
              </w:rPr>
              <w:t>.01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3" w:type="dxa"/>
            <w:shd w:val="clear" w:color="auto" w:fill="auto"/>
          </w:tcPr>
          <w:p w:rsidR="00A73819" w:rsidRDefault="00A73819" w:rsidP="0095626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6261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A73819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A73819" w:rsidRPr="00E0636B" w:rsidTr="00E0636B">
        <w:trPr>
          <w:trHeight w:val="145"/>
        </w:trPr>
        <w:tc>
          <w:tcPr>
            <w:tcW w:w="844" w:type="dxa"/>
          </w:tcPr>
          <w:p w:rsidR="00A73819" w:rsidRPr="00E0636B" w:rsidRDefault="00A73819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3" w:type="dxa"/>
            <w:shd w:val="clear" w:color="auto" w:fill="auto"/>
          </w:tcPr>
          <w:p w:rsidR="00A73819" w:rsidRDefault="00956261" w:rsidP="0095626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A73819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A73819" w:rsidRPr="00EB15FD" w:rsidRDefault="00A73819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A73819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подачи мяча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736896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736896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736896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736896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</w:t>
            </w:r>
            <w:r w:rsidRPr="007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«Разведчики»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67DA9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371" w:type="dxa"/>
            <w:shd w:val="clear" w:color="auto" w:fill="auto"/>
          </w:tcPr>
          <w:p w:rsidR="00736896" w:rsidRPr="00EB15FD" w:rsidRDefault="00736896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предметами, встречные эстафеты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3" w:type="dxa"/>
            <w:shd w:val="clear" w:color="auto" w:fill="auto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71" w:type="dxa"/>
            <w:shd w:val="clear" w:color="auto" w:fill="auto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Челночная эстафета</w:t>
            </w:r>
          </w:p>
        </w:tc>
      </w:tr>
      <w:tr w:rsidR="00736896" w:rsidRPr="00E0636B" w:rsidTr="00E0636B">
        <w:trPr>
          <w:trHeight w:val="145"/>
        </w:trPr>
        <w:tc>
          <w:tcPr>
            <w:tcW w:w="844" w:type="dxa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3" w:type="dxa"/>
            <w:shd w:val="clear" w:color="auto" w:fill="auto"/>
          </w:tcPr>
          <w:p w:rsidR="00736896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71" w:type="dxa"/>
            <w:shd w:val="clear" w:color="auto" w:fill="auto"/>
          </w:tcPr>
          <w:p w:rsidR="00736896" w:rsidRPr="00E0636B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6896" w:rsidRPr="00EB15FD" w:rsidRDefault="00736896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подвижных игр</w:t>
            </w:r>
          </w:p>
        </w:tc>
      </w:tr>
      <w:tr w:rsidR="00736896" w:rsidRPr="00E0636B" w:rsidTr="00E0636B">
        <w:trPr>
          <w:trHeight w:val="286"/>
        </w:trPr>
        <w:tc>
          <w:tcPr>
            <w:tcW w:w="9455" w:type="dxa"/>
            <w:gridSpan w:val="4"/>
          </w:tcPr>
          <w:p w:rsidR="00736896" w:rsidRPr="00736896" w:rsidRDefault="00736896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E0636B" w:rsidRPr="00E0636B" w:rsidRDefault="00E0636B" w:rsidP="00E0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12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2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2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2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2" w:rsidRPr="00E0636B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35712" w:rsidRPr="00E0636B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1193"/>
        <w:gridCol w:w="1371"/>
        <w:gridCol w:w="6047"/>
      </w:tblGrid>
      <w:tr w:rsidR="00E35712" w:rsidRPr="00E0636B" w:rsidTr="00DB35E8">
        <w:trPr>
          <w:trHeight w:val="370"/>
        </w:trPr>
        <w:tc>
          <w:tcPr>
            <w:tcW w:w="844" w:type="dxa"/>
            <w:vMerge w:val="restart"/>
          </w:tcPr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47" w:type="dxa"/>
            <w:vMerge w:val="restart"/>
          </w:tcPr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программы/</w:t>
            </w:r>
          </w:p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E35712" w:rsidRPr="00E0636B" w:rsidTr="00DB35E8">
        <w:trPr>
          <w:trHeight w:val="369"/>
        </w:trPr>
        <w:tc>
          <w:tcPr>
            <w:tcW w:w="844" w:type="dxa"/>
            <w:vMerge/>
          </w:tcPr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</w:tcPr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47" w:type="dxa"/>
            <w:vMerge/>
          </w:tcPr>
          <w:p w:rsidR="00E35712" w:rsidRPr="00E0636B" w:rsidRDefault="00E35712" w:rsidP="00DB3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Гигиена, предупреждение травм, самоконтроль.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баскетбола,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стоек, поворотов.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основных элементов техники передвижений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движении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приемы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Персональная защита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баскетбола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Default="00E35712" w:rsidP="00DB35E8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быстроты и силы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Default="00E35712" w:rsidP="00DB35E8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элементов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в парах на месте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онние игры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подачи мяча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</w:t>
            </w:r>
            <w:r w:rsidRPr="007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«Разведчики»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371" w:type="dxa"/>
            <w:shd w:val="clear" w:color="auto" w:fill="auto"/>
          </w:tcPr>
          <w:p w:rsidR="00E35712" w:rsidRPr="00EB15FD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предметами, встречные эстафеты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3" w:type="dxa"/>
            <w:shd w:val="clear" w:color="auto" w:fill="auto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71" w:type="dxa"/>
            <w:shd w:val="clear" w:color="auto" w:fill="auto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Челночная эстафета</w:t>
            </w:r>
          </w:p>
        </w:tc>
      </w:tr>
      <w:tr w:rsidR="00E35712" w:rsidRPr="00E0636B" w:rsidTr="00DB35E8">
        <w:trPr>
          <w:trHeight w:val="145"/>
        </w:trPr>
        <w:tc>
          <w:tcPr>
            <w:tcW w:w="844" w:type="dxa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3" w:type="dxa"/>
            <w:shd w:val="clear" w:color="auto" w:fill="auto"/>
          </w:tcPr>
          <w:p w:rsidR="00E35712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71" w:type="dxa"/>
            <w:shd w:val="clear" w:color="auto" w:fill="auto"/>
          </w:tcPr>
          <w:p w:rsidR="00E35712" w:rsidRPr="00E0636B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E35712" w:rsidRPr="00EB15FD" w:rsidRDefault="00E35712" w:rsidP="00DB3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подвижных игр</w:t>
            </w:r>
          </w:p>
        </w:tc>
      </w:tr>
      <w:tr w:rsidR="00E35712" w:rsidRPr="00E0636B" w:rsidTr="00DB35E8">
        <w:trPr>
          <w:trHeight w:val="286"/>
        </w:trPr>
        <w:tc>
          <w:tcPr>
            <w:tcW w:w="9455" w:type="dxa"/>
            <w:gridSpan w:val="4"/>
          </w:tcPr>
          <w:p w:rsidR="00E35712" w:rsidRPr="00736896" w:rsidRDefault="00E35712" w:rsidP="00DB3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B43AE4" w:rsidRDefault="00B43AE4">
      <w:pPr>
        <w:rPr>
          <w:noProof/>
          <w:lang w:eastAsia="ru-RU"/>
        </w:rPr>
      </w:pPr>
      <w:bookmarkStart w:id="6" w:name="_GoBack"/>
      <w:bookmarkEnd w:id="6"/>
    </w:p>
    <w:sectPr w:rsidR="00B43AE4" w:rsidSect="00B71A8A"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6B" w:rsidRDefault="00E0636B" w:rsidP="00924E6C">
      <w:pPr>
        <w:spacing w:after="0" w:line="240" w:lineRule="auto"/>
      </w:pPr>
      <w:r>
        <w:separator/>
      </w:r>
    </w:p>
  </w:endnote>
  <w:endnote w:type="continuationSeparator" w:id="0">
    <w:p w:rsidR="00E0636B" w:rsidRDefault="00E0636B" w:rsidP="009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6B" w:rsidRDefault="00E0636B" w:rsidP="00924E6C">
      <w:pPr>
        <w:spacing w:after="0" w:line="240" w:lineRule="auto"/>
      </w:pPr>
      <w:r>
        <w:separator/>
      </w:r>
    </w:p>
  </w:footnote>
  <w:footnote w:type="continuationSeparator" w:id="0">
    <w:p w:rsidR="00E0636B" w:rsidRDefault="00E0636B" w:rsidP="00924E6C">
      <w:pPr>
        <w:spacing w:after="0" w:line="240" w:lineRule="auto"/>
      </w:pPr>
      <w:r>
        <w:continuationSeparator/>
      </w:r>
    </w:p>
  </w:footnote>
  <w:footnote w:id="1">
    <w:p w:rsidR="00E0636B" w:rsidRDefault="00E0636B">
      <w:pPr>
        <w:pStyle w:val="aa"/>
      </w:pPr>
      <w:r>
        <w:rPr>
          <w:rStyle w:val="ac"/>
        </w:rPr>
        <w:footnoteRef/>
      </w:r>
      <w:r>
        <w:t xml:space="preserve"> С учетом годового календарного учебного графика количество часов внеурочной деятельности в 1 классе сокращено с 33 ч до 31 ч за счет объединения уроков «Подвижная игра «Мяч соседу»» и «Подвижная игра «Мяч среднему»», а также «Подвижная игра «Перестрелки»» и «Подвижная игра «Мяч ловцу»».</w:t>
      </w:r>
    </w:p>
  </w:footnote>
  <w:footnote w:id="2">
    <w:p w:rsidR="00E0636B" w:rsidRDefault="00E0636B">
      <w:pPr>
        <w:pStyle w:val="aa"/>
      </w:pPr>
      <w:r>
        <w:rPr>
          <w:rStyle w:val="ac"/>
        </w:rPr>
        <w:footnoteRef/>
      </w:r>
      <w:r>
        <w:t xml:space="preserve"> </w:t>
      </w:r>
      <w:r w:rsidRPr="000A71F3">
        <w:t>С учетом годового календарного учебного графика количество часов внеурочной деятельности в</w:t>
      </w:r>
      <w:r>
        <w:t>о 2</w:t>
      </w:r>
      <w:r w:rsidRPr="000A71F3">
        <w:t xml:space="preserve"> классе сокращено с 3</w:t>
      </w:r>
      <w:r>
        <w:t>4</w:t>
      </w:r>
      <w:r w:rsidRPr="000A71F3">
        <w:t xml:space="preserve"> ч до 3</w:t>
      </w:r>
      <w:r>
        <w:t>2</w:t>
      </w:r>
      <w:r w:rsidRPr="000A71F3">
        <w:t xml:space="preserve"> ч за счет объединения уроков «</w:t>
      </w:r>
      <w:r>
        <w:t>Спортивная игра «Баскетбол»</w:t>
      </w:r>
      <w:r w:rsidRPr="000A71F3">
        <w:t>»» и «</w:t>
      </w:r>
      <w:r>
        <w:t>Спортивная игра «Пионербол</w:t>
      </w:r>
      <w:r w:rsidRPr="000A71F3"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7E6"/>
    <w:multiLevelType w:val="hybridMultilevel"/>
    <w:tmpl w:val="41A6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E008C7"/>
    <w:multiLevelType w:val="hybridMultilevel"/>
    <w:tmpl w:val="F8B2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D07C1"/>
    <w:multiLevelType w:val="hybridMultilevel"/>
    <w:tmpl w:val="E4C60C64"/>
    <w:lvl w:ilvl="0" w:tplc="AD3C7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A5FDA"/>
    <w:multiLevelType w:val="hybridMultilevel"/>
    <w:tmpl w:val="A528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E4"/>
    <w:rsid w:val="000176F2"/>
    <w:rsid w:val="000A71F3"/>
    <w:rsid w:val="000D0EBB"/>
    <w:rsid w:val="000E3DAB"/>
    <w:rsid w:val="00116767"/>
    <w:rsid w:val="0015200D"/>
    <w:rsid w:val="00341D50"/>
    <w:rsid w:val="003A5F8D"/>
    <w:rsid w:val="00540D4A"/>
    <w:rsid w:val="00570D03"/>
    <w:rsid w:val="0058222F"/>
    <w:rsid w:val="00600A0A"/>
    <w:rsid w:val="006B4905"/>
    <w:rsid w:val="006C12DB"/>
    <w:rsid w:val="00736896"/>
    <w:rsid w:val="007D1334"/>
    <w:rsid w:val="0085735D"/>
    <w:rsid w:val="00924E6C"/>
    <w:rsid w:val="00956261"/>
    <w:rsid w:val="00975ED3"/>
    <w:rsid w:val="009E49A6"/>
    <w:rsid w:val="00A73819"/>
    <w:rsid w:val="00B43AE4"/>
    <w:rsid w:val="00B537AF"/>
    <w:rsid w:val="00B71A8A"/>
    <w:rsid w:val="00BF0C0B"/>
    <w:rsid w:val="00BF6C13"/>
    <w:rsid w:val="00CE59C0"/>
    <w:rsid w:val="00E05184"/>
    <w:rsid w:val="00E0636B"/>
    <w:rsid w:val="00E35712"/>
    <w:rsid w:val="00E951AC"/>
    <w:rsid w:val="00EA0816"/>
    <w:rsid w:val="00E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AE4"/>
    <w:pPr>
      <w:ind w:left="720"/>
      <w:contextualSpacing/>
    </w:pPr>
  </w:style>
  <w:style w:type="table" w:styleId="a6">
    <w:name w:val="Table Grid"/>
    <w:basedOn w:val="a1"/>
    <w:uiPriority w:val="59"/>
    <w:rsid w:val="00B4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43AE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7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E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0E3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924E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4E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4E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9E34-241A-47D8-B6CC-823864D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18</cp:revision>
  <dcterms:created xsi:type="dcterms:W3CDTF">2018-09-11T03:20:00Z</dcterms:created>
  <dcterms:modified xsi:type="dcterms:W3CDTF">2018-09-11T11:25:00Z</dcterms:modified>
</cp:coreProperties>
</file>