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BA" w:rsidRDefault="00155BBA" w:rsidP="005C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BBA" w:rsidRDefault="00155BBA" w:rsidP="001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2D1" w:rsidRDefault="008B02D1" w:rsidP="001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02D1" w:rsidRDefault="00A10B6B" w:rsidP="001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0FC422BC" wp14:editId="72754250">
            <wp:extent cx="5747341" cy="7909638"/>
            <wp:effectExtent l="0" t="0" r="6350" b="0"/>
            <wp:docPr id="2" name="Рисунок 2" descr="C:\Users\w\Desktop\сканы раб.пр\питание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\Desktop\сканы раб.пр\питание 3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55" cy="791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4721"/>
        <w:gridCol w:w="5024"/>
      </w:tblGrid>
      <w:tr w:rsidR="00702C05" w:rsidRPr="00702C05" w:rsidTr="00A10B6B"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05" w:rsidRPr="00702C05" w:rsidRDefault="00702C05" w:rsidP="00702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C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рабочей программы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05" w:rsidRPr="00702C05" w:rsidRDefault="00702C05" w:rsidP="00702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C05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702C05" w:rsidRPr="00702C05" w:rsidTr="00A10B6B"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702C05" w:rsidRDefault="00702C05" w:rsidP="00702C0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02C05" w:rsidRPr="00702C05" w:rsidRDefault="00702C05" w:rsidP="00702C0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02C05" w:rsidRPr="00702C05" w:rsidRDefault="00702C05" w:rsidP="00702C0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702C05" w:rsidRPr="00D42587" w:rsidRDefault="00702C05" w:rsidP="0070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587">
              <w:rPr>
                <w:rFonts w:ascii="Times New Roman" w:hAnsi="Times New Roman"/>
                <w:sz w:val="28"/>
                <w:szCs w:val="28"/>
              </w:rPr>
              <w:t>Рабочая программа внеурочной деятельности</w:t>
            </w:r>
          </w:p>
          <w:p w:rsidR="00702C05" w:rsidRPr="00D42587" w:rsidRDefault="00702C05" w:rsidP="0070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587">
              <w:rPr>
                <w:rFonts w:ascii="Times New Roman" w:hAnsi="Times New Roman"/>
                <w:sz w:val="28"/>
                <w:szCs w:val="28"/>
              </w:rPr>
              <w:t>«Разговор о правильном питании»</w:t>
            </w:r>
          </w:p>
          <w:p w:rsidR="00702C05" w:rsidRPr="00D42587" w:rsidRDefault="00A10B6B" w:rsidP="0070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  <w:r w:rsidR="00702C05" w:rsidRPr="00D42587">
              <w:rPr>
                <w:rFonts w:ascii="Times New Roman" w:hAnsi="Times New Roman"/>
                <w:sz w:val="28"/>
                <w:szCs w:val="28"/>
              </w:rPr>
              <w:t xml:space="preserve">  классы</w:t>
            </w:r>
          </w:p>
          <w:p w:rsidR="00702C05" w:rsidRPr="00D42587" w:rsidRDefault="00702C05" w:rsidP="0070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587">
              <w:rPr>
                <w:rFonts w:ascii="Times New Roman" w:hAnsi="Times New Roman"/>
                <w:sz w:val="28"/>
                <w:szCs w:val="28"/>
              </w:rPr>
              <w:t>ФГОС</w:t>
            </w:r>
          </w:p>
          <w:p w:rsidR="00702C05" w:rsidRPr="00D42587" w:rsidRDefault="00702C05" w:rsidP="0070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C05" w:rsidRPr="00702C05" w:rsidRDefault="00702C05" w:rsidP="00702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702C05" w:rsidRDefault="00702C05" w:rsidP="00702C0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курса «Две недели в лагере здоровья» составлена на основе авторской программы «Разговор о правильном питании», разработанной в Институте возрастной физиологии Российской Академии образования авторами: М.М. </w:t>
            </w:r>
            <w:proofErr w:type="gramStart"/>
            <w:r w:rsidRPr="00702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Безруких</w:t>
            </w:r>
            <w:proofErr w:type="gramEnd"/>
            <w:r w:rsidRPr="00702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Т.А. Филипповой, А.Г. Макеевой.</w:t>
            </w:r>
          </w:p>
          <w:p w:rsidR="00702C05" w:rsidRPr="00702C05" w:rsidRDefault="00702C05" w:rsidP="00702C05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 </w:t>
            </w:r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образовательных</w:t>
            </w:r>
            <w:r w:rsidRPr="00702C0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учреж</w:t>
            </w:r>
            <w:r w:rsidR="00A10B6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дений Ростовской области на 2019 – 2020</w:t>
            </w:r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702C05" w:rsidRPr="00702C05" w:rsidRDefault="00702C05" w:rsidP="00702C05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учебного </w:t>
            </w:r>
            <w:r w:rsidR="00A10B6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плана МБОУ </w:t>
            </w:r>
            <w:proofErr w:type="spellStart"/>
            <w:r w:rsidR="00A10B6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="00A10B6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СОШ на 2019-2020</w:t>
            </w:r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702C05" w:rsidRPr="00702C05" w:rsidRDefault="00702C05" w:rsidP="00702C05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требований Основной образовательной программы начального  общего образования  МБОУ </w:t>
            </w:r>
            <w:proofErr w:type="spellStart"/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702C05" w:rsidRPr="00702C05" w:rsidRDefault="00702C05" w:rsidP="00702C05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702C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702C05" w:rsidRPr="00702C05" w:rsidRDefault="00702C05" w:rsidP="00702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05" w:rsidRPr="00702C05" w:rsidTr="00A10B6B">
        <w:tc>
          <w:tcPr>
            <w:tcW w:w="4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05" w:rsidRPr="00702C05" w:rsidRDefault="00702C05" w:rsidP="00702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FF" w:rsidRPr="00A426AF" w:rsidRDefault="00702C05" w:rsidP="00642B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05">
              <w:t xml:space="preserve"> </w:t>
            </w:r>
            <w:r w:rsidR="00642BFF">
              <w:rPr>
                <w:rFonts w:ascii="Times New Roman" w:hAnsi="Times New Roman"/>
                <w:sz w:val="24"/>
                <w:szCs w:val="24"/>
              </w:rPr>
              <w:t>Учебник:</w:t>
            </w:r>
            <w:r w:rsidR="00642BFF">
              <w:t xml:space="preserve"> </w:t>
            </w:r>
            <w:proofErr w:type="gramStart"/>
            <w:r w:rsidR="00642BFF" w:rsidRPr="00A4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Безруких М. М., Филиппова Т. А., Макеева А. Г. Рабочая тетрадь для школьников:</w:t>
            </w:r>
            <w:proofErr w:type="gramEnd"/>
            <w:r w:rsidR="00642BFF" w:rsidRPr="00A42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«Разговор о правильном питании»</w:t>
            </w:r>
          </w:p>
          <w:p w:rsidR="00702C05" w:rsidRPr="00702C05" w:rsidRDefault="00702C05" w:rsidP="00702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C05" w:rsidRPr="00702C05" w:rsidTr="00A10B6B">
        <w:tc>
          <w:tcPr>
            <w:tcW w:w="4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05" w:rsidRPr="00702C05" w:rsidRDefault="00702C05" w:rsidP="00702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05" w:rsidRPr="00702C05" w:rsidRDefault="00702C05" w:rsidP="00702C05">
            <w:pPr>
              <w:rPr>
                <w:rFonts w:ascii="Times New Roman" w:hAnsi="Times New Roman"/>
                <w:sz w:val="24"/>
                <w:szCs w:val="24"/>
              </w:rPr>
            </w:pPr>
            <w:r w:rsidRPr="00702C05">
              <w:rPr>
                <w:rFonts w:ascii="Times New Roman" w:hAnsi="Times New Roman"/>
                <w:sz w:val="24"/>
                <w:szCs w:val="24"/>
              </w:rPr>
              <w:t>Количество часов: рабочая программа рассчитана на 1 час в неделю, общий объем – 34 часа в год.</w:t>
            </w:r>
          </w:p>
        </w:tc>
      </w:tr>
      <w:tr w:rsidR="00702C05" w:rsidRPr="00702C05" w:rsidTr="00A10B6B">
        <w:tc>
          <w:tcPr>
            <w:tcW w:w="4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05" w:rsidRPr="00702C05" w:rsidRDefault="00702C05" w:rsidP="00702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702C05" w:rsidRDefault="00702C05" w:rsidP="00702C05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программы:</w:t>
            </w:r>
          </w:p>
          <w:p w:rsidR="00702C05" w:rsidRPr="00702C05" w:rsidRDefault="00702C05" w:rsidP="00702C05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у обучающихся начальных классов представление о необходимости сохранения и укрепления своего здоровья через организацию правильного питания.</w:t>
            </w:r>
          </w:p>
          <w:p w:rsidR="00702C05" w:rsidRPr="00702C05" w:rsidRDefault="00702C05" w:rsidP="00702C05">
            <w:pPr>
              <w:spacing w:line="36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C05" w:rsidRDefault="00702C05" w:rsidP="001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2CE" w:rsidRPr="000352CE" w:rsidRDefault="000352CE" w:rsidP="001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352CE" w:rsidRPr="000352CE" w:rsidRDefault="000352CE" w:rsidP="001753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0352CE" w:rsidRPr="000352CE" w:rsidRDefault="000352CE" w:rsidP="009E13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важности правильного питания.</w:t>
      </w:r>
    </w:p>
    <w:p w:rsidR="000352CE" w:rsidRPr="000352CE" w:rsidRDefault="000352CE" w:rsidP="009E13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рациональном питании.</w:t>
      </w:r>
    </w:p>
    <w:p w:rsidR="000352CE" w:rsidRPr="000352CE" w:rsidRDefault="000352CE" w:rsidP="009E13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принципами гигиены питания.</w:t>
      </w:r>
    </w:p>
    <w:p w:rsidR="000352CE" w:rsidRPr="000352CE" w:rsidRDefault="000352CE" w:rsidP="009E13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личности к познанию и творчеству.</w:t>
      </w:r>
    </w:p>
    <w:p w:rsidR="000352CE" w:rsidRPr="000352CE" w:rsidRDefault="000352CE" w:rsidP="009E13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школьников.</w:t>
      </w:r>
    </w:p>
    <w:p w:rsidR="000352CE" w:rsidRPr="000352CE" w:rsidRDefault="000352CE" w:rsidP="009E13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и коммуникативных способностей ребенка.</w:t>
      </w:r>
    </w:p>
    <w:p w:rsidR="000352CE" w:rsidRPr="000352CE" w:rsidRDefault="000352CE" w:rsidP="001753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 освоения курса внеурочной деятельности (личностные, предметные и </w:t>
      </w:r>
      <w:proofErr w:type="spellStart"/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</w:t>
      </w: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352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индивидуальные качественные свойства </w:t>
      </w:r>
      <w:proofErr w:type="gramStart"/>
      <w:r w:rsidRPr="000352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 w:rsidRPr="000352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приобретенные в результате освоения данного курса: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осознание своей этнической и национальной принадлежности на основе изучения традиций питания и традиционных блюд российской кухни,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питания других народов,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мотивов </w:t>
      </w:r>
      <w:proofErr w:type="spellStart"/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выполнение правил гигиены питания,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ценностного отношения к своему здоровью,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</w:t>
      </w:r>
      <w:proofErr w:type="spellStart"/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организации совместной деятельности с другими детьми.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proofErr w:type="gramEnd"/>
      <w:r w:rsidRPr="00035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352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приобретение школьниками знаний о правильном питании и основных умений: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полезные продукты для ежедневного употребления (молочные продукты, мясо, рыба, овощи, фрукты, хлеб, масло, крупы),</w:t>
      </w:r>
      <w:proofErr w:type="gramEnd"/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правила гигиены питания (мыть руки, овощи и фрукты, не переедать, не разговаривать во время еды и т.д.),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растений получают крупы,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основных приемов пищи,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витаминов,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основных овощей, фруктов, ягод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для питания полезные продукты,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соблюдать режим питания,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меню завтрака, обеда, полдника, ужина,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вкус продуктов,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овощи, фрукты, ягоды по внешнему виду.</w:t>
      </w:r>
    </w:p>
    <w:p w:rsidR="000352CE" w:rsidRPr="000352CE" w:rsidRDefault="000352CE" w:rsidP="009E1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52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характеризуют уровень </w:t>
      </w:r>
      <w:proofErr w:type="spellStart"/>
      <w:r w:rsidRPr="000352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0352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УУД:</w:t>
      </w:r>
    </w:p>
    <w:tbl>
      <w:tblPr>
        <w:tblW w:w="9580" w:type="dxa"/>
        <w:tblInd w:w="-7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0"/>
      </w:tblGrid>
      <w:tr w:rsidR="000352CE" w:rsidRPr="000352CE" w:rsidTr="000352CE"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логическими действиями сравнения, анализа, обобщения,</w:t>
            </w:r>
          </w:p>
          <w:p w:rsid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младших школьников умения осуществлять </w:t>
            </w:r>
            <w:proofErr w:type="gram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</w:t>
            </w:r>
            <w:proofErr w:type="gramEnd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познавательную</w:t>
            </w:r>
          </w:p>
          <w:p w:rsid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практическую деятельность с использованием различных средств информации и </w:t>
            </w:r>
          </w:p>
          <w:p w:rsid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коммуникации,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характера,</w:t>
            </w:r>
          </w:p>
          <w:p w:rsid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сотрудничество со сверстниками в процессе </w:t>
            </w:r>
            <w:proofErr w:type="gram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игровой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деятельности.</w:t>
            </w:r>
          </w:p>
          <w:p w:rsidR="000352CE" w:rsidRPr="000352CE" w:rsidRDefault="000352CE" w:rsidP="009E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  <w:p w:rsid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внеурочной деятельности «Разговор о </w:t>
            </w:r>
          </w:p>
          <w:p w:rsid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правильном </w:t>
            </w:r>
          </w:p>
          <w:p w:rsidR="000352CE" w:rsidRPr="000352CE" w:rsidRDefault="007A394F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питании» 1,2</w:t>
            </w:r>
            <w:r w:rsidR="008A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52CE"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  <w:r w:rsidR="008A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0352CE" w:rsidRPr="000352CE" w:rsidRDefault="000352CE" w:rsidP="009E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Вводное занятие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Знакомство с героями программы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2CE" w:rsidRPr="000352CE" w:rsidRDefault="000352CE" w:rsidP="009E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планом работы детского объединения, расписанием занятий, рабочей тетрадью, героями программы.</w:t>
            </w:r>
          </w:p>
          <w:p w:rsidR="000352CE" w:rsidRPr="000352CE" w:rsidRDefault="000352CE" w:rsidP="009E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0352CE" w:rsidRPr="000352CE" w:rsidRDefault="000352CE" w:rsidP="009E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</w:t>
            </w:r>
            <w:proofErr w:type="gramEnd"/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0352CE" w:rsidRPr="000352CE" w:rsidRDefault="000352CE" w:rsidP="009E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важности правильного питания. Что нужно есть, чтобы вырасти сильным, здоровым, умным и красивым. Анкетирование, выявляющее </w:t>
            </w:r>
            <w:proofErr w:type="spell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привычек у детей.</w:t>
            </w:r>
          </w:p>
          <w:p w:rsidR="000352CE" w:rsidRPr="000352CE" w:rsidRDefault="000352CE" w:rsidP="009E1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Самые полезные продукты.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питание – соответствие количества и качества пищи потребностям организма. Соотношение белков, жиров, углеводов, витаминов и минеральных веществ в рационе питания детей. </w:t>
            </w:r>
            <w:proofErr w:type="spell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</w:t>
            </w:r>
            <w:proofErr w:type="spellEnd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магазин с целью выбора полезных продуктов.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правильно есть.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гигиены питания: соблюдение санитарных правил, выполнение режима питания, соответствие количества и качества пищи потребностям организма. Навыки самоконтроля. Использование жевательной резинки. Последствия недоедания и переедания. </w:t>
            </w:r>
            <w:proofErr w:type="spell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Причиы</w:t>
            </w:r>
            <w:proofErr w:type="spellEnd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ожирения.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Удивительные превращения пирожка.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питания – одно из необходимых условий рационального питания. Типовой режим питания младшего школьника. Распределение калорийности суточного рациона. Типы телосложения и рацион питания.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чего варят каши и как сделать кашу вкусной.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- обязательный компонент ежедневного меню. Варианты завтрака. Формирование привычки завтракать. Каша – наиболее подходящее блюдо для завтрака. Разнообразие и полезность каш.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Плох обед, если хлеба нет.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– обязательный компонент ежедневного рациона питания. Структура обеда (закуска, первое блюдо, второе блюдо, десерт, хлеб). Сорта хлеба. Варианты обеда. Поведение до, во время и после обеда. Школьный обед. Традиции национальной кухни.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есть булочки.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Полдник. Его значение и варианты. Значение молока. Многообразие молочных продуктов 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</w:t>
            </w:r>
            <w:proofErr w:type="gramEnd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творожные, </w:t>
            </w:r>
            <w:proofErr w:type="spell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йогуртные</w:t>
            </w:r>
            <w:proofErr w:type="spellEnd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Национальные кисломолочные продукты. Хлебобулочные изделия. Мучные кондитерские изделия.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Итоговое занятие за 2</w:t>
            </w:r>
            <w:r w:rsidR="008A4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,3 </w:t>
            </w:r>
            <w:r w:rsidRPr="000352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</w:t>
            </w:r>
            <w:r w:rsidR="008A44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стол. Сервировка и блюда праздничного стола.</w:t>
            </w:r>
          </w:p>
          <w:p w:rsidR="000352CE" w:rsidRPr="000352CE" w:rsidRDefault="000352CE" w:rsidP="009E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2CE" w:rsidRPr="001753CD" w:rsidRDefault="000352CE" w:rsidP="001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352CE" w:rsidRPr="001753CD" w:rsidRDefault="000352CE" w:rsidP="00175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 «Разговор о правильном питании».</w:t>
      </w:r>
    </w:p>
    <w:tbl>
      <w:tblPr>
        <w:tblW w:w="16245" w:type="dxa"/>
        <w:tblInd w:w="-8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"/>
        <w:gridCol w:w="2519"/>
        <w:gridCol w:w="660"/>
        <w:gridCol w:w="1592"/>
        <w:gridCol w:w="2057"/>
        <w:gridCol w:w="1527"/>
        <w:gridCol w:w="1735"/>
        <w:gridCol w:w="4155"/>
        <w:gridCol w:w="719"/>
        <w:gridCol w:w="808"/>
      </w:tblGrid>
      <w:tr w:rsidR="000352CE" w:rsidRPr="000352CE" w:rsidTr="000352CE"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разделов.</w:t>
            </w:r>
          </w:p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разделов.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0352CE" w:rsidRPr="000352CE" w:rsidTr="000352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352CE" w:rsidRPr="000352CE" w:rsidRDefault="000352CE" w:rsidP="001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352CE" w:rsidRPr="000352CE" w:rsidRDefault="000352CE" w:rsidP="001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352CE" w:rsidRPr="000352CE" w:rsidRDefault="000352CE" w:rsidP="0017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Практтческие</w:t>
            </w:r>
            <w:proofErr w:type="spellEnd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147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  <w:r w:rsidR="000352CE"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  <w:r w:rsidR="00686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героях программы, знакомство с рабочей тетрадью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со структурой рабочей тетради, новыми действующими лицами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E76425" w:rsidRPr="000352CE" w:rsidRDefault="00E76425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героями программы.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героях программы, знакомство с рабочей тетрадью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важности правильного питания, анкетирование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важность правильного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анкеты.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творческие задания из рабочей тетради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важности правильного питания, анкетирование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важность правильного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анкеты.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творческие задания из рабочей тетради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важности правильного питания, анкетирование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важность правильного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анкеты.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творческие задания из 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тетради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рациональном питании, просмотр презентации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идем в магазин»,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рациональном питании, просмотр презентации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«Разложи продукты на разноцветные столы»,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рациональном питании, просмотр презентации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игра «Поезд»,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рациональном питании, просмотр презентации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rPr>
          <w:trHeight w:val="1290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рациональном питании, просмотр презентации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«самые полезные продукты»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продукты по внешнему виду.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полезные продукты.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магазине.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основных терминов.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питания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Игра-обсуждение «Законы питания»,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гигиене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соблюдать при употреблении пищи правила гигиены.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творческие задания из рабочей тетради и сравнивать результаты.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гигиене 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инсценировка, игра «Чем не стоит делиться»,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Иметь представление о гигиене 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соблюдать при употреблении пищи правила гигиены.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творческие задания из рабочей тетради и сравнивать результаты.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питания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с наклейками в рабочей тетради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гигиене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соблюдать при употреблении пищи правила гигиены.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творческие задания из рабочей тетради и сравнивать результаты.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гигиене питания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гигиене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соблюдать при употреблении пищи правила гигиены.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творческие задания из рабочей тетради и сравнивать результаты.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пирожка Беседа о типовом режиме питания школьников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типовом режиме питания школьников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доскажи пословицу,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типовом режиме питания школьников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«Удивительные приключения пирожка»,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типовой режим питания школьника.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время основных приемов пищи.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карточками.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типовом режиме питания школьников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«Кто быстро и правильно покажет время завтрака, обеда, 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ужина?»,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типовом режиме питания школьников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каши и как сделать кашу вкусной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типовом режиме питания школьников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«Отгадай-ка»,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значимость завтрака в ежедневном меню.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различные варианты завтрака.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крупы по внешнему виду.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различные виды каш.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каши и как сделать кашу вкусной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типовом режиме питания школьников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«Сложные слова», игра «Угадай сказку»,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значимость завтрака в ежедневном меню.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различные варианты завтрака.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крупы по внешнему виду.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различные виды каш.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каши и как сделать кашу вкусной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типовом режиме питания школьников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«Самая вкусная и полезная каша», игра «Поварята»,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значимость завтрака в ежедневном меню.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различные варианты завтрака.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крупы по внешнему виду.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различные виды каш.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каши и как сделать кашу вкусной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типовом режиме питания школьников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«Печка в русских сказках»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значимость завтрака в ежедневном меню.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различные варианты завтрака.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крупы по внешнему виду.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различные виды каш.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варят каши и как сделать кашу вкусной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ценности завтрака, выполнение заданий в рабочей тетради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«Пословицы запутались», игра «Знатоки»,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значимость завтрака в ежедневном меню.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различные варианты завтрака.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крупы по внешнему виду.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различные виды каш.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 обед, если хлеба нет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структуре и важности обеда. Разговор о пользе хлеба.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Хлеба ЭБЦ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обеде как обязательном компоненте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структуру обеда.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новыми объектами во время экскурсии.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хлеба.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песни.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 обед, если хлеба нет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структуре и важности обеда. Разговор о пользе хлеба.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«Секреты обеда»,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обеде как обязательном компоненте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структуру обеда.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новыми объектами во время экскурсии.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хлеба.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песни.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 обед, если хлеба нет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структуре и важности обеда. Разговор о пользе хлеба.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из пословиц,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обеде как обязательном компоненте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структуру обеда.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новыми объектами во время экскурсии.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хлеба.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песни.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 обед, если хлеба нет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структуре и важности обеда. </w:t>
            </w: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Разговор о пользе хлеба.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песни «Зернышко»,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обеде как обязательном компоненте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структуру обеда.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новыми объектами во время экскурсии.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хлеба.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песни.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 обед, если хлеба нет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структуре и важности обеда. Разговор о пользе хлеба.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песни «Зернышко», игра «Советы Хозяюшки», игра «Лесенка с секретом»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обеде как обязательном компоненте питания.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структуру обеда.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новыми объектами во время экскурсии.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хлеба.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Инсценировать песни.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есть булочки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значимости молока, молочных продуктов и вариантов полдника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Конкурс-викторина «Знатоки молока»,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«Путешествие по улице Правильного питания»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значимость молока и молочных продуктов.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варианты полдника.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кисломолочные продукты, кондитерские и хлебобулочные изделия.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конкурсах и играх.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есть булочки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значимости молока, молочных продуктов и вариантов полдника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Игра-демонстрация «Это удивительное молоко»,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значимость молока и молочных продуктов.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варианты полдника.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кисломолочные продукты, кондитерские и хлебобулочные изделия.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конкурсах и играх.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есть булочки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значимости молока, молочных продуктов и вариантов полдника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«Молоко»,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значимость молока и молочных продуктов.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варианты полдника.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кисломолочные продукты, кондитерские и хлебобулочные изделия.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конкурсах и играх.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есть булочки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значимости молока, молочных продуктов и вариантов полдника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«Путешествие по улице Правильного питания»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значимость молока и молочных продуктов.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варианты полдника.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кисломолочные продукты, кондитерские и хлебобулочные изделия.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конкурсах и играх.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A10B6B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33 - 34.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за 1 класс. Праздничный стол.</w:t>
            </w:r>
          </w:p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 привлечением родителей, праздничным столом и призами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Накрывать праздничный стол.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блюда для праздничного стола. Приобретать навыки культурного поведения за столом.</w:t>
            </w:r>
          </w:p>
          <w:p w:rsidR="000352CE" w:rsidRPr="000352CE" w:rsidRDefault="000352CE" w:rsidP="0070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полученные результаты.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6425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FD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A10B6B" w:rsidRPr="000352CE" w:rsidRDefault="00A10B6B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bookmarkStart w:id="0" w:name="_GoBack"/>
            <w:bookmarkEnd w:id="0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2CE" w:rsidRPr="000352CE" w:rsidTr="000352C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CE" w:rsidRPr="000352CE" w:rsidRDefault="000352CE" w:rsidP="001753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2CE" w:rsidRPr="000352CE" w:rsidRDefault="000352CE" w:rsidP="001753C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2CE" w:rsidRPr="000352CE" w:rsidRDefault="000352CE" w:rsidP="001753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18"/>
          <w:szCs w:val="18"/>
          <w:lang w:eastAsia="ru-RU"/>
        </w:rPr>
      </w:pPr>
    </w:p>
    <w:p w:rsidR="000352CE" w:rsidRPr="000352CE" w:rsidRDefault="000352CE" w:rsidP="001753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0352CE">
        <w:rPr>
          <w:rFonts w:ascii="Arial" w:eastAsia="Times New Roman" w:hAnsi="Arial" w:cs="Arial"/>
          <w:color w:val="252525"/>
          <w:sz w:val="18"/>
          <w:szCs w:val="18"/>
          <w:lang w:eastAsia="ru-RU"/>
        </w:rPr>
        <w:br/>
      </w:r>
    </w:p>
    <w:p w:rsidR="000352CE" w:rsidRPr="000352CE" w:rsidRDefault="000352CE" w:rsidP="001753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p w:rsidR="00CE771F" w:rsidRPr="000352CE" w:rsidRDefault="00CE771F" w:rsidP="00175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771F" w:rsidRPr="000352CE" w:rsidSect="00A10B6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B4" w:rsidRDefault="000E17B4" w:rsidP="000352CE">
      <w:pPr>
        <w:spacing w:after="0" w:line="240" w:lineRule="auto"/>
      </w:pPr>
      <w:r>
        <w:separator/>
      </w:r>
    </w:p>
  </w:endnote>
  <w:endnote w:type="continuationSeparator" w:id="0">
    <w:p w:rsidR="000E17B4" w:rsidRDefault="000E17B4" w:rsidP="0003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B4" w:rsidRDefault="000E17B4" w:rsidP="000352CE">
      <w:pPr>
        <w:spacing w:after="0" w:line="240" w:lineRule="auto"/>
      </w:pPr>
      <w:r>
        <w:separator/>
      </w:r>
    </w:p>
  </w:footnote>
  <w:footnote w:type="continuationSeparator" w:id="0">
    <w:p w:rsidR="000E17B4" w:rsidRDefault="000E17B4" w:rsidP="0003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B4D"/>
    <w:multiLevelType w:val="multilevel"/>
    <w:tmpl w:val="C07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A3E56"/>
    <w:multiLevelType w:val="multilevel"/>
    <w:tmpl w:val="6F90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42"/>
    <w:rsid w:val="000352CE"/>
    <w:rsid w:val="000E17B4"/>
    <w:rsid w:val="00155BBA"/>
    <w:rsid w:val="001753CD"/>
    <w:rsid w:val="0056574D"/>
    <w:rsid w:val="005C57D2"/>
    <w:rsid w:val="00642BFF"/>
    <w:rsid w:val="006867F8"/>
    <w:rsid w:val="00702C05"/>
    <w:rsid w:val="00756C42"/>
    <w:rsid w:val="007A394F"/>
    <w:rsid w:val="008A44CF"/>
    <w:rsid w:val="008B02D1"/>
    <w:rsid w:val="009E138E"/>
    <w:rsid w:val="009F5320"/>
    <w:rsid w:val="00A10B6B"/>
    <w:rsid w:val="00B7199D"/>
    <w:rsid w:val="00B90EE0"/>
    <w:rsid w:val="00CE771F"/>
    <w:rsid w:val="00D42587"/>
    <w:rsid w:val="00E76425"/>
    <w:rsid w:val="00F5016E"/>
    <w:rsid w:val="00F92463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2CE"/>
  </w:style>
  <w:style w:type="paragraph" w:styleId="a7">
    <w:name w:val="footer"/>
    <w:basedOn w:val="a"/>
    <w:link w:val="a8"/>
    <w:uiPriority w:val="99"/>
    <w:unhideWhenUsed/>
    <w:rsid w:val="0003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2CE"/>
  </w:style>
  <w:style w:type="table" w:styleId="a9">
    <w:name w:val="Table Grid"/>
    <w:basedOn w:val="a1"/>
    <w:uiPriority w:val="59"/>
    <w:rsid w:val="00702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2CE"/>
  </w:style>
  <w:style w:type="paragraph" w:styleId="a7">
    <w:name w:val="footer"/>
    <w:basedOn w:val="a"/>
    <w:link w:val="a8"/>
    <w:uiPriority w:val="99"/>
    <w:unhideWhenUsed/>
    <w:rsid w:val="0003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2CE"/>
  </w:style>
  <w:style w:type="table" w:styleId="a9">
    <w:name w:val="Table Grid"/>
    <w:basedOn w:val="a1"/>
    <w:uiPriority w:val="59"/>
    <w:rsid w:val="00702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314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901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4082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60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4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92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</cp:lastModifiedBy>
  <cp:revision>19</cp:revision>
  <cp:lastPrinted>2018-08-29T09:51:00Z</cp:lastPrinted>
  <dcterms:created xsi:type="dcterms:W3CDTF">2017-08-16T09:25:00Z</dcterms:created>
  <dcterms:modified xsi:type="dcterms:W3CDTF">2019-09-14T14:20:00Z</dcterms:modified>
</cp:coreProperties>
</file>