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63029" w:rsidRDefault="009F4AB9" w:rsidP="009F4AB9">
      <w:r w:rsidRPr="008834B0">
        <w:t xml:space="preserve">                       </w:t>
      </w:r>
    </w:p>
    <w:p w:rsidR="00A63029" w:rsidRDefault="00A63029" w:rsidP="009F4AB9"/>
    <w:p w:rsidR="00A63029" w:rsidRDefault="00A63029" w:rsidP="009F4AB9"/>
    <w:p w:rsidR="00A63029" w:rsidRPr="00A63029" w:rsidRDefault="00AF0B2E" w:rsidP="00A63029">
      <w:pPr>
        <w:autoSpaceDE w:val="0"/>
        <w:autoSpaceDN w:val="0"/>
        <w:adjustRightInd w:val="0"/>
        <w:spacing w:line="276" w:lineRule="auto"/>
        <w:jc w:val="center"/>
        <w:rPr>
          <w:color w:val="000000"/>
        </w:rPr>
      </w:pPr>
      <w:r>
        <w:rPr>
          <w:noProof/>
          <w:color w:val="000000"/>
        </w:rPr>
        <w:pict>
          <v:group id="_x0000_s1030" style="position:absolute;left:0;text-align:left;margin-left:-1.05pt;margin-top:518.9pt;width:461.25pt;height:226.3pt;z-index:251662336" coordorigin="2100,12524" coordsize="7678,2855">
            <v:rect id="_x0000_s1031" style="position:absolute;left:2100;top:12524;width:3278;height:2855" stroked="f">
              <v:textbox style="mso-next-textbox:#_x0000_s1031">
                <w:txbxContent>
                  <w:p w:rsidR="0047314F" w:rsidRPr="00A91737" w:rsidRDefault="0047314F" w:rsidP="00A63029">
                    <w:r w:rsidRPr="00A91737">
                      <w:t xml:space="preserve"> </w:t>
                    </w:r>
                    <w:proofErr w:type="gramStart"/>
                    <w:r w:rsidRPr="00A91737">
                      <w:t>Рассмотрена</w:t>
                    </w:r>
                    <w:proofErr w:type="gramEnd"/>
                    <w:r w:rsidRPr="00A91737">
                      <w:t xml:space="preserve"> на заседании методического объединения  </w:t>
                    </w:r>
                    <w:r>
                      <w:t>начального</w:t>
                    </w:r>
                    <w:r w:rsidRPr="00A91737">
                      <w:t xml:space="preserve">   цикла,</w:t>
                    </w:r>
                  </w:p>
                  <w:p w:rsidR="0047314F" w:rsidRPr="00A91737" w:rsidRDefault="0047314F" w:rsidP="00A63029">
                    <w:r w:rsidRPr="00A91737">
                      <w:t>протокол № _</w:t>
                    </w:r>
                    <w:r w:rsidRPr="00A91737">
                      <w:rPr>
                        <w:u w:val="single"/>
                      </w:rPr>
                      <w:t>1</w:t>
                    </w:r>
                    <w:r w:rsidRPr="00A91737">
                      <w:t xml:space="preserve">от </w:t>
                    </w:r>
                    <w:r w:rsidRPr="00A91737">
                      <w:rPr>
                        <w:u w:val="single"/>
                      </w:rPr>
                      <w:t>31.08.2018</w:t>
                    </w:r>
                    <w:r w:rsidRPr="00A91737">
                      <w:t>_г.</w:t>
                    </w:r>
                  </w:p>
                  <w:p w:rsidR="0047314F" w:rsidRPr="00A91737" w:rsidRDefault="0047314F" w:rsidP="00A63029">
                    <w:r w:rsidRPr="00A91737">
                      <w:t>Руководитель МО:</w:t>
                    </w:r>
                  </w:p>
                  <w:p w:rsidR="0047314F" w:rsidRPr="00A91737" w:rsidRDefault="0047314F" w:rsidP="00A63029">
                    <w:r w:rsidRPr="00A91737">
                      <w:t xml:space="preserve">________/ </w:t>
                    </w:r>
                    <w:r>
                      <w:rPr>
                        <w:u w:val="single"/>
                      </w:rPr>
                      <w:t>Н.Н.Черноокая</w:t>
                    </w:r>
                  </w:p>
                  <w:p w:rsidR="0047314F" w:rsidRPr="00A91737" w:rsidRDefault="0047314F" w:rsidP="00A63029">
                    <w:r w:rsidRPr="00A91737">
                      <w:t>(подпись)             (Ф.И.О.)</w:t>
                    </w:r>
                  </w:p>
                  <w:p w:rsidR="0047314F" w:rsidRPr="00A91737" w:rsidRDefault="0047314F" w:rsidP="00A63029"/>
                </w:txbxContent>
              </v:textbox>
            </v:rect>
            <v:rect id="_x0000_s1032" style="position:absolute;left:6935;top:12612;width:2843;height:2767" stroked="f">
              <v:textbox style="mso-next-textbox:#_x0000_s1032">
                <w:txbxContent>
                  <w:p w:rsidR="0047314F" w:rsidRPr="00A91737" w:rsidRDefault="0047314F" w:rsidP="00A63029">
                    <w:pPr>
                      <w:jc w:val="center"/>
                    </w:pPr>
                    <w:r w:rsidRPr="00A91737">
                      <w:t>СОГЛАСОВАНО</w:t>
                    </w:r>
                  </w:p>
                  <w:p w:rsidR="0047314F" w:rsidRPr="00A91737" w:rsidRDefault="0047314F" w:rsidP="00A63029">
                    <w:pPr>
                      <w:jc w:val="center"/>
                    </w:pPr>
                  </w:p>
                  <w:p w:rsidR="0047314F" w:rsidRPr="00A91737" w:rsidRDefault="0047314F" w:rsidP="00A63029">
                    <w:r w:rsidRPr="00A91737">
                      <w:t>Протокол заседания педагогического совета</w:t>
                    </w:r>
                  </w:p>
                  <w:p w:rsidR="0047314F" w:rsidRPr="00A91737" w:rsidRDefault="0047314F" w:rsidP="00A63029">
                    <w:r w:rsidRPr="00A91737">
                      <w:t xml:space="preserve">МБОУ Суховской СОШ </w:t>
                    </w:r>
                  </w:p>
                  <w:p w:rsidR="0047314F" w:rsidRPr="00A91737" w:rsidRDefault="0047314F" w:rsidP="00A63029">
                    <w:r w:rsidRPr="00A91737">
                      <w:t xml:space="preserve">№ </w:t>
                    </w:r>
                    <w:r w:rsidRPr="00A91737">
                      <w:rPr>
                        <w:u w:val="single"/>
                      </w:rPr>
                      <w:t>1</w:t>
                    </w:r>
                    <w:r w:rsidRPr="00A91737">
                      <w:t xml:space="preserve">__ от  </w:t>
                    </w:r>
                    <w:r w:rsidRPr="00A91737">
                      <w:rPr>
                        <w:u w:val="single"/>
                      </w:rPr>
                      <w:t>31.08.2018</w:t>
                    </w:r>
                    <w:r w:rsidRPr="00A91737">
                      <w:t>__г.</w:t>
                    </w:r>
                  </w:p>
                  <w:p w:rsidR="0047314F" w:rsidRPr="00A91737" w:rsidRDefault="0047314F" w:rsidP="00A63029">
                    <w:r w:rsidRPr="00A91737">
                      <w:t>Зам. директора по УВР:</w:t>
                    </w:r>
                  </w:p>
                  <w:p w:rsidR="0047314F" w:rsidRPr="00A91737" w:rsidRDefault="0047314F" w:rsidP="00A63029">
                    <w:r w:rsidRPr="00A91737">
                      <w:t>_______/</w:t>
                    </w:r>
                    <w:r w:rsidRPr="00A91737">
                      <w:rPr>
                        <w:u w:val="single"/>
                      </w:rPr>
                      <w:t>Т.Н.Грицунова</w:t>
                    </w:r>
                  </w:p>
                  <w:p w:rsidR="0047314F" w:rsidRPr="00A91737" w:rsidRDefault="0047314F" w:rsidP="00A63029">
                    <w:r w:rsidRPr="00A91737">
                      <w:t>(подпись)                     (Ф.И.О.)</w:t>
                    </w:r>
                  </w:p>
                  <w:p w:rsidR="0047314F" w:rsidRPr="00A91737" w:rsidRDefault="0047314F" w:rsidP="00A63029"/>
                </w:txbxContent>
              </v:textbox>
            </v:rect>
          </v:group>
        </w:pict>
      </w:r>
      <w:r w:rsidR="00A63029" w:rsidRPr="00A63029">
        <w:rPr>
          <w:color w:val="000000"/>
        </w:rPr>
        <w:t>Муниципальное бюджетное общеобразовательное учреждение</w:t>
      </w:r>
    </w:p>
    <w:p w:rsidR="00A63029" w:rsidRPr="00A63029" w:rsidRDefault="00A63029" w:rsidP="00A63029">
      <w:pPr>
        <w:autoSpaceDE w:val="0"/>
        <w:autoSpaceDN w:val="0"/>
        <w:adjustRightInd w:val="0"/>
        <w:spacing w:line="276" w:lineRule="auto"/>
        <w:jc w:val="center"/>
        <w:rPr>
          <w:color w:val="000000"/>
        </w:rPr>
      </w:pPr>
      <w:r w:rsidRPr="00A63029">
        <w:rPr>
          <w:color w:val="000000"/>
        </w:rPr>
        <w:t>Суховская средняя общеобразовательная школа</w:t>
      </w:r>
    </w:p>
    <w:p w:rsidR="00A63029" w:rsidRPr="00A63029" w:rsidRDefault="00A63029" w:rsidP="00A63029">
      <w:pPr>
        <w:autoSpaceDE w:val="0"/>
        <w:autoSpaceDN w:val="0"/>
        <w:adjustRightInd w:val="0"/>
        <w:spacing w:line="276" w:lineRule="auto"/>
        <w:ind w:left="566"/>
        <w:jc w:val="both"/>
      </w:pPr>
    </w:p>
    <w:p w:rsidR="00A63029" w:rsidRPr="00A63029" w:rsidRDefault="0047314F" w:rsidP="00A63029">
      <w:pPr>
        <w:autoSpaceDE w:val="0"/>
        <w:autoSpaceDN w:val="0"/>
        <w:adjustRightInd w:val="0"/>
        <w:spacing w:line="276" w:lineRule="auto"/>
        <w:ind w:left="566"/>
        <w:jc w:val="both"/>
      </w:pPr>
      <w:r>
        <w:rPr>
          <w:noProof/>
        </w:rPr>
        <w:drawing>
          <wp:anchor distT="0" distB="0" distL="114300" distR="114300" simplePos="0" relativeHeight="251663360" behindDoc="0" locked="0" layoutInCell="1" allowOverlap="1">
            <wp:simplePos x="0" y="0"/>
            <wp:positionH relativeFrom="column">
              <wp:posOffset>3385185</wp:posOffset>
            </wp:positionH>
            <wp:positionV relativeFrom="paragraph">
              <wp:posOffset>111760</wp:posOffset>
            </wp:positionV>
            <wp:extent cx="2924175" cy="1695450"/>
            <wp:effectExtent l="19050" t="0" r="9525" b="0"/>
            <wp:wrapNone/>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7" cstate="print"/>
                    <a:srcRect/>
                    <a:stretch>
                      <a:fillRect/>
                    </a:stretch>
                  </pic:blipFill>
                  <pic:spPr bwMode="auto">
                    <a:xfrm>
                      <a:off x="0" y="0"/>
                      <a:ext cx="2924175" cy="1695450"/>
                    </a:xfrm>
                    <a:prstGeom prst="rect">
                      <a:avLst/>
                    </a:prstGeom>
                    <a:noFill/>
                    <a:ln w="9525">
                      <a:noFill/>
                      <a:miter lim="800000"/>
                      <a:headEnd/>
                      <a:tailEnd/>
                    </a:ln>
                  </pic:spPr>
                </pic:pic>
              </a:graphicData>
            </a:graphic>
          </wp:anchor>
        </w:drawing>
      </w:r>
    </w:p>
    <w:p w:rsidR="00A63029" w:rsidRPr="00A63029" w:rsidRDefault="00A63029" w:rsidP="00A63029">
      <w:pPr>
        <w:autoSpaceDE w:val="0"/>
        <w:autoSpaceDN w:val="0"/>
        <w:adjustRightInd w:val="0"/>
        <w:spacing w:line="276" w:lineRule="auto"/>
        <w:ind w:left="566"/>
        <w:jc w:val="both"/>
        <w:rPr>
          <w:color w:val="000000"/>
        </w:rPr>
      </w:pPr>
      <w:r w:rsidRPr="00A63029">
        <w:rPr>
          <w:color w:val="000000"/>
        </w:rPr>
        <w:t xml:space="preserve"> </w:t>
      </w:r>
    </w:p>
    <w:p w:rsidR="00A63029" w:rsidRPr="00A63029" w:rsidRDefault="00A63029" w:rsidP="00A63029">
      <w:pPr>
        <w:autoSpaceDE w:val="0"/>
        <w:autoSpaceDN w:val="0"/>
        <w:adjustRightInd w:val="0"/>
        <w:spacing w:line="276" w:lineRule="auto"/>
        <w:ind w:left="4574" w:firstLine="1536"/>
      </w:pPr>
    </w:p>
    <w:p w:rsidR="00A63029" w:rsidRPr="00A63029" w:rsidRDefault="00A63029" w:rsidP="00A63029">
      <w:pPr>
        <w:tabs>
          <w:tab w:val="left" w:leader="underscore" w:pos="8141"/>
        </w:tabs>
        <w:autoSpaceDE w:val="0"/>
        <w:autoSpaceDN w:val="0"/>
        <w:adjustRightInd w:val="0"/>
        <w:spacing w:line="276" w:lineRule="auto"/>
        <w:ind w:left="5387" w:firstLine="2126"/>
        <w:rPr>
          <w:color w:val="000000"/>
        </w:rPr>
      </w:pPr>
      <w:r w:rsidRPr="00A63029">
        <w:rPr>
          <w:color w:val="000000"/>
        </w:rPr>
        <w:t xml:space="preserve">       «Утверждаю»</w:t>
      </w:r>
    </w:p>
    <w:p w:rsidR="00A63029" w:rsidRPr="00A63029" w:rsidRDefault="00A63029" w:rsidP="00A63029">
      <w:pPr>
        <w:tabs>
          <w:tab w:val="left" w:leader="underscore" w:pos="7109"/>
        </w:tabs>
        <w:autoSpaceDE w:val="0"/>
        <w:autoSpaceDN w:val="0"/>
        <w:adjustRightInd w:val="0"/>
        <w:spacing w:line="276" w:lineRule="auto"/>
        <w:jc w:val="both"/>
        <w:rPr>
          <w:color w:val="000000"/>
        </w:rPr>
      </w:pPr>
      <w:r w:rsidRPr="00A63029">
        <w:rPr>
          <w:color w:val="000000"/>
        </w:rPr>
        <w:t xml:space="preserve">                                                                                               Приказ </w:t>
      </w:r>
      <w:proofErr w:type="gramStart"/>
      <w:r w:rsidRPr="00A63029">
        <w:rPr>
          <w:color w:val="000000"/>
        </w:rPr>
        <w:t>от</w:t>
      </w:r>
      <w:proofErr w:type="gramEnd"/>
      <w:r w:rsidRPr="00A63029">
        <w:rPr>
          <w:color w:val="000000"/>
        </w:rPr>
        <w:tab/>
        <w:t>____ № _____</w:t>
      </w:r>
    </w:p>
    <w:p w:rsidR="00A63029" w:rsidRPr="00A63029" w:rsidRDefault="00A63029" w:rsidP="00A63029">
      <w:pPr>
        <w:tabs>
          <w:tab w:val="left" w:leader="underscore" w:pos="8141"/>
        </w:tabs>
        <w:autoSpaceDE w:val="0"/>
        <w:autoSpaceDN w:val="0"/>
        <w:adjustRightInd w:val="0"/>
        <w:spacing w:line="276" w:lineRule="auto"/>
        <w:ind w:left="5670"/>
        <w:rPr>
          <w:color w:val="000000"/>
        </w:rPr>
      </w:pPr>
      <w:r w:rsidRPr="00A63029">
        <w:rPr>
          <w:color w:val="000000"/>
        </w:rPr>
        <w:t xml:space="preserve"> Директор  МБОУ Суховской СОШ  __________ / Л.А.Бабкина </w:t>
      </w:r>
    </w:p>
    <w:p w:rsidR="00A63029" w:rsidRPr="00A63029" w:rsidRDefault="00A63029" w:rsidP="00A63029">
      <w:pPr>
        <w:autoSpaceDE w:val="0"/>
        <w:autoSpaceDN w:val="0"/>
        <w:adjustRightInd w:val="0"/>
        <w:spacing w:line="276" w:lineRule="auto"/>
        <w:ind w:left="5387"/>
        <w:jc w:val="both"/>
      </w:pPr>
    </w:p>
    <w:p w:rsidR="00A63029" w:rsidRPr="00A63029" w:rsidRDefault="00A63029" w:rsidP="00A63029">
      <w:pPr>
        <w:autoSpaceDE w:val="0"/>
        <w:autoSpaceDN w:val="0"/>
        <w:adjustRightInd w:val="0"/>
        <w:spacing w:line="276" w:lineRule="auto"/>
        <w:ind w:left="5387"/>
        <w:rPr>
          <w:color w:val="000000"/>
        </w:rPr>
      </w:pPr>
      <w:r w:rsidRPr="00A63029">
        <w:rPr>
          <w:color w:val="000000"/>
        </w:rPr>
        <w:t xml:space="preserve"> </w:t>
      </w:r>
    </w:p>
    <w:p w:rsidR="00A63029" w:rsidRPr="00A63029" w:rsidRDefault="00A63029" w:rsidP="00A63029">
      <w:pPr>
        <w:autoSpaceDE w:val="0"/>
        <w:autoSpaceDN w:val="0"/>
        <w:adjustRightInd w:val="0"/>
        <w:spacing w:line="276" w:lineRule="auto"/>
        <w:ind w:left="2256"/>
      </w:pPr>
    </w:p>
    <w:p w:rsidR="00A63029" w:rsidRPr="00A63029" w:rsidRDefault="00A63029" w:rsidP="00A63029">
      <w:pPr>
        <w:autoSpaceDE w:val="0"/>
        <w:autoSpaceDN w:val="0"/>
        <w:adjustRightInd w:val="0"/>
        <w:spacing w:line="276" w:lineRule="auto"/>
        <w:ind w:left="2256"/>
      </w:pPr>
    </w:p>
    <w:p w:rsidR="00A63029" w:rsidRPr="00A63029" w:rsidRDefault="00A63029" w:rsidP="00A63029">
      <w:pPr>
        <w:autoSpaceDE w:val="0"/>
        <w:autoSpaceDN w:val="0"/>
        <w:adjustRightInd w:val="0"/>
        <w:spacing w:line="276" w:lineRule="auto"/>
      </w:pPr>
    </w:p>
    <w:p w:rsidR="00A63029" w:rsidRPr="00A63029" w:rsidRDefault="00A63029" w:rsidP="00A63029">
      <w:pPr>
        <w:autoSpaceDE w:val="0"/>
        <w:autoSpaceDN w:val="0"/>
        <w:adjustRightInd w:val="0"/>
        <w:spacing w:before="82" w:line="276" w:lineRule="auto"/>
        <w:ind w:firstLine="709"/>
        <w:jc w:val="center"/>
        <w:rPr>
          <w:b/>
          <w:bCs/>
          <w:color w:val="000000"/>
          <w:sz w:val="28"/>
          <w:szCs w:val="28"/>
        </w:rPr>
      </w:pPr>
      <w:r w:rsidRPr="00A63029">
        <w:rPr>
          <w:b/>
          <w:bCs/>
          <w:color w:val="000000"/>
          <w:sz w:val="28"/>
          <w:szCs w:val="28"/>
        </w:rPr>
        <w:t>РАБОЧАЯ ПРОГРАММА</w:t>
      </w:r>
    </w:p>
    <w:p w:rsidR="000464E9" w:rsidRDefault="000464E9" w:rsidP="00A63029">
      <w:pPr>
        <w:tabs>
          <w:tab w:val="left" w:pos="0"/>
        </w:tabs>
        <w:autoSpaceDE w:val="0"/>
        <w:autoSpaceDN w:val="0"/>
        <w:adjustRightInd w:val="0"/>
        <w:spacing w:before="240" w:line="276" w:lineRule="auto"/>
        <w:ind w:right="10"/>
        <w:jc w:val="center"/>
        <w:rPr>
          <w:rFonts w:eastAsia="Calibri"/>
          <w:b/>
          <w:u w:val="single"/>
          <w:lang w:eastAsia="en-US"/>
        </w:rPr>
      </w:pPr>
      <w:r>
        <w:rPr>
          <w:rFonts w:eastAsia="Calibri"/>
          <w:u w:val="single"/>
          <w:lang w:eastAsia="en-US"/>
        </w:rPr>
        <w:t xml:space="preserve">Кружковой деятельности  </w:t>
      </w:r>
      <w:r w:rsidR="00A63029" w:rsidRPr="00A63029">
        <w:rPr>
          <w:rFonts w:eastAsia="Calibri"/>
          <w:b/>
          <w:u w:val="single"/>
          <w:lang w:eastAsia="en-US"/>
        </w:rPr>
        <w:t>«</w:t>
      </w:r>
      <w:r w:rsidR="00A63029">
        <w:rPr>
          <w:color w:val="232323"/>
          <w:kern w:val="36"/>
          <w:u w:val="single"/>
        </w:rPr>
        <w:t>Шахматы</w:t>
      </w:r>
      <w:r w:rsidR="00A63029" w:rsidRPr="00A63029">
        <w:rPr>
          <w:rFonts w:eastAsia="Calibri"/>
          <w:b/>
          <w:u w:val="single"/>
          <w:lang w:eastAsia="en-US"/>
        </w:rPr>
        <w:t>»</w:t>
      </w:r>
      <w:r>
        <w:rPr>
          <w:rFonts w:eastAsia="Calibri"/>
          <w:b/>
          <w:u w:val="single"/>
          <w:lang w:eastAsia="en-US"/>
        </w:rPr>
        <w:t xml:space="preserve"> </w:t>
      </w:r>
    </w:p>
    <w:p w:rsidR="00A63029" w:rsidRPr="000464E9" w:rsidRDefault="000464E9" w:rsidP="00A63029">
      <w:pPr>
        <w:tabs>
          <w:tab w:val="left" w:pos="0"/>
        </w:tabs>
        <w:autoSpaceDE w:val="0"/>
        <w:autoSpaceDN w:val="0"/>
        <w:adjustRightInd w:val="0"/>
        <w:spacing w:before="240" w:line="276" w:lineRule="auto"/>
        <w:ind w:right="10"/>
        <w:jc w:val="center"/>
        <w:rPr>
          <w:rFonts w:eastAsia="Calibri"/>
          <w:u w:val="single"/>
          <w:lang w:eastAsia="en-US"/>
        </w:rPr>
      </w:pPr>
      <w:r w:rsidRPr="000464E9">
        <w:rPr>
          <w:rFonts w:eastAsia="Calibri"/>
          <w:u w:val="single"/>
          <w:lang w:eastAsia="en-US"/>
        </w:rPr>
        <w:t>2,3 класс</w:t>
      </w:r>
    </w:p>
    <w:p w:rsidR="00A63029" w:rsidRPr="00A63029" w:rsidRDefault="00A63029" w:rsidP="00A63029">
      <w:pPr>
        <w:tabs>
          <w:tab w:val="left" w:pos="0"/>
        </w:tabs>
        <w:autoSpaceDE w:val="0"/>
        <w:autoSpaceDN w:val="0"/>
        <w:adjustRightInd w:val="0"/>
        <w:spacing w:before="240" w:line="276" w:lineRule="auto"/>
        <w:ind w:right="10"/>
        <w:jc w:val="center"/>
        <w:rPr>
          <w:color w:val="000000"/>
        </w:rPr>
      </w:pPr>
      <w:r w:rsidRPr="00A63029">
        <w:rPr>
          <w:color w:val="000000"/>
        </w:rPr>
        <w:t>Учитель: Бильник Татьяна Николаевна</w:t>
      </w:r>
    </w:p>
    <w:p w:rsidR="00A63029" w:rsidRPr="00A63029" w:rsidRDefault="00A63029" w:rsidP="00A63029">
      <w:pPr>
        <w:spacing w:line="276" w:lineRule="auto"/>
        <w:ind w:firstLine="709"/>
        <w:rPr>
          <w:rFonts w:eastAsia="Calibri"/>
          <w:lang w:eastAsia="en-US"/>
        </w:rPr>
      </w:pPr>
    </w:p>
    <w:p w:rsidR="00A63029" w:rsidRPr="00A63029" w:rsidRDefault="00A63029" w:rsidP="00A63029">
      <w:pPr>
        <w:autoSpaceDE w:val="0"/>
        <w:autoSpaceDN w:val="0"/>
        <w:adjustRightInd w:val="0"/>
        <w:spacing w:line="276" w:lineRule="auto"/>
        <w:jc w:val="center"/>
        <w:rPr>
          <w:color w:val="000000"/>
        </w:rPr>
      </w:pPr>
    </w:p>
    <w:p w:rsidR="00A63029" w:rsidRPr="00A63029" w:rsidRDefault="00A63029" w:rsidP="00A63029">
      <w:pPr>
        <w:autoSpaceDE w:val="0"/>
        <w:autoSpaceDN w:val="0"/>
        <w:adjustRightInd w:val="0"/>
        <w:spacing w:line="276" w:lineRule="auto"/>
        <w:jc w:val="center"/>
        <w:rPr>
          <w:color w:val="000000"/>
        </w:rPr>
      </w:pPr>
    </w:p>
    <w:p w:rsidR="00A63029" w:rsidRPr="00A63029" w:rsidRDefault="00A63029" w:rsidP="00A63029">
      <w:pPr>
        <w:autoSpaceDE w:val="0"/>
        <w:autoSpaceDN w:val="0"/>
        <w:adjustRightInd w:val="0"/>
        <w:spacing w:line="276" w:lineRule="auto"/>
        <w:jc w:val="center"/>
        <w:rPr>
          <w:color w:val="000000"/>
        </w:rPr>
      </w:pPr>
    </w:p>
    <w:p w:rsidR="00A63029" w:rsidRPr="00A63029" w:rsidRDefault="00A63029" w:rsidP="00A63029">
      <w:pPr>
        <w:autoSpaceDE w:val="0"/>
        <w:autoSpaceDN w:val="0"/>
        <w:adjustRightInd w:val="0"/>
        <w:spacing w:line="276" w:lineRule="auto"/>
        <w:jc w:val="center"/>
        <w:rPr>
          <w:color w:val="000000"/>
        </w:rPr>
      </w:pPr>
    </w:p>
    <w:p w:rsidR="00A63029" w:rsidRPr="00A63029" w:rsidRDefault="00A63029" w:rsidP="00A63029">
      <w:pPr>
        <w:autoSpaceDE w:val="0"/>
        <w:autoSpaceDN w:val="0"/>
        <w:adjustRightInd w:val="0"/>
        <w:spacing w:line="276" w:lineRule="auto"/>
        <w:jc w:val="center"/>
        <w:rPr>
          <w:color w:val="000000"/>
        </w:rPr>
      </w:pPr>
    </w:p>
    <w:p w:rsidR="00A63029" w:rsidRPr="00A63029" w:rsidRDefault="00A63029" w:rsidP="00A63029">
      <w:pPr>
        <w:autoSpaceDE w:val="0"/>
        <w:autoSpaceDN w:val="0"/>
        <w:adjustRightInd w:val="0"/>
        <w:spacing w:line="276" w:lineRule="auto"/>
        <w:jc w:val="center"/>
        <w:rPr>
          <w:color w:val="000000"/>
        </w:rPr>
      </w:pPr>
    </w:p>
    <w:p w:rsidR="00A63029" w:rsidRPr="00A63029" w:rsidRDefault="0047314F" w:rsidP="00A63029">
      <w:pPr>
        <w:autoSpaceDE w:val="0"/>
        <w:autoSpaceDN w:val="0"/>
        <w:adjustRightInd w:val="0"/>
        <w:spacing w:line="276" w:lineRule="auto"/>
        <w:jc w:val="center"/>
        <w:rPr>
          <w:color w:val="000000"/>
        </w:rPr>
      </w:pPr>
      <w:r>
        <w:rPr>
          <w:noProof/>
          <w:color w:val="000000"/>
        </w:rPr>
        <w:drawing>
          <wp:anchor distT="0" distB="0" distL="114300" distR="114300" simplePos="0" relativeHeight="251664384" behindDoc="0" locked="0" layoutInCell="1" allowOverlap="1">
            <wp:simplePos x="0" y="0"/>
            <wp:positionH relativeFrom="column">
              <wp:posOffset>3147060</wp:posOffset>
            </wp:positionH>
            <wp:positionV relativeFrom="paragraph">
              <wp:posOffset>191135</wp:posOffset>
            </wp:positionV>
            <wp:extent cx="2743200" cy="2924175"/>
            <wp:effectExtent l="19050" t="0" r="0" b="0"/>
            <wp:wrapThrough wrapText="bothSides">
              <wp:wrapPolygon edited="0">
                <wp:start x="-150" y="0"/>
                <wp:lineTo x="-150" y="21530"/>
                <wp:lineTo x="21600" y="21530"/>
                <wp:lineTo x="21600" y="0"/>
                <wp:lineTo x="-150" y="0"/>
              </wp:wrapPolygon>
            </wp:wrapThrough>
            <wp:docPr id="11"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pic:cNvPicPr>
                      <a:picLocks noChangeAspect="1" noChangeArrowheads="1"/>
                    </pic:cNvPicPr>
                  </pic:nvPicPr>
                  <pic:blipFill>
                    <a:blip r:embed="rId8" cstate="print"/>
                    <a:srcRect/>
                    <a:stretch>
                      <a:fillRect/>
                    </a:stretch>
                  </pic:blipFill>
                  <pic:spPr bwMode="auto">
                    <a:xfrm>
                      <a:off x="0" y="0"/>
                      <a:ext cx="2743200" cy="2924175"/>
                    </a:xfrm>
                    <a:prstGeom prst="rect">
                      <a:avLst/>
                    </a:prstGeom>
                    <a:noFill/>
                    <a:ln w="9525">
                      <a:noFill/>
                      <a:miter lim="800000"/>
                      <a:headEnd/>
                      <a:tailEnd/>
                    </a:ln>
                  </pic:spPr>
                </pic:pic>
              </a:graphicData>
            </a:graphic>
          </wp:anchor>
        </w:drawing>
      </w:r>
    </w:p>
    <w:p w:rsidR="00A63029" w:rsidRPr="00A63029" w:rsidRDefault="0047314F" w:rsidP="00A63029">
      <w:pPr>
        <w:autoSpaceDE w:val="0"/>
        <w:autoSpaceDN w:val="0"/>
        <w:adjustRightInd w:val="0"/>
        <w:spacing w:line="276" w:lineRule="auto"/>
        <w:jc w:val="center"/>
        <w:rPr>
          <w:color w:val="000000"/>
        </w:rPr>
      </w:pPr>
      <w:r>
        <w:rPr>
          <w:noProof/>
          <w:color w:val="000000"/>
        </w:rPr>
        <w:drawing>
          <wp:anchor distT="0" distB="0" distL="114300" distR="114300" simplePos="0" relativeHeight="251665408" behindDoc="0" locked="0" layoutInCell="1" allowOverlap="1">
            <wp:simplePos x="0" y="0"/>
            <wp:positionH relativeFrom="column">
              <wp:posOffset>529590</wp:posOffset>
            </wp:positionH>
            <wp:positionV relativeFrom="paragraph">
              <wp:posOffset>7360285</wp:posOffset>
            </wp:positionV>
            <wp:extent cx="2969895" cy="2165350"/>
            <wp:effectExtent l="19050" t="0" r="1905" b="0"/>
            <wp:wrapNone/>
            <wp:docPr id="12" name="Рисунок 1" descr="C:\Users\1\Desktop\Новые Рабочие программы 2019-20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Новые Рабочие программы 2019-2020\001.jpg"/>
                    <pic:cNvPicPr>
                      <a:picLocks noChangeAspect="1" noChangeArrowheads="1"/>
                    </pic:cNvPicPr>
                  </pic:nvPicPr>
                  <pic:blipFill>
                    <a:blip r:embed="rId9" cstate="print"/>
                    <a:srcRect/>
                    <a:stretch>
                      <a:fillRect/>
                    </a:stretch>
                  </pic:blipFill>
                  <pic:spPr bwMode="auto">
                    <a:xfrm>
                      <a:off x="0" y="0"/>
                      <a:ext cx="2969895" cy="2165350"/>
                    </a:xfrm>
                    <a:prstGeom prst="rect">
                      <a:avLst/>
                    </a:prstGeom>
                    <a:noFill/>
                    <a:ln w="9525">
                      <a:noFill/>
                      <a:miter lim="800000"/>
                      <a:headEnd/>
                      <a:tailEnd/>
                    </a:ln>
                  </pic:spPr>
                </pic:pic>
              </a:graphicData>
            </a:graphic>
          </wp:anchor>
        </w:drawing>
      </w:r>
    </w:p>
    <w:p w:rsidR="00A63029" w:rsidRPr="00A63029" w:rsidRDefault="0047314F" w:rsidP="00A63029">
      <w:pPr>
        <w:autoSpaceDE w:val="0"/>
        <w:autoSpaceDN w:val="0"/>
        <w:adjustRightInd w:val="0"/>
        <w:spacing w:line="276" w:lineRule="auto"/>
        <w:jc w:val="center"/>
        <w:rPr>
          <w:color w:val="000000"/>
        </w:rPr>
      </w:pPr>
      <w:r>
        <w:rPr>
          <w:noProof/>
          <w:color w:val="000000"/>
        </w:rPr>
        <w:drawing>
          <wp:anchor distT="0" distB="0" distL="114300" distR="114300" simplePos="0" relativeHeight="251666432" behindDoc="0" locked="0" layoutInCell="1" allowOverlap="1">
            <wp:simplePos x="0" y="0"/>
            <wp:positionH relativeFrom="column">
              <wp:posOffset>-24765</wp:posOffset>
            </wp:positionH>
            <wp:positionV relativeFrom="paragraph">
              <wp:posOffset>102870</wp:posOffset>
            </wp:positionV>
            <wp:extent cx="2969895" cy="2162175"/>
            <wp:effectExtent l="19050" t="0" r="1905" b="0"/>
            <wp:wrapThrough wrapText="bothSides">
              <wp:wrapPolygon edited="0">
                <wp:start x="-139" y="0"/>
                <wp:lineTo x="-139" y="21505"/>
                <wp:lineTo x="21614" y="21505"/>
                <wp:lineTo x="21614" y="0"/>
                <wp:lineTo x="-139" y="0"/>
              </wp:wrapPolygon>
            </wp:wrapThrough>
            <wp:docPr id="13" name="Рисунок 1" descr="C:\Users\1\Desktop\Новые Рабочие программы 2019-2020\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Users\1\Desktop\Новые Рабочие программы 2019-2020\001.jpg"/>
                    <pic:cNvPicPr>
                      <a:picLocks noChangeAspect="1" noChangeArrowheads="1"/>
                    </pic:cNvPicPr>
                  </pic:nvPicPr>
                  <pic:blipFill>
                    <a:blip r:embed="rId9" cstate="print"/>
                    <a:srcRect/>
                    <a:stretch>
                      <a:fillRect/>
                    </a:stretch>
                  </pic:blipFill>
                  <pic:spPr bwMode="auto">
                    <a:xfrm>
                      <a:off x="0" y="0"/>
                      <a:ext cx="2969895" cy="2162175"/>
                    </a:xfrm>
                    <a:prstGeom prst="rect">
                      <a:avLst/>
                    </a:prstGeom>
                    <a:noFill/>
                    <a:ln w="9525">
                      <a:noFill/>
                      <a:miter lim="800000"/>
                      <a:headEnd/>
                      <a:tailEnd/>
                    </a:ln>
                  </pic:spPr>
                </pic:pic>
              </a:graphicData>
            </a:graphic>
          </wp:anchor>
        </w:drawing>
      </w:r>
    </w:p>
    <w:p w:rsidR="00A63029" w:rsidRPr="00A63029" w:rsidRDefault="00A63029" w:rsidP="00A63029">
      <w:pPr>
        <w:autoSpaceDE w:val="0"/>
        <w:autoSpaceDN w:val="0"/>
        <w:adjustRightInd w:val="0"/>
        <w:spacing w:line="276" w:lineRule="auto"/>
        <w:jc w:val="center"/>
        <w:rPr>
          <w:color w:val="000000"/>
        </w:rPr>
      </w:pPr>
    </w:p>
    <w:p w:rsidR="00A63029" w:rsidRPr="00A63029" w:rsidRDefault="00A63029" w:rsidP="00A63029">
      <w:pPr>
        <w:autoSpaceDE w:val="0"/>
        <w:autoSpaceDN w:val="0"/>
        <w:adjustRightInd w:val="0"/>
        <w:spacing w:line="276" w:lineRule="auto"/>
        <w:jc w:val="center"/>
        <w:rPr>
          <w:color w:val="000000"/>
        </w:rPr>
      </w:pPr>
    </w:p>
    <w:p w:rsidR="00A63029" w:rsidRPr="00A63029" w:rsidRDefault="00A63029" w:rsidP="00A63029">
      <w:pPr>
        <w:autoSpaceDE w:val="0"/>
        <w:autoSpaceDN w:val="0"/>
        <w:adjustRightInd w:val="0"/>
        <w:spacing w:line="276" w:lineRule="auto"/>
        <w:jc w:val="center"/>
        <w:rPr>
          <w:color w:val="000000"/>
        </w:rPr>
      </w:pPr>
    </w:p>
    <w:p w:rsidR="00A63029" w:rsidRPr="00A63029" w:rsidRDefault="00A63029" w:rsidP="00A63029">
      <w:pPr>
        <w:autoSpaceDE w:val="0"/>
        <w:autoSpaceDN w:val="0"/>
        <w:adjustRightInd w:val="0"/>
        <w:spacing w:line="276" w:lineRule="auto"/>
        <w:jc w:val="center"/>
        <w:rPr>
          <w:color w:val="000000"/>
        </w:rPr>
      </w:pPr>
    </w:p>
    <w:p w:rsidR="00A63029" w:rsidRPr="00A63029" w:rsidRDefault="00A63029" w:rsidP="00A63029">
      <w:pPr>
        <w:autoSpaceDE w:val="0"/>
        <w:autoSpaceDN w:val="0"/>
        <w:adjustRightInd w:val="0"/>
        <w:spacing w:line="276" w:lineRule="auto"/>
        <w:jc w:val="center"/>
        <w:rPr>
          <w:color w:val="000000"/>
        </w:rPr>
      </w:pPr>
    </w:p>
    <w:p w:rsidR="00A63029" w:rsidRPr="00A63029" w:rsidRDefault="00A63029" w:rsidP="00A63029">
      <w:pPr>
        <w:autoSpaceDE w:val="0"/>
        <w:autoSpaceDN w:val="0"/>
        <w:adjustRightInd w:val="0"/>
        <w:spacing w:line="276" w:lineRule="auto"/>
        <w:jc w:val="center"/>
        <w:rPr>
          <w:color w:val="000000"/>
        </w:rPr>
      </w:pPr>
    </w:p>
    <w:p w:rsidR="00A63029" w:rsidRPr="00A63029" w:rsidRDefault="00A63029" w:rsidP="00A63029">
      <w:pPr>
        <w:autoSpaceDE w:val="0"/>
        <w:autoSpaceDN w:val="0"/>
        <w:adjustRightInd w:val="0"/>
        <w:spacing w:line="276" w:lineRule="auto"/>
        <w:jc w:val="center"/>
        <w:rPr>
          <w:color w:val="000000"/>
        </w:rPr>
      </w:pPr>
    </w:p>
    <w:p w:rsidR="00A63029" w:rsidRPr="00A63029" w:rsidRDefault="00A63029" w:rsidP="00A63029">
      <w:pPr>
        <w:autoSpaceDE w:val="0"/>
        <w:autoSpaceDN w:val="0"/>
        <w:adjustRightInd w:val="0"/>
        <w:spacing w:line="276" w:lineRule="auto"/>
        <w:jc w:val="center"/>
      </w:pPr>
    </w:p>
    <w:p w:rsidR="00A63029" w:rsidRPr="00A63029" w:rsidRDefault="00A63029" w:rsidP="00A63029">
      <w:pPr>
        <w:autoSpaceDE w:val="0"/>
        <w:autoSpaceDN w:val="0"/>
        <w:adjustRightInd w:val="0"/>
        <w:spacing w:line="276" w:lineRule="auto"/>
        <w:jc w:val="both"/>
      </w:pPr>
    </w:p>
    <w:p w:rsidR="00A63029" w:rsidRPr="00A63029" w:rsidRDefault="00A63029" w:rsidP="00A63029">
      <w:pPr>
        <w:tabs>
          <w:tab w:val="left" w:pos="0"/>
        </w:tabs>
        <w:autoSpaceDE w:val="0"/>
        <w:autoSpaceDN w:val="0"/>
        <w:adjustRightInd w:val="0"/>
        <w:spacing w:line="276" w:lineRule="auto"/>
        <w:ind w:right="10"/>
        <w:jc w:val="both"/>
        <w:rPr>
          <w:color w:val="000000"/>
        </w:rPr>
      </w:pPr>
      <w:bookmarkStart w:id="0" w:name="_GoBack"/>
      <w:bookmarkEnd w:id="0"/>
    </w:p>
    <w:p w:rsidR="00A63029" w:rsidRPr="00A63029" w:rsidRDefault="00A63029" w:rsidP="00A63029">
      <w:pPr>
        <w:tabs>
          <w:tab w:val="left" w:pos="0"/>
        </w:tabs>
        <w:autoSpaceDE w:val="0"/>
        <w:autoSpaceDN w:val="0"/>
        <w:adjustRightInd w:val="0"/>
        <w:spacing w:line="276" w:lineRule="auto"/>
        <w:ind w:right="10"/>
        <w:jc w:val="both"/>
        <w:rPr>
          <w:color w:val="00000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6"/>
      </w:tblGrid>
      <w:tr w:rsidR="00E73D3B" w:rsidRPr="00A63029" w:rsidTr="00FD5FD6">
        <w:tc>
          <w:tcPr>
            <w:tcW w:w="4785" w:type="dxa"/>
          </w:tcPr>
          <w:p w:rsidR="00A63029" w:rsidRPr="00A63029" w:rsidRDefault="00A63029" w:rsidP="00A63029">
            <w:pPr>
              <w:ind w:firstLine="709"/>
              <w:rPr>
                <w:rFonts w:eastAsia="Calibri"/>
                <w:b/>
                <w:sz w:val="22"/>
                <w:lang w:eastAsia="en-US"/>
              </w:rPr>
            </w:pPr>
            <w:r w:rsidRPr="00A63029">
              <w:rPr>
                <w:rFonts w:eastAsia="Calibri"/>
                <w:b/>
                <w:sz w:val="22"/>
                <w:szCs w:val="22"/>
                <w:lang w:eastAsia="en-US"/>
              </w:rPr>
              <w:lastRenderedPageBreak/>
              <w:t xml:space="preserve">Наименование рабочей программы </w:t>
            </w:r>
          </w:p>
          <w:p w:rsidR="00A63029" w:rsidRPr="00A63029" w:rsidRDefault="00A63029" w:rsidP="00A63029">
            <w:pPr>
              <w:ind w:firstLine="709"/>
              <w:rPr>
                <w:rFonts w:eastAsia="Calibri"/>
                <w:sz w:val="22"/>
                <w:lang w:eastAsia="en-US"/>
              </w:rPr>
            </w:pPr>
          </w:p>
        </w:tc>
        <w:tc>
          <w:tcPr>
            <w:tcW w:w="4786" w:type="dxa"/>
          </w:tcPr>
          <w:p w:rsidR="00A63029" w:rsidRPr="00A63029" w:rsidRDefault="00A63029" w:rsidP="00A63029">
            <w:pPr>
              <w:ind w:firstLine="709"/>
              <w:rPr>
                <w:rFonts w:eastAsia="Calibri"/>
                <w:sz w:val="22"/>
                <w:lang w:eastAsia="en-US"/>
              </w:rPr>
            </w:pPr>
            <w:r w:rsidRPr="00A63029">
              <w:rPr>
                <w:b/>
                <w:bCs/>
                <w:lang w:eastAsia="en-US"/>
              </w:rPr>
              <w:t>Аннотация к рабочей программе</w:t>
            </w:r>
          </w:p>
        </w:tc>
      </w:tr>
      <w:tr w:rsidR="00E73D3B" w:rsidRPr="00A63029" w:rsidTr="00FD5FD6">
        <w:tc>
          <w:tcPr>
            <w:tcW w:w="4785" w:type="dxa"/>
            <w:vMerge w:val="restart"/>
          </w:tcPr>
          <w:p w:rsidR="00A63029" w:rsidRPr="00A63029" w:rsidRDefault="00A63029" w:rsidP="00A63029">
            <w:pPr>
              <w:ind w:firstLine="709"/>
              <w:jc w:val="center"/>
              <w:rPr>
                <w:b/>
                <w:bCs/>
                <w:lang w:eastAsia="en-US"/>
              </w:rPr>
            </w:pPr>
          </w:p>
          <w:p w:rsidR="00A63029" w:rsidRPr="00A63029" w:rsidRDefault="00A63029" w:rsidP="00A63029">
            <w:pPr>
              <w:ind w:firstLine="709"/>
              <w:jc w:val="center"/>
              <w:rPr>
                <w:b/>
                <w:bCs/>
                <w:lang w:eastAsia="en-US"/>
              </w:rPr>
            </w:pPr>
          </w:p>
          <w:p w:rsidR="00A63029" w:rsidRPr="00A63029" w:rsidRDefault="00A63029" w:rsidP="00A63029">
            <w:pPr>
              <w:ind w:firstLine="709"/>
              <w:jc w:val="center"/>
              <w:rPr>
                <w:rFonts w:eastAsia="Calibri"/>
                <w:sz w:val="20"/>
                <w:szCs w:val="20"/>
                <w:lang w:eastAsia="en-US"/>
              </w:rPr>
            </w:pPr>
            <w:r w:rsidRPr="00A63029">
              <w:rPr>
                <w:b/>
                <w:bCs/>
                <w:lang w:eastAsia="en-US"/>
              </w:rPr>
              <w:t>Рабочая программа</w:t>
            </w:r>
          </w:p>
          <w:p w:rsidR="00A63029" w:rsidRPr="00A63029" w:rsidRDefault="000464E9" w:rsidP="00A63029">
            <w:pPr>
              <w:spacing w:line="274" w:lineRule="exact"/>
              <w:ind w:left="60" w:firstLine="709"/>
              <w:jc w:val="center"/>
              <w:rPr>
                <w:rFonts w:eastAsia="Calibri"/>
                <w:sz w:val="20"/>
                <w:szCs w:val="20"/>
                <w:lang w:eastAsia="en-US"/>
              </w:rPr>
            </w:pPr>
            <w:r>
              <w:rPr>
                <w:b/>
                <w:bCs/>
                <w:w w:val="99"/>
                <w:lang w:eastAsia="en-US"/>
              </w:rPr>
              <w:t xml:space="preserve">Кружковой </w:t>
            </w:r>
            <w:r w:rsidR="00A63029">
              <w:rPr>
                <w:b/>
                <w:bCs/>
                <w:w w:val="99"/>
                <w:lang w:eastAsia="en-US"/>
              </w:rPr>
              <w:t xml:space="preserve"> деятельности</w:t>
            </w:r>
          </w:p>
          <w:p w:rsidR="00A63029" w:rsidRPr="00A63029" w:rsidRDefault="00A63029" w:rsidP="00A63029">
            <w:pPr>
              <w:spacing w:line="274" w:lineRule="exact"/>
              <w:ind w:left="60" w:firstLine="709"/>
              <w:jc w:val="center"/>
              <w:rPr>
                <w:rFonts w:eastAsia="Calibri"/>
                <w:sz w:val="20"/>
                <w:szCs w:val="20"/>
                <w:lang w:eastAsia="en-US"/>
              </w:rPr>
            </w:pPr>
            <w:r w:rsidRPr="00A63029">
              <w:rPr>
                <w:b/>
                <w:bCs/>
                <w:lang w:eastAsia="en-US"/>
              </w:rPr>
              <w:t xml:space="preserve">« </w:t>
            </w:r>
            <w:r>
              <w:rPr>
                <w:b/>
                <w:bCs/>
                <w:lang w:eastAsia="en-US"/>
              </w:rPr>
              <w:t>Шахматы</w:t>
            </w:r>
            <w:r w:rsidRPr="00A63029">
              <w:rPr>
                <w:b/>
                <w:bCs/>
                <w:lang w:eastAsia="en-US"/>
              </w:rPr>
              <w:t xml:space="preserve"> »</w:t>
            </w:r>
          </w:p>
          <w:p w:rsidR="00A63029" w:rsidRPr="00A63029" w:rsidRDefault="000464E9" w:rsidP="00A63029">
            <w:pPr>
              <w:ind w:left="80" w:firstLine="709"/>
              <w:jc w:val="center"/>
              <w:rPr>
                <w:rFonts w:eastAsia="Calibri"/>
                <w:sz w:val="20"/>
                <w:szCs w:val="20"/>
                <w:lang w:eastAsia="en-US"/>
              </w:rPr>
            </w:pPr>
            <w:r>
              <w:rPr>
                <w:b/>
                <w:bCs/>
                <w:w w:val="99"/>
                <w:lang w:eastAsia="en-US"/>
              </w:rPr>
              <w:t xml:space="preserve">« 2, 3 » </w:t>
            </w:r>
            <w:r w:rsidR="00A63029" w:rsidRPr="00A63029">
              <w:rPr>
                <w:b/>
                <w:bCs/>
                <w:w w:val="99"/>
                <w:lang w:eastAsia="en-US"/>
              </w:rPr>
              <w:t>класс</w:t>
            </w:r>
          </w:p>
          <w:p w:rsidR="00A63029" w:rsidRPr="00A63029" w:rsidRDefault="00A63029" w:rsidP="00A63029">
            <w:pPr>
              <w:ind w:firstLine="709"/>
              <w:rPr>
                <w:rFonts w:eastAsia="Calibri"/>
                <w:b/>
                <w:sz w:val="22"/>
                <w:lang w:eastAsia="en-US"/>
              </w:rPr>
            </w:pPr>
            <w:r w:rsidRPr="00A63029">
              <w:rPr>
                <w:b/>
                <w:bCs/>
                <w:lang w:eastAsia="en-US"/>
              </w:rPr>
              <w:t xml:space="preserve">                      (</w:t>
            </w:r>
            <w:r>
              <w:rPr>
                <w:b/>
                <w:bCs/>
                <w:lang w:eastAsia="en-US"/>
              </w:rPr>
              <w:t xml:space="preserve">ФГОС </w:t>
            </w:r>
            <w:r w:rsidRPr="00A63029">
              <w:rPr>
                <w:b/>
                <w:bCs/>
                <w:lang w:eastAsia="en-US"/>
              </w:rPr>
              <w:t>ООО)</w:t>
            </w:r>
          </w:p>
        </w:tc>
        <w:tc>
          <w:tcPr>
            <w:tcW w:w="4786" w:type="dxa"/>
            <w:vAlign w:val="bottom"/>
          </w:tcPr>
          <w:p w:rsidR="00A63029" w:rsidRPr="00A63029" w:rsidRDefault="00A63029" w:rsidP="00A63029">
            <w:pPr>
              <w:spacing w:line="265" w:lineRule="exact"/>
              <w:ind w:firstLine="709"/>
              <w:rPr>
                <w:b/>
                <w:bCs/>
                <w:lang w:eastAsia="en-US"/>
              </w:rPr>
            </w:pPr>
            <w:r w:rsidRPr="00A63029">
              <w:rPr>
                <w:b/>
                <w:bCs/>
                <w:lang w:eastAsia="en-US"/>
              </w:rPr>
              <w:t>Рабочая программа составлена на основе:</w:t>
            </w:r>
          </w:p>
          <w:p w:rsidR="00A63029" w:rsidRDefault="00A63029" w:rsidP="00A63029">
            <w:pPr>
              <w:ind w:firstLine="35"/>
              <w:contextualSpacing/>
              <w:rPr>
                <w:bCs/>
                <w:lang w:eastAsia="en-US"/>
              </w:rPr>
            </w:pPr>
            <w:r w:rsidRPr="00A63029">
              <w:rPr>
                <w:bCs/>
                <w:lang w:eastAsia="en-US"/>
              </w:rPr>
              <w:t>-</w:t>
            </w:r>
            <w:r w:rsidRPr="00A63029">
              <w:rPr>
                <w:rFonts w:eastAsia="Calibri"/>
                <w:lang w:eastAsia="en-US"/>
              </w:rPr>
              <w:t xml:space="preserve"> </w:t>
            </w:r>
            <w:r w:rsidRPr="00A63029">
              <w:rPr>
                <w:bCs/>
                <w:lang w:eastAsia="en-US"/>
              </w:rPr>
              <w:t>федерального государственного образовательного стандарта основного общего образования;</w:t>
            </w:r>
          </w:p>
          <w:p w:rsidR="00A63029" w:rsidRPr="00E62AAD" w:rsidRDefault="00A63029" w:rsidP="00E62AAD">
            <w:r>
              <w:rPr>
                <w:bCs/>
                <w:lang w:eastAsia="en-US"/>
              </w:rPr>
              <w:t>-</w:t>
            </w:r>
            <w:r w:rsidRPr="008834B0">
              <w:t xml:space="preserve"> </w:t>
            </w:r>
            <w:r w:rsidR="00E62AAD">
              <w:t xml:space="preserve">авторская </w:t>
            </w:r>
            <w:r w:rsidR="00E62AAD" w:rsidRPr="008834B0">
              <w:t xml:space="preserve"> программ</w:t>
            </w:r>
            <w:r w:rsidR="00E62AAD">
              <w:t>а</w:t>
            </w:r>
            <w:r w:rsidR="00E62AAD" w:rsidRPr="008834B0">
              <w:t xml:space="preserve"> </w:t>
            </w:r>
            <w:proofErr w:type="spellStart"/>
            <w:r w:rsidR="00E62AAD" w:rsidRPr="008834B0">
              <w:t>И.Г.Сухина</w:t>
            </w:r>
            <w:proofErr w:type="spellEnd"/>
            <w:r w:rsidR="00E62AAD" w:rsidRPr="008834B0">
              <w:t xml:space="preserve"> «Шахматы - школе» и модифицирует данную программу, рекомендованную Министерством образования Российской Федерации и опубликованную в "Программах общеобразовательных учреждений для начальных классов (1 - 4) в  двух частях. Часть вторая". -  М.: Просвещение, 2010, 5-е издание, с. 370 - 392.  </w:t>
            </w:r>
          </w:p>
          <w:p w:rsidR="00A63029" w:rsidRPr="00A63029" w:rsidRDefault="00A63029" w:rsidP="00A63029">
            <w:pPr>
              <w:ind w:firstLine="35"/>
              <w:contextualSpacing/>
              <w:rPr>
                <w:bCs/>
                <w:lang w:eastAsia="en-US"/>
              </w:rPr>
            </w:pPr>
            <w:r w:rsidRPr="00A63029">
              <w:rPr>
                <w:bCs/>
                <w:lang w:eastAsia="en-US"/>
              </w:rPr>
              <w:t>- требований Основной образовательной программы основного общего образования  МБОУ Суховской СОШ;</w:t>
            </w:r>
          </w:p>
          <w:p w:rsidR="00A63029" w:rsidRPr="00A63029" w:rsidRDefault="00A63029" w:rsidP="00A63029">
            <w:pPr>
              <w:ind w:firstLine="35"/>
              <w:contextualSpacing/>
              <w:rPr>
                <w:bCs/>
                <w:lang w:eastAsia="en-US"/>
              </w:rPr>
            </w:pPr>
            <w:r w:rsidRPr="00A63029">
              <w:rPr>
                <w:bCs/>
                <w:lang w:eastAsia="en-US"/>
              </w:rPr>
              <w:t>- положения о рабочей программе МБОУ Суховской СОШ</w:t>
            </w:r>
          </w:p>
          <w:p w:rsidR="00A63029" w:rsidRPr="00A63029" w:rsidRDefault="00A63029" w:rsidP="00A63029">
            <w:pPr>
              <w:spacing w:line="265" w:lineRule="exact"/>
              <w:ind w:firstLine="175"/>
              <w:rPr>
                <w:rFonts w:eastAsia="Calibri"/>
                <w:sz w:val="22"/>
                <w:lang w:eastAsia="en-US"/>
              </w:rPr>
            </w:pPr>
          </w:p>
        </w:tc>
      </w:tr>
      <w:tr w:rsidR="00E73D3B" w:rsidRPr="00A63029" w:rsidTr="00FD5FD6">
        <w:tc>
          <w:tcPr>
            <w:tcW w:w="4785" w:type="dxa"/>
            <w:vMerge/>
          </w:tcPr>
          <w:p w:rsidR="00A63029" w:rsidRPr="00A63029" w:rsidRDefault="00A63029" w:rsidP="00A63029">
            <w:pPr>
              <w:ind w:firstLine="709"/>
              <w:rPr>
                <w:rFonts w:eastAsia="Calibri"/>
                <w:sz w:val="22"/>
                <w:lang w:eastAsia="en-US"/>
              </w:rPr>
            </w:pPr>
          </w:p>
        </w:tc>
        <w:tc>
          <w:tcPr>
            <w:tcW w:w="4786" w:type="dxa"/>
            <w:vAlign w:val="bottom"/>
          </w:tcPr>
          <w:p w:rsidR="00A63029" w:rsidRPr="00A63029" w:rsidRDefault="00A63029" w:rsidP="00A63029">
            <w:pPr>
              <w:ind w:firstLine="709"/>
              <w:jc w:val="both"/>
              <w:rPr>
                <w:rFonts w:eastAsia="Calibri"/>
                <w:sz w:val="22"/>
                <w:lang w:eastAsia="en-US"/>
              </w:rPr>
            </w:pPr>
            <w:r w:rsidRPr="00A63029">
              <w:rPr>
                <w:b/>
                <w:bCs/>
                <w:lang w:eastAsia="en-US"/>
              </w:rPr>
              <w:t>Учебники:</w:t>
            </w:r>
            <w:r w:rsidRPr="00A63029">
              <w:rPr>
                <w:rFonts w:eastAsia="Calibri"/>
                <w:sz w:val="22"/>
                <w:lang w:eastAsia="en-US"/>
              </w:rPr>
              <w:t xml:space="preserve"> </w:t>
            </w:r>
          </w:p>
          <w:p w:rsidR="00A63029" w:rsidRPr="008834B0" w:rsidRDefault="00A63029" w:rsidP="00A63029">
            <w:pPr>
              <w:numPr>
                <w:ilvl w:val="0"/>
                <w:numId w:val="23"/>
              </w:numPr>
            </w:pPr>
            <w:proofErr w:type="spellStart"/>
            <w:r w:rsidRPr="008834B0">
              <w:t>Сухин</w:t>
            </w:r>
            <w:proofErr w:type="spellEnd"/>
            <w:r w:rsidRPr="008834B0">
              <w:t xml:space="preserve"> И. Шахматы, первый год, или Учусь и учу.</w:t>
            </w:r>
          </w:p>
          <w:p w:rsidR="00A63029" w:rsidRPr="008834B0" w:rsidRDefault="00A63029" w:rsidP="00A63029">
            <w:pPr>
              <w:numPr>
                <w:ilvl w:val="0"/>
                <w:numId w:val="23"/>
              </w:numPr>
            </w:pPr>
            <w:proofErr w:type="spellStart"/>
            <w:r w:rsidRPr="008834B0">
              <w:t>Сухин</w:t>
            </w:r>
            <w:proofErr w:type="spellEnd"/>
            <w:r w:rsidRPr="008834B0">
              <w:t xml:space="preserve"> И. Шахматы, второй  год, или Играем и выигрываем. / М.: Просвещение.1999.</w:t>
            </w:r>
          </w:p>
          <w:p w:rsidR="00A63029" w:rsidRPr="00A63029" w:rsidRDefault="00A63029" w:rsidP="00A63029">
            <w:pPr>
              <w:numPr>
                <w:ilvl w:val="0"/>
                <w:numId w:val="23"/>
              </w:numPr>
            </w:pPr>
            <w:proofErr w:type="spellStart"/>
            <w:r w:rsidRPr="008834B0">
              <w:t>Сухин</w:t>
            </w:r>
            <w:proofErr w:type="spellEnd"/>
            <w:r w:rsidRPr="008834B0">
              <w:t xml:space="preserve"> И. Шахматы, третий год, или Тайны королевской игры. / М.: Просвещение.1999.</w:t>
            </w:r>
          </w:p>
        </w:tc>
      </w:tr>
      <w:tr w:rsidR="00E73D3B" w:rsidRPr="00A63029" w:rsidTr="00FD5FD6">
        <w:tc>
          <w:tcPr>
            <w:tcW w:w="4785" w:type="dxa"/>
            <w:vMerge/>
          </w:tcPr>
          <w:p w:rsidR="00A63029" w:rsidRPr="00A63029" w:rsidRDefault="00A63029" w:rsidP="00A63029">
            <w:pPr>
              <w:ind w:firstLine="709"/>
              <w:rPr>
                <w:rFonts w:eastAsia="Calibri"/>
                <w:sz w:val="22"/>
                <w:lang w:eastAsia="en-US"/>
              </w:rPr>
            </w:pPr>
          </w:p>
        </w:tc>
        <w:tc>
          <w:tcPr>
            <w:tcW w:w="4786" w:type="dxa"/>
            <w:vAlign w:val="bottom"/>
          </w:tcPr>
          <w:p w:rsidR="00A63029" w:rsidRDefault="00A63029" w:rsidP="00A63029">
            <w:pPr>
              <w:ind w:firstLine="318"/>
              <w:rPr>
                <w:bCs/>
                <w:lang w:eastAsia="en-US"/>
              </w:rPr>
            </w:pPr>
            <w:r w:rsidRPr="00A63029">
              <w:rPr>
                <w:b/>
                <w:bCs/>
                <w:lang w:eastAsia="en-US"/>
              </w:rPr>
              <w:t xml:space="preserve">Количество   часов:   </w:t>
            </w:r>
            <w:r w:rsidRPr="00A63029">
              <w:rPr>
                <w:bCs/>
                <w:lang w:eastAsia="en-US"/>
              </w:rPr>
              <w:t>рабочая программа рассчитана на 1 учебный час  в неделю, общий объем –</w:t>
            </w:r>
            <w:r w:rsidR="000464E9">
              <w:rPr>
                <w:bCs/>
                <w:lang w:eastAsia="en-US"/>
              </w:rPr>
              <w:t xml:space="preserve"> 68</w:t>
            </w:r>
            <w:r w:rsidR="008320A8">
              <w:rPr>
                <w:bCs/>
                <w:lang w:eastAsia="en-US"/>
              </w:rPr>
              <w:t xml:space="preserve"> </w:t>
            </w:r>
            <w:r>
              <w:rPr>
                <w:bCs/>
                <w:lang w:eastAsia="en-US"/>
              </w:rPr>
              <w:t xml:space="preserve">часов </w:t>
            </w:r>
          </w:p>
          <w:p w:rsidR="00A63029" w:rsidRPr="00A63029" w:rsidRDefault="00A63029" w:rsidP="000464E9">
            <w:pPr>
              <w:rPr>
                <w:b/>
                <w:bCs/>
                <w:lang w:eastAsia="en-US"/>
              </w:rPr>
            </w:pPr>
            <w:r w:rsidRPr="008834B0">
              <w:rPr>
                <w:rStyle w:val="FontStyle27"/>
                <w:u w:val="single"/>
              </w:rPr>
              <w:t>(</w:t>
            </w:r>
            <w:r w:rsidR="000464E9">
              <w:rPr>
                <w:rStyle w:val="FontStyle27"/>
                <w:u w:val="single"/>
              </w:rPr>
              <w:t>2</w:t>
            </w:r>
            <w:r w:rsidR="000464E9">
              <w:rPr>
                <w:rStyle w:val="FontStyle27"/>
              </w:rPr>
              <w:t xml:space="preserve"> </w:t>
            </w:r>
            <w:proofErr w:type="spellStart"/>
            <w:r w:rsidR="000464E9">
              <w:rPr>
                <w:rStyle w:val="FontStyle27"/>
              </w:rPr>
              <w:t>кл</w:t>
            </w:r>
            <w:proofErr w:type="spellEnd"/>
            <w:r w:rsidR="000464E9">
              <w:rPr>
                <w:rStyle w:val="FontStyle27"/>
              </w:rPr>
              <w:t>. - 34</w:t>
            </w:r>
            <w:r w:rsidR="008320A8">
              <w:rPr>
                <w:rStyle w:val="FontStyle27"/>
              </w:rPr>
              <w:t>ч</w:t>
            </w:r>
            <w:r w:rsidR="000464E9">
              <w:rPr>
                <w:rStyle w:val="FontStyle27"/>
              </w:rPr>
              <w:t>, 3</w:t>
            </w:r>
            <w:r w:rsidR="008320A8">
              <w:rPr>
                <w:rStyle w:val="FontStyle27"/>
              </w:rPr>
              <w:t xml:space="preserve"> </w:t>
            </w:r>
            <w:proofErr w:type="spellStart"/>
            <w:r w:rsidR="008320A8">
              <w:rPr>
                <w:rStyle w:val="FontStyle27"/>
              </w:rPr>
              <w:t>кл</w:t>
            </w:r>
            <w:proofErr w:type="spellEnd"/>
            <w:r w:rsidR="008320A8">
              <w:rPr>
                <w:rStyle w:val="FontStyle27"/>
              </w:rPr>
              <w:t>.-  3</w:t>
            </w:r>
            <w:r w:rsidR="000464E9">
              <w:rPr>
                <w:rStyle w:val="FontStyle27"/>
              </w:rPr>
              <w:t>4</w:t>
            </w:r>
            <w:r w:rsidR="008320A8">
              <w:rPr>
                <w:rStyle w:val="FontStyle27"/>
              </w:rPr>
              <w:t>ч</w:t>
            </w:r>
            <w:r w:rsidRPr="00A63029">
              <w:rPr>
                <w:rStyle w:val="FontStyle27"/>
              </w:rPr>
              <w:t>)</w:t>
            </w:r>
            <w:r>
              <w:rPr>
                <w:bCs/>
                <w:lang w:eastAsia="en-US"/>
              </w:rPr>
              <w:t xml:space="preserve"> </w:t>
            </w:r>
          </w:p>
        </w:tc>
      </w:tr>
      <w:tr w:rsidR="00E73D3B" w:rsidRPr="00A63029" w:rsidTr="00FD5FD6">
        <w:tc>
          <w:tcPr>
            <w:tcW w:w="4785" w:type="dxa"/>
            <w:vMerge/>
          </w:tcPr>
          <w:p w:rsidR="00A63029" w:rsidRPr="00A63029" w:rsidRDefault="00A63029" w:rsidP="00A63029">
            <w:pPr>
              <w:ind w:firstLine="709"/>
              <w:rPr>
                <w:rFonts w:eastAsia="Calibri"/>
                <w:sz w:val="22"/>
                <w:lang w:eastAsia="en-US"/>
              </w:rPr>
            </w:pPr>
          </w:p>
        </w:tc>
        <w:tc>
          <w:tcPr>
            <w:tcW w:w="4786" w:type="dxa"/>
            <w:vAlign w:val="bottom"/>
          </w:tcPr>
          <w:p w:rsidR="00A63029" w:rsidRPr="00A63029" w:rsidRDefault="00A63029" w:rsidP="00A63029">
            <w:pPr>
              <w:ind w:firstLine="709"/>
              <w:rPr>
                <w:b/>
                <w:bCs/>
                <w:lang w:eastAsia="en-US"/>
              </w:rPr>
            </w:pPr>
            <w:r w:rsidRPr="00A63029">
              <w:rPr>
                <w:b/>
                <w:bCs/>
                <w:lang w:eastAsia="en-US"/>
              </w:rPr>
              <w:t>Цели программы:</w:t>
            </w:r>
          </w:p>
          <w:p w:rsidR="00A63029" w:rsidRPr="00A63029" w:rsidRDefault="00E62AAD" w:rsidP="00E62AAD">
            <w:pPr>
              <w:widowControl w:val="0"/>
              <w:autoSpaceDE w:val="0"/>
              <w:autoSpaceDN w:val="0"/>
              <w:adjustRightInd w:val="0"/>
              <w:jc w:val="both"/>
              <w:rPr>
                <w:rFonts w:eastAsia="Calibri"/>
                <w:sz w:val="20"/>
                <w:szCs w:val="20"/>
                <w:lang w:eastAsia="en-US"/>
              </w:rPr>
            </w:pPr>
            <w:r w:rsidRPr="008834B0">
              <w:t>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w:t>
            </w:r>
            <w:r w:rsidRPr="00A63029">
              <w:rPr>
                <w:rFonts w:eastAsia="Calibri"/>
                <w:sz w:val="20"/>
                <w:szCs w:val="20"/>
                <w:lang w:eastAsia="en-US"/>
              </w:rPr>
              <w:t xml:space="preserve"> </w:t>
            </w:r>
          </w:p>
        </w:tc>
      </w:tr>
    </w:tbl>
    <w:p w:rsidR="00A63029" w:rsidRDefault="00A63029" w:rsidP="009F4AB9"/>
    <w:p w:rsidR="009F4AB9" w:rsidRPr="00FD5FD6" w:rsidRDefault="009F4AB9" w:rsidP="009F4AB9">
      <w:r w:rsidRPr="008834B0">
        <w:t xml:space="preserve">                                                                                                                             </w:t>
      </w:r>
      <w:r w:rsidR="00FD5FD6">
        <w:t xml:space="preserve">                            </w:t>
      </w:r>
      <w:r w:rsidRPr="008834B0">
        <w:rPr>
          <w:b/>
        </w:rPr>
        <w:t>Пояснительная записка.</w:t>
      </w:r>
    </w:p>
    <w:p w:rsidR="009F4AB9" w:rsidRPr="008834B0" w:rsidRDefault="009F4AB9" w:rsidP="009F4AB9">
      <w:pPr>
        <w:ind w:firstLine="708"/>
      </w:pPr>
      <w:r w:rsidRPr="008834B0">
        <w:t>Образовательная программа «</w:t>
      </w:r>
      <w:r w:rsidRPr="008834B0">
        <w:rPr>
          <w:b/>
        </w:rPr>
        <w:t>Шахматы</w:t>
      </w:r>
      <w:r w:rsidRPr="008834B0">
        <w:t xml:space="preserve">» разработана на основе авторской программы </w:t>
      </w:r>
      <w:proofErr w:type="spellStart"/>
      <w:r w:rsidRPr="008834B0">
        <w:t>И.Г.Сухина</w:t>
      </w:r>
      <w:proofErr w:type="spellEnd"/>
      <w:r w:rsidRPr="008834B0">
        <w:t xml:space="preserve"> «Шахматы - школе» и модифицирует данную программу, рекомендованную Министерством образования Российской Федерации и опубликованную в "Программах общеобразовательных учреждений для начальных классов (1 - 4) в  двух частях. Часть вторая". -  М.: Просвещение, 2010, 5-е издание, с. 370 - 392.  </w:t>
      </w:r>
    </w:p>
    <w:p w:rsidR="009F4AB9" w:rsidRPr="008834B0" w:rsidRDefault="009F4AB9" w:rsidP="009F4AB9">
      <w:pPr>
        <w:rPr>
          <w:b/>
        </w:rPr>
      </w:pPr>
    </w:p>
    <w:p w:rsidR="0047314F" w:rsidRDefault="0047314F" w:rsidP="009F4AB9">
      <w:pPr>
        <w:rPr>
          <w:b/>
        </w:rPr>
      </w:pPr>
    </w:p>
    <w:p w:rsidR="009F4AB9" w:rsidRPr="008834B0" w:rsidRDefault="009F4AB9" w:rsidP="009F4AB9">
      <w:pPr>
        <w:rPr>
          <w:b/>
        </w:rPr>
      </w:pPr>
      <w:r w:rsidRPr="008834B0">
        <w:rPr>
          <w:b/>
        </w:rPr>
        <w:lastRenderedPageBreak/>
        <w:t>Цель программы:</w:t>
      </w:r>
    </w:p>
    <w:p w:rsidR="009F4AB9" w:rsidRPr="008834B0" w:rsidRDefault="009F4AB9" w:rsidP="009F4AB9">
      <w:pPr>
        <w:ind w:firstLine="708"/>
      </w:pPr>
      <w:r w:rsidRPr="008834B0">
        <w:t xml:space="preserve">Создание условий для личностного и интеллектуального развития учащихся, формирования общей культуры и организации содержательного досуга посредством обучения игре в шахматы. </w:t>
      </w:r>
    </w:p>
    <w:p w:rsidR="009F4AB9" w:rsidRPr="008834B0" w:rsidRDefault="009F4AB9" w:rsidP="009F4AB9">
      <w:pPr>
        <w:ind w:firstLine="708"/>
      </w:pPr>
    </w:p>
    <w:p w:rsidR="009F4AB9" w:rsidRPr="008834B0" w:rsidRDefault="009F4AB9" w:rsidP="009F4AB9">
      <w:pPr>
        <w:rPr>
          <w:b/>
        </w:rPr>
      </w:pPr>
      <w:r w:rsidRPr="008834B0">
        <w:rPr>
          <w:b/>
        </w:rPr>
        <w:t>Задачи:</w:t>
      </w:r>
    </w:p>
    <w:p w:rsidR="009F4AB9" w:rsidRPr="008834B0" w:rsidRDefault="009F4AB9" w:rsidP="009F4AB9">
      <w:pPr>
        <w:numPr>
          <w:ilvl w:val="0"/>
          <w:numId w:val="2"/>
        </w:numPr>
      </w:pPr>
      <w:r w:rsidRPr="008834B0">
        <w:t xml:space="preserve">- создание условий для формирования и развития ключевых компетенций  учащихся (коммуникативных, интеллектуальных, социальных); </w:t>
      </w:r>
    </w:p>
    <w:p w:rsidR="009F4AB9" w:rsidRPr="008834B0" w:rsidRDefault="009F4AB9" w:rsidP="009F4AB9">
      <w:pPr>
        <w:numPr>
          <w:ilvl w:val="0"/>
          <w:numId w:val="2"/>
        </w:numPr>
      </w:pPr>
      <w:r w:rsidRPr="008834B0">
        <w:t xml:space="preserve">- формирование универсальных способов </w:t>
      </w:r>
      <w:proofErr w:type="spellStart"/>
      <w:r w:rsidRPr="008834B0">
        <w:t>мыследеятельности</w:t>
      </w:r>
      <w:proofErr w:type="spellEnd"/>
      <w:r w:rsidRPr="008834B0">
        <w:t xml:space="preserve"> (абстрактно-логического мышления, памяти, внимания, творческого  воображения, умения производить логические операции).    </w:t>
      </w:r>
    </w:p>
    <w:p w:rsidR="009F4AB9" w:rsidRPr="008834B0" w:rsidRDefault="009F4AB9" w:rsidP="009F4AB9">
      <w:pPr>
        <w:numPr>
          <w:ilvl w:val="0"/>
          <w:numId w:val="2"/>
        </w:numPr>
      </w:pPr>
      <w:r w:rsidRPr="008834B0">
        <w:t xml:space="preserve">-  воспитывать потребность в здоровом образе жизни. </w:t>
      </w:r>
    </w:p>
    <w:p w:rsidR="009F4AB9" w:rsidRPr="008834B0" w:rsidRDefault="009F4AB9" w:rsidP="009F4AB9">
      <w:pPr>
        <w:shd w:val="clear" w:color="auto" w:fill="FFFFFF"/>
      </w:pPr>
    </w:p>
    <w:p w:rsidR="009F4AB9" w:rsidRPr="008834B0" w:rsidRDefault="009F4AB9" w:rsidP="009F4AB9">
      <w:pPr>
        <w:shd w:val="clear" w:color="auto" w:fill="FFFFFF"/>
      </w:pPr>
      <w:r w:rsidRPr="008834B0">
        <w:t xml:space="preserve">    </w:t>
      </w:r>
      <w:proofErr w:type="gramStart"/>
      <w:r w:rsidRPr="008834B0">
        <w:t>В процессе обучения и воспитания собственных установок, потребностей в значимой мотивации на соблюдение норм и правил здорового образа жизни, культуры здоровья у обучающихся формируются познавательные, личностные, регулятивные, коммуникативные универсальные учебные действия.</w:t>
      </w:r>
      <w:proofErr w:type="gramEnd"/>
    </w:p>
    <w:p w:rsidR="009F4AB9" w:rsidRPr="008834B0" w:rsidRDefault="009F4AB9" w:rsidP="009F4AB9">
      <w:pPr>
        <w:shd w:val="clear" w:color="auto" w:fill="FFFFFF"/>
      </w:pPr>
      <w:r w:rsidRPr="008834B0">
        <w:t>Основная образовательная программа учреждения предусматривает достижение следующих результатов образования:</w:t>
      </w:r>
    </w:p>
    <w:p w:rsidR="009F4AB9" w:rsidRPr="008834B0" w:rsidRDefault="009F4AB9" w:rsidP="009F4AB9">
      <w:pPr>
        <w:numPr>
          <w:ilvl w:val="0"/>
          <w:numId w:val="30"/>
        </w:numPr>
        <w:shd w:val="clear" w:color="auto" w:fill="FFFFFF"/>
        <w:ind w:left="375"/>
      </w:pPr>
      <w:r w:rsidRPr="008834B0">
        <w:t xml:space="preserve">личностные результаты – готовность и способность учащихся к саморазвитию, </w:t>
      </w:r>
      <w:proofErr w:type="spellStart"/>
      <w:r w:rsidRPr="008834B0">
        <w:t>сформированность</w:t>
      </w:r>
      <w:proofErr w:type="spellEnd"/>
      <w:r w:rsidRPr="008834B0">
        <w:t xml:space="preserve"> мотивации к учению и познанию, ценностно-смысловые установки выпускников, отражающие их индивидуально-личностные позиции, социальные компетентности, личностные качества; </w:t>
      </w:r>
      <w:proofErr w:type="spellStart"/>
      <w:r w:rsidRPr="008834B0">
        <w:t>сформированность</w:t>
      </w:r>
      <w:proofErr w:type="spellEnd"/>
      <w:r w:rsidRPr="008834B0">
        <w:t xml:space="preserve"> основ российской, гражданской идентичности;</w:t>
      </w:r>
    </w:p>
    <w:p w:rsidR="009F4AB9" w:rsidRPr="008834B0" w:rsidRDefault="009F4AB9" w:rsidP="009F4AB9">
      <w:pPr>
        <w:numPr>
          <w:ilvl w:val="0"/>
          <w:numId w:val="30"/>
        </w:numPr>
        <w:shd w:val="clear" w:color="auto" w:fill="FFFFFF"/>
        <w:ind w:left="375"/>
      </w:pPr>
      <w:r w:rsidRPr="008834B0">
        <w:t>метапредметные результаты – освоенные учащимися универсальные учебные действия (познавательные, регулятивные и коммуникативные);</w:t>
      </w:r>
    </w:p>
    <w:p w:rsidR="009F4AB9" w:rsidRPr="008834B0" w:rsidRDefault="009F4AB9" w:rsidP="009F4AB9">
      <w:pPr>
        <w:numPr>
          <w:ilvl w:val="0"/>
          <w:numId w:val="30"/>
        </w:numPr>
        <w:shd w:val="clear" w:color="auto" w:fill="FFFFFF"/>
        <w:ind w:left="375"/>
      </w:pPr>
      <w:proofErr w:type="gramStart"/>
      <w:r w:rsidRPr="008834B0">
        <w:t>предметные результаты – освоенный учащимися в ходе изучения учебных предметов опыт специфической для каждой предметной области деятельности по получению нового знания, его преобразованию и применению, а также система основополагающих элементов научного знания, лежащая в основе современной научной картины мира.</w:t>
      </w:r>
      <w:proofErr w:type="gramEnd"/>
    </w:p>
    <w:p w:rsidR="009F4AB9" w:rsidRPr="008834B0" w:rsidRDefault="009F4AB9" w:rsidP="009F4AB9">
      <w:pPr>
        <w:shd w:val="clear" w:color="auto" w:fill="FFFFFF"/>
      </w:pPr>
      <w:r w:rsidRPr="008834B0">
        <w:t xml:space="preserve">Личностными результатами программы внеурочной деятельности по </w:t>
      </w:r>
      <w:proofErr w:type="spellStart"/>
      <w:r w:rsidRPr="008834B0">
        <w:t>общеинтеллектуальному</w:t>
      </w:r>
      <w:proofErr w:type="spellEnd"/>
      <w:r w:rsidRPr="008834B0">
        <w:t xml:space="preserve"> направлению “Шахматы” является формирование следующих умений:</w:t>
      </w:r>
    </w:p>
    <w:p w:rsidR="009F4AB9" w:rsidRPr="008834B0" w:rsidRDefault="009F4AB9" w:rsidP="009F4AB9">
      <w:pPr>
        <w:shd w:val="clear" w:color="auto" w:fill="FFFFFF"/>
      </w:pPr>
      <w:r w:rsidRPr="008834B0">
        <w:rPr>
          <w:b/>
          <w:bCs/>
          <w:i/>
          <w:iCs/>
        </w:rPr>
        <w:t>Определять </w:t>
      </w:r>
      <w:r w:rsidRPr="008834B0">
        <w:t>и</w:t>
      </w:r>
      <w:r w:rsidRPr="008834B0">
        <w:rPr>
          <w:b/>
          <w:bCs/>
          <w:i/>
          <w:iCs/>
        </w:rPr>
        <w:t> высказывать</w:t>
      </w:r>
      <w:r w:rsidRPr="008834B0">
        <w:t> простые и общие для всех людей правила поведения при сотрудничестве (этические нормы);</w:t>
      </w:r>
    </w:p>
    <w:p w:rsidR="009F4AB9" w:rsidRPr="008834B0" w:rsidRDefault="009F4AB9" w:rsidP="009F4AB9">
      <w:pPr>
        <w:numPr>
          <w:ilvl w:val="0"/>
          <w:numId w:val="31"/>
        </w:numPr>
        <w:shd w:val="clear" w:color="auto" w:fill="FFFFFF"/>
        <w:ind w:left="375"/>
      </w:pPr>
      <w:r w:rsidRPr="008834B0">
        <w:t>В предложенных педагогом ситуациях общения и сотрудничества, опираясь на общие для всех простые правила поведения, </w:t>
      </w:r>
      <w:r w:rsidRPr="008834B0">
        <w:rPr>
          <w:b/>
          <w:bCs/>
          <w:i/>
          <w:iCs/>
        </w:rPr>
        <w:t>делать выбор,</w:t>
      </w:r>
      <w:r w:rsidRPr="008834B0">
        <w:t> при поддержке других участников группы и педагога, как поступить.</w:t>
      </w:r>
    </w:p>
    <w:p w:rsidR="009F4AB9" w:rsidRPr="000464E9" w:rsidRDefault="009F4AB9" w:rsidP="000464E9">
      <w:pPr>
        <w:shd w:val="clear" w:color="auto" w:fill="FFFFFF"/>
      </w:pPr>
      <w:proofErr w:type="spellStart"/>
      <w:r w:rsidRPr="008834B0">
        <w:t>Метапредметными</w:t>
      </w:r>
      <w:proofErr w:type="spellEnd"/>
      <w:r w:rsidRPr="008834B0">
        <w:t xml:space="preserve"> результатами программы внеурочной деятельности по </w:t>
      </w:r>
      <w:proofErr w:type="spellStart"/>
      <w:r w:rsidRPr="008834B0">
        <w:t>общеинтеллектуальному</w:t>
      </w:r>
      <w:proofErr w:type="spellEnd"/>
      <w:r w:rsidRPr="008834B0">
        <w:t xml:space="preserve"> направлению “шахматы” – является формирование следующих универсальных учебных действий (УУД):</w:t>
      </w:r>
    </w:p>
    <w:p w:rsidR="009F4AB9" w:rsidRPr="008834B0" w:rsidRDefault="009F4AB9" w:rsidP="009F4AB9">
      <w:pPr>
        <w:rPr>
          <w:b/>
          <w:bCs/>
          <w:i/>
          <w:iCs/>
          <w:shd w:val="clear" w:color="auto" w:fill="FFFFFF"/>
        </w:rPr>
      </w:pPr>
    </w:p>
    <w:p w:rsidR="009F4AB9" w:rsidRPr="008834B0" w:rsidRDefault="009F4AB9" w:rsidP="009F4AB9">
      <w:pPr>
        <w:rPr>
          <w:b/>
          <w:bCs/>
          <w:i/>
          <w:iCs/>
          <w:shd w:val="clear" w:color="auto" w:fill="FFFFFF"/>
        </w:rPr>
      </w:pPr>
      <w:r w:rsidRPr="008834B0">
        <w:rPr>
          <w:b/>
          <w:bCs/>
          <w:i/>
          <w:iCs/>
          <w:shd w:val="clear" w:color="auto" w:fill="FFFFFF"/>
        </w:rPr>
        <w:t>1. Регулятивные УУД:</w:t>
      </w:r>
    </w:p>
    <w:p w:rsidR="009F4AB9" w:rsidRPr="008834B0" w:rsidRDefault="009F4AB9" w:rsidP="009F4AB9">
      <w:pPr>
        <w:numPr>
          <w:ilvl w:val="0"/>
          <w:numId w:val="32"/>
        </w:numPr>
        <w:shd w:val="clear" w:color="auto" w:fill="FFFFFF"/>
        <w:ind w:left="375"/>
      </w:pPr>
      <w:r w:rsidRPr="008834B0">
        <w:rPr>
          <w:b/>
          <w:bCs/>
          <w:i/>
          <w:iCs/>
        </w:rPr>
        <w:t>Определять </w:t>
      </w:r>
      <w:r w:rsidRPr="008834B0">
        <w:rPr>
          <w:i/>
          <w:iCs/>
        </w:rPr>
        <w:t>и</w:t>
      </w:r>
      <w:r w:rsidRPr="008834B0">
        <w:rPr>
          <w:b/>
          <w:bCs/>
          <w:i/>
          <w:iCs/>
        </w:rPr>
        <w:t> формулировать</w:t>
      </w:r>
      <w:r w:rsidRPr="008834B0">
        <w:t> цель деятельности на занятии с помощью учителя, а далее самостоятельно.</w:t>
      </w:r>
    </w:p>
    <w:p w:rsidR="009F4AB9" w:rsidRPr="008834B0" w:rsidRDefault="009F4AB9" w:rsidP="009F4AB9">
      <w:pPr>
        <w:numPr>
          <w:ilvl w:val="0"/>
          <w:numId w:val="32"/>
        </w:numPr>
        <w:shd w:val="clear" w:color="auto" w:fill="FFFFFF"/>
        <w:ind w:left="375"/>
      </w:pPr>
      <w:r w:rsidRPr="008834B0">
        <w:rPr>
          <w:b/>
          <w:bCs/>
          <w:i/>
          <w:iCs/>
        </w:rPr>
        <w:t>Проговаривать</w:t>
      </w:r>
      <w:r w:rsidRPr="008834B0">
        <w:t> последовательность действий.</w:t>
      </w:r>
    </w:p>
    <w:p w:rsidR="009F4AB9" w:rsidRPr="008834B0" w:rsidRDefault="009F4AB9" w:rsidP="009F4AB9">
      <w:pPr>
        <w:numPr>
          <w:ilvl w:val="0"/>
          <w:numId w:val="32"/>
        </w:numPr>
        <w:shd w:val="clear" w:color="auto" w:fill="FFFFFF"/>
        <w:ind w:left="375"/>
      </w:pPr>
      <w:r w:rsidRPr="008834B0">
        <w:t>Учить </w:t>
      </w:r>
      <w:r w:rsidRPr="008834B0">
        <w:rPr>
          <w:b/>
          <w:bCs/>
          <w:i/>
          <w:iCs/>
        </w:rPr>
        <w:t>высказывать </w:t>
      </w:r>
      <w:r w:rsidRPr="008834B0">
        <w:t>своё предположение (версию) на основе данного задания, учить </w:t>
      </w:r>
      <w:proofErr w:type="spellStart"/>
      <w:r w:rsidRPr="008834B0">
        <w:rPr>
          <w:b/>
          <w:bCs/>
          <w:i/>
          <w:iCs/>
        </w:rPr>
        <w:t>работать</w:t>
      </w:r>
      <w:r w:rsidRPr="008834B0">
        <w:t>по</w:t>
      </w:r>
      <w:proofErr w:type="spellEnd"/>
      <w:r w:rsidRPr="008834B0">
        <w:t xml:space="preserve"> предложенному учителем плану, а в дальнейшем уметь самостоятельно планировать свою деятельность.</w:t>
      </w:r>
    </w:p>
    <w:p w:rsidR="009F4AB9" w:rsidRPr="008834B0" w:rsidRDefault="009F4AB9" w:rsidP="009F4AB9">
      <w:pPr>
        <w:numPr>
          <w:ilvl w:val="0"/>
          <w:numId w:val="32"/>
        </w:numPr>
        <w:shd w:val="clear" w:color="auto" w:fill="FFFFFF"/>
        <w:ind w:left="375"/>
      </w:pPr>
      <w:r w:rsidRPr="008834B0">
        <w:t>Средством формирования этих действий служит технология проблемного диалога на этапе изучения нового материала.</w:t>
      </w:r>
    </w:p>
    <w:p w:rsidR="009F4AB9" w:rsidRPr="008834B0" w:rsidRDefault="009F4AB9" w:rsidP="009F4AB9">
      <w:pPr>
        <w:numPr>
          <w:ilvl w:val="0"/>
          <w:numId w:val="32"/>
        </w:numPr>
        <w:shd w:val="clear" w:color="auto" w:fill="FFFFFF"/>
        <w:ind w:left="375"/>
      </w:pPr>
      <w:r w:rsidRPr="008834B0">
        <w:lastRenderedPageBreak/>
        <w:t>Учиться совместно с учителем и другими воспитанниками </w:t>
      </w:r>
      <w:r w:rsidRPr="008834B0">
        <w:rPr>
          <w:b/>
          <w:bCs/>
          <w:i/>
          <w:iCs/>
        </w:rPr>
        <w:t>давать</w:t>
      </w:r>
      <w:r w:rsidRPr="008834B0">
        <w:t> </w:t>
      </w:r>
      <w:proofErr w:type="gramStart"/>
      <w:r w:rsidRPr="008834B0">
        <w:t>эмоциональную</w:t>
      </w:r>
      <w:proofErr w:type="gramEnd"/>
      <w:r w:rsidRPr="008834B0">
        <w:t> </w:t>
      </w:r>
      <w:proofErr w:type="spellStart"/>
      <w:r w:rsidRPr="008834B0">
        <w:rPr>
          <w:b/>
          <w:bCs/>
          <w:i/>
          <w:iCs/>
        </w:rPr>
        <w:t>оценку</w:t>
      </w:r>
      <w:r w:rsidRPr="008834B0">
        <w:t>деятельности</w:t>
      </w:r>
      <w:proofErr w:type="spellEnd"/>
      <w:r w:rsidRPr="008834B0">
        <w:t xml:space="preserve"> на занятии.</w:t>
      </w:r>
    </w:p>
    <w:p w:rsidR="009F4AB9" w:rsidRPr="008834B0" w:rsidRDefault="009F4AB9" w:rsidP="009F4AB9">
      <w:pPr>
        <w:shd w:val="clear" w:color="auto" w:fill="FFFFFF"/>
      </w:pPr>
      <w:r w:rsidRPr="008834B0">
        <w:t>Средством формирования этих действий служит технология оценивания образовательных достижений (учебных успехов).</w:t>
      </w:r>
    </w:p>
    <w:p w:rsidR="009F4AB9" w:rsidRPr="008834B0" w:rsidRDefault="009F4AB9" w:rsidP="009F4AB9">
      <w:pPr>
        <w:rPr>
          <w:b/>
          <w:bCs/>
          <w:i/>
          <w:iCs/>
          <w:shd w:val="clear" w:color="auto" w:fill="FFFFFF"/>
        </w:rPr>
      </w:pPr>
    </w:p>
    <w:p w:rsidR="009F4AB9" w:rsidRPr="008834B0" w:rsidRDefault="009F4AB9" w:rsidP="009F4AB9">
      <w:pPr>
        <w:rPr>
          <w:b/>
          <w:bCs/>
          <w:i/>
          <w:iCs/>
          <w:shd w:val="clear" w:color="auto" w:fill="FFFFFF"/>
        </w:rPr>
      </w:pPr>
      <w:r w:rsidRPr="008834B0">
        <w:rPr>
          <w:b/>
          <w:bCs/>
          <w:i/>
          <w:iCs/>
          <w:shd w:val="clear" w:color="auto" w:fill="FFFFFF"/>
        </w:rPr>
        <w:t>2. Познавательные УУД:</w:t>
      </w:r>
    </w:p>
    <w:p w:rsidR="009F4AB9" w:rsidRPr="008834B0" w:rsidRDefault="009F4AB9" w:rsidP="009F4AB9">
      <w:pPr>
        <w:numPr>
          <w:ilvl w:val="0"/>
          <w:numId w:val="33"/>
        </w:numPr>
        <w:shd w:val="clear" w:color="auto" w:fill="FFFFFF"/>
        <w:ind w:left="375"/>
      </w:pPr>
      <w:r w:rsidRPr="008834B0">
        <w:t>Добывать новые знания: </w:t>
      </w:r>
      <w:r w:rsidRPr="008834B0">
        <w:rPr>
          <w:b/>
          <w:bCs/>
          <w:i/>
          <w:iCs/>
        </w:rPr>
        <w:t>находить ответы</w:t>
      </w:r>
      <w:r w:rsidRPr="008834B0">
        <w:t> на вопросы, используя разные источники информации, свой жизненный опыт и информацию, полученную на занятии.</w:t>
      </w:r>
    </w:p>
    <w:p w:rsidR="009F4AB9" w:rsidRPr="008834B0" w:rsidRDefault="009F4AB9" w:rsidP="009F4AB9">
      <w:pPr>
        <w:numPr>
          <w:ilvl w:val="0"/>
          <w:numId w:val="33"/>
        </w:numPr>
        <w:shd w:val="clear" w:color="auto" w:fill="FFFFFF"/>
        <w:ind w:left="375"/>
      </w:pPr>
      <w:r w:rsidRPr="008834B0">
        <w:t>Перерабатывать полученную информацию: </w:t>
      </w:r>
      <w:r w:rsidRPr="008834B0">
        <w:rPr>
          <w:b/>
          <w:bCs/>
          <w:i/>
          <w:iCs/>
        </w:rPr>
        <w:t>делать</w:t>
      </w:r>
      <w:r w:rsidRPr="008834B0">
        <w:t> выводы в результате совместной работы всей команды.</w:t>
      </w:r>
    </w:p>
    <w:p w:rsidR="009F4AB9" w:rsidRPr="008834B0" w:rsidRDefault="009F4AB9" w:rsidP="009F4AB9">
      <w:pPr>
        <w:shd w:val="clear" w:color="auto" w:fill="FFFFFF"/>
      </w:pPr>
      <w:r w:rsidRPr="008834B0">
        <w:t>Средством формирования этих действий служит учебный материал и задания.</w:t>
      </w:r>
    </w:p>
    <w:p w:rsidR="009F4AB9" w:rsidRPr="008834B0" w:rsidRDefault="009F4AB9" w:rsidP="009F4AB9">
      <w:pPr>
        <w:rPr>
          <w:b/>
          <w:bCs/>
          <w:i/>
          <w:iCs/>
          <w:shd w:val="clear" w:color="auto" w:fill="FFFFFF"/>
        </w:rPr>
      </w:pPr>
    </w:p>
    <w:p w:rsidR="009F4AB9" w:rsidRPr="008834B0" w:rsidRDefault="009F4AB9" w:rsidP="009F4AB9">
      <w:pPr>
        <w:rPr>
          <w:i/>
          <w:iCs/>
          <w:shd w:val="clear" w:color="auto" w:fill="FFFFFF"/>
        </w:rPr>
      </w:pPr>
      <w:r w:rsidRPr="008834B0">
        <w:rPr>
          <w:b/>
          <w:bCs/>
          <w:i/>
          <w:iCs/>
          <w:shd w:val="clear" w:color="auto" w:fill="FFFFFF"/>
        </w:rPr>
        <w:t>3. Коммуникативные УУД</w:t>
      </w:r>
      <w:r w:rsidRPr="008834B0">
        <w:rPr>
          <w:i/>
          <w:iCs/>
          <w:shd w:val="clear" w:color="auto" w:fill="FFFFFF"/>
        </w:rPr>
        <w:t>:</w:t>
      </w:r>
    </w:p>
    <w:p w:rsidR="009F4AB9" w:rsidRPr="008834B0" w:rsidRDefault="009F4AB9" w:rsidP="009F4AB9">
      <w:pPr>
        <w:numPr>
          <w:ilvl w:val="0"/>
          <w:numId w:val="34"/>
        </w:numPr>
        <w:shd w:val="clear" w:color="auto" w:fill="FFFFFF"/>
        <w:ind w:left="375"/>
      </w:pPr>
      <w:r w:rsidRPr="008834B0">
        <w:t>Умение донести свою позицию до других: оформлять свою мысль. </w:t>
      </w:r>
      <w:r w:rsidRPr="008834B0">
        <w:rPr>
          <w:b/>
          <w:bCs/>
          <w:i/>
          <w:iCs/>
        </w:rPr>
        <w:t>Слушать </w:t>
      </w:r>
      <w:r w:rsidRPr="008834B0">
        <w:t>и</w:t>
      </w:r>
      <w:r w:rsidRPr="008834B0">
        <w:rPr>
          <w:b/>
          <w:bCs/>
          <w:i/>
          <w:iCs/>
        </w:rPr>
        <w:t> понимать</w:t>
      </w:r>
      <w:r w:rsidRPr="008834B0">
        <w:t> речь других.</w:t>
      </w:r>
    </w:p>
    <w:p w:rsidR="009F4AB9" w:rsidRPr="008834B0" w:rsidRDefault="009F4AB9" w:rsidP="009F4AB9">
      <w:pPr>
        <w:numPr>
          <w:ilvl w:val="0"/>
          <w:numId w:val="34"/>
        </w:numPr>
        <w:shd w:val="clear" w:color="auto" w:fill="FFFFFF"/>
        <w:ind w:left="375"/>
      </w:pPr>
      <w:r w:rsidRPr="008834B0">
        <w:t>Совместно договариваться о правилах общения и поведения в игре и следовать им.</w:t>
      </w:r>
    </w:p>
    <w:p w:rsidR="009F4AB9" w:rsidRPr="008834B0" w:rsidRDefault="009F4AB9" w:rsidP="009F4AB9">
      <w:pPr>
        <w:numPr>
          <w:ilvl w:val="0"/>
          <w:numId w:val="34"/>
        </w:numPr>
        <w:shd w:val="clear" w:color="auto" w:fill="FFFFFF"/>
        <w:ind w:left="375"/>
      </w:pPr>
      <w:r w:rsidRPr="008834B0">
        <w:t>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w:t>
      </w:r>
    </w:p>
    <w:p w:rsidR="009F4AB9" w:rsidRPr="008834B0" w:rsidRDefault="009F4AB9" w:rsidP="009F4AB9">
      <w:pPr>
        <w:numPr>
          <w:ilvl w:val="0"/>
          <w:numId w:val="34"/>
        </w:numPr>
        <w:shd w:val="clear" w:color="auto" w:fill="FFFFFF"/>
        <w:ind w:left="375"/>
      </w:pPr>
      <w:r w:rsidRPr="008834B0">
        <w:t>Приобретение теоретических знаний и практических навыков шахматной игре.</w:t>
      </w:r>
    </w:p>
    <w:p w:rsidR="009F4AB9" w:rsidRPr="008834B0" w:rsidRDefault="009F4AB9" w:rsidP="009F4AB9">
      <w:pPr>
        <w:numPr>
          <w:ilvl w:val="0"/>
          <w:numId w:val="34"/>
        </w:numPr>
        <w:shd w:val="clear" w:color="auto" w:fill="FFFFFF"/>
        <w:ind w:left="375"/>
      </w:pPr>
      <w:r w:rsidRPr="008834B0">
        <w:t>Освоение новых видов деятельности (дидактические игры и задания, игровые упражнения, соревнования).</w:t>
      </w:r>
    </w:p>
    <w:p w:rsidR="009F4AB9" w:rsidRPr="008834B0" w:rsidRDefault="009F4AB9" w:rsidP="009F4AB9">
      <w:pPr>
        <w:rPr>
          <w:b/>
          <w:bCs/>
          <w:shd w:val="clear" w:color="auto" w:fill="FFFFFF"/>
        </w:rPr>
      </w:pPr>
    </w:p>
    <w:p w:rsidR="009F4AB9" w:rsidRPr="008834B0" w:rsidRDefault="009F4AB9" w:rsidP="009F4AB9">
      <w:pPr>
        <w:rPr>
          <w:b/>
          <w:bCs/>
          <w:shd w:val="clear" w:color="auto" w:fill="FFFFFF"/>
        </w:rPr>
      </w:pPr>
      <w:r w:rsidRPr="008834B0">
        <w:rPr>
          <w:b/>
          <w:bCs/>
          <w:shd w:val="clear" w:color="auto" w:fill="FFFFFF"/>
        </w:rPr>
        <w:t>3. Формы учета знаний и умений, система контролирующих материалов для оценки планируемых результатов освоения программы внеурочной деятельности</w:t>
      </w:r>
    </w:p>
    <w:p w:rsidR="009F4AB9" w:rsidRPr="008834B0" w:rsidRDefault="009F4AB9" w:rsidP="009F4AB9">
      <w:pPr>
        <w:shd w:val="clear" w:color="auto" w:fill="FFFFFF"/>
      </w:pPr>
      <w:r w:rsidRPr="008834B0">
        <w:t xml:space="preserve">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w:t>
      </w:r>
      <w:proofErr w:type="spellStart"/>
      <w:r w:rsidRPr="008834B0">
        <w:t>сформированности</w:t>
      </w:r>
      <w:proofErr w:type="spellEnd"/>
      <w:r w:rsidRPr="008834B0">
        <w:t xml:space="preserve"> умений осваивать новые виды деятельности, развитие коммуникативных способностей, рост личностного и социального развития ребёнка.</w:t>
      </w:r>
    </w:p>
    <w:p w:rsidR="009F4AB9" w:rsidRPr="008834B0" w:rsidRDefault="009F4AB9" w:rsidP="009F4AB9">
      <w:pPr>
        <w:shd w:val="clear" w:color="auto" w:fill="FFFFFF"/>
      </w:pPr>
      <w:r w:rsidRPr="008834B0">
        <w:t>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w:t>
      </w:r>
    </w:p>
    <w:p w:rsidR="009F4AB9" w:rsidRPr="008834B0" w:rsidRDefault="009F4AB9" w:rsidP="009F4AB9">
      <w:pPr>
        <w:shd w:val="clear" w:color="auto" w:fill="FFFFFF"/>
      </w:pPr>
      <w:r w:rsidRPr="008834B0">
        <w:t>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w:t>
      </w:r>
    </w:p>
    <w:p w:rsidR="009F4AB9" w:rsidRPr="008834B0" w:rsidRDefault="009F4AB9" w:rsidP="009F4AB9">
      <w:pPr>
        <w:rPr>
          <w:b/>
        </w:rPr>
      </w:pPr>
    </w:p>
    <w:p w:rsidR="009F4AB9" w:rsidRPr="008834B0" w:rsidRDefault="009F4AB9" w:rsidP="009F4AB9">
      <w:pPr>
        <w:rPr>
          <w:b/>
        </w:rPr>
      </w:pPr>
      <w:r w:rsidRPr="008834B0">
        <w:rPr>
          <w:b/>
        </w:rPr>
        <w:t xml:space="preserve">Общая характеристика </w:t>
      </w:r>
    </w:p>
    <w:p w:rsidR="009F4AB9" w:rsidRPr="008834B0" w:rsidRDefault="009F4AB9" w:rsidP="009F4AB9">
      <w:pPr>
        <w:ind w:firstLine="708"/>
      </w:pPr>
      <w:r w:rsidRPr="008834B0">
        <w:t>В школе происходят радикальные изменения, связанные с приоритетом целей обучения: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w:t>
      </w:r>
    </w:p>
    <w:p w:rsidR="009F4AB9" w:rsidRPr="008834B0" w:rsidRDefault="009F4AB9" w:rsidP="009F4AB9">
      <w:pPr>
        <w:ind w:firstLine="708"/>
      </w:pPr>
      <w:r w:rsidRPr="008834B0">
        <w:t>Грамотно поставленный процесс обучения детей шахматным азам позволяет реализовать многие позитивные идеи отечественных теоретиков и практиков – сделать обучение радостным, дает возможность учить детей без принуждения, поддерживать устойчивый интерес к знаниям, использовать многообразие форм обучения. Стержневым моментом уроков становится деятельность самих учащихся, когда они наблюдают, сравнивают, классифицируют, группируют, делают выводы, выясняют закономерности. При этом предусматривается широкое использование занимательного материала, включение в уроки игровых ситуаций, чтение дидактических сказок, рассказов и др.</w:t>
      </w:r>
    </w:p>
    <w:p w:rsidR="009F4AB9" w:rsidRPr="008834B0" w:rsidRDefault="009F4AB9" w:rsidP="009F4AB9">
      <w:pPr>
        <w:ind w:firstLine="708"/>
      </w:pPr>
      <w:r w:rsidRPr="008834B0">
        <w:lastRenderedPageBreak/>
        <w:t>Шахматы в начальной и средней  школе открывают широкие возможности и для кружковой работы, поднимают ее на новый качественный уровень,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w:t>
      </w:r>
    </w:p>
    <w:p w:rsidR="009F4AB9" w:rsidRPr="008834B0" w:rsidRDefault="009F4AB9" w:rsidP="009F4AB9">
      <w:pPr>
        <w:ind w:firstLine="708"/>
      </w:pPr>
      <w:r w:rsidRPr="008834B0">
        <w:t>Обучение игре в шахматы с самого раннего возраста помогает многим детям не отстать в развитии от своих сверстников, особенно тем из них, кто живет в сельских регионах и обучается в сельской малокомплектной школе, открывает дорогу к творчеству сотням тысяч детей некоммуникативного типа. Расширение круга общения, возможностей полноценного самовыражения, самореализации позволяет этим детям преодолеть замкнутость, мнимую ущербность.</w:t>
      </w:r>
    </w:p>
    <w:p w:rsidR="009F4AB9" w:rsidRPr="008834B0" w:rsidRDefault="009F4AB9" w:rsidP="009F4AB9">
      <w:pPr>
        <w:ind w:firstLine="708"/>
      </w:pPr>
      <w:r w:rsidRPr="008834B0">
        <w:t xml:space="preserve">Шахматы по своей природе остаются, прежде всего, игрой. И ребенок, особенно в начале обучения, воспринимает их именно как игру. Сейчас шахматы стали профессиональным видом спорта, к тому же все детские соревнования носят  спортивную направленность. Поэтому развитие личности ребенка происходит через шахматную игру в ее спортивной форме. Спорт вырабатывает в человеке ряд необходимых и требуемых в обществе качеств: целеустремленность, волю, выносливость, терпение, способность к концентрации внимания, смелость, расчет, умение быстро и правильно принимать решения в меняющейся обстановке и т.д. Шахматы, сочетающие в себе также  элементы науки и искусства, могут вырабатывать в учащихся эти черты более эффективно, чем другие виды спорта. Формирование этих качеств нуждается, безусловно, в мотивации, а в шахматах любое поражение и извлеченные из него уроки способны создать у ребенка сильнейшую мотивацию к выработке у себя определенных свойств характера. </w:t>
      </w:r>
    </w:p>
    <w:p w:rsidR="009F4AB9" w:rsidRPr="008834B0" w:rsidRDefault="009F4AB9" w:rsidP="009F4AB9">
      <w:pPr>
        <w:ind w:firstLine="708"/>
      </w:pPr>
      <w:r w:rsidRPr="008834B0">
        <w:t xml:space="preserve">О социальной значимости шахмат, их возрастающей популярности можно судить по таким весомым аргументам как создание международных организаций, занимающихся популяризацией и пропагандой шахмат, проведение всемирных шахматных олимпиад и многочисленных международных соревнований. Шахматы становятся все более серьезным занятием огромного количества людей и помогают становлению человека в любой среде деятельности, способствуя гармоничному развитию личности.   </w:t>
      </w:r>
    </w:p>
    <w:p w:rsidR="009F4AB9" w:rsidRPr="008834B0" w:rsidRDefault="009F4AB9" w:rsidP="009F4AB9">
      <w:pPr>
        <w:ind w:firstLine="708"/>
      </w:pPr>
      <w:r w:rsidRPr="008834B0">
        <w:t xml:space="preserve">Шахматы это не только игра, доставляющая детям много радости, удовольствия, но и действенное эффективное средство их умственного развития,  формирования внутреннего плана действий - способности действовать в уме. </w:t>
      </w:r>
    </w:p>
    <w:p w:rsidR="009F4AB9" w:rsidRPr="008834B0" w:rsidRDefault="009F4AB9" w:rsidP="009F4AB9">
      <w:pPr>
        <w:ind w:firstLine="708"/>
      </w:pPr>
      <w:r w:rsidRPr="008834B0">
        <w:t xml:space="preserve">Игра в шахматы развивает наглядно-образное мышление, способствует зарождению логического мышления, воспитывает усидчивость, вдумчивость, целеустремленность. Ребенок, обучающийся этой игре, становится собраннее, самокритичнее, привыкает самостоятельно думать, принимать решения, бороться до конца, не унывать при неудачах. Экспериментально же было подтверждено, что дети, вовлеченные в волшебный мир шахмат, лучше успевают в школе, а так же положительно влияют на совершенствование у детей многих психических процессов и таких качеств, как восприятие, внимание, воображение, память, мышление, начальные формы волевого управления поведением. В начальной школе происходят радикальные изменения: на первый план выдвигается развивающая функция обучения, в значительной степени способствующая становлению личности младших школьников и наиболее полному раскрытию их творческих способностей. </w:t>
      </w:r>
    </w:p>
    <w:p w:rsidR="009F4AB9" w:rsidRPr="008834B0" w:rsidRDefault="009F4AB9" w:rsidP="009F4AB9">
      <w:pPr>
        <w:ind w:firstLine="708"/>
      </w:pPr>
      <w:r w:rsidRPr="008834B0">
        <w:t>А.Алехин писал: «</w:t>
      </w:r>
      <w:r w:rsidRPr="008834B0">
        <w:rPr>
          <w:b/>
          <w:i/>
        </w:rPr>
        <w:t>Шахматы не только знание и логика, но и глубокая фантазия. Посредством шахмат я воспитал свой характер. Шахматы не просто модель жизни, но и модель творчества. Шахматы, прежде всего, учат быть объективными. В шахматах можно сделаться большим мастером, лишь осознав свои ошибки и недостатки. Совершенно также как и в жизни</w:t>
      </w:r>
      <w:r w:rsidRPr="008834B0">
        <w:t xml:space="preserve">» (1924г.). </w:t>
      </w:r>
    </w:p>
    <w:p w:rsidR="009F4AB9" w:rsidRPr="008834B0" w:rsidRDefault="009F4AB9" w:rsidP="009F4AB9">
      <w:pPr>
        <w:ind w:firstLine="708"/>
      </w:pPr>
      <w:r w:rsidRPr="008834B0">
        <w:t xml:space="preserve">Древние мудрецы сформулировали суть шахмат так: «Разумом одерживать победу». </w:t>
      </w:r>
    </w:p>
    <w:p w:rsidR="009F4AB9" w:rsidRPr="008834B0" w:rsidRDefault="009F4AB9" w:rsidP="009F4AB9">
      <w:pPr>
        <w:ind w:firstLine="708"/>
      </w:pPr>
      <w:r w:rsidRPr="008834B0">
        <w:t xml:space="preserve">Шахматные игры развивают такой комплекс наиважнейших качеств, что с давних пор приобрели особую социальную значимость – это один из самых лучших и увлекательных видов досуга, когда-либо придуманных человечеством. </w:t>
      </w:r>
    </w:p>
    <w:p w:rsidR="009F4AB9" w:rsidRPr="008834B0" w:rsidRDefault="009F4AB9" w:rsidP="009F4AB9">
      <w:pPr>
        <w:ind w:firstLine="708"/>
      </w:pPr>
      <w:r w:rsidRPr="008834B0">
        <w:lastRenderedPageBreak/>
        <w:t xml:space="preserve">Поэтому актуальность данной программы состоит в том, что она направлена на организацию содержательного досуга учащихся, удовлетворение их потребностей в активных формах познавательной деятельности и обусловлена многими причинами: рост нервно-эмоциональных перегрузок, увеличение педагогически запущенных детей. </w:t>
      </w:r>
    </w:p>
    <w:p w:rsidR="009F4AB9" w:rsidRPr="008834B0" w:rsidRDefault="009F4AB9" w:rsidP="009F4AB9">
      <w:pPr>
        <w:ind w:firstLine="708"/>
      </w:pPr>
      <w:r w:rsidRPr="008834B0">
        <w:t xml:space="preserve">В центре современной концепции общего образования лежит идея развития личности ребёнка, формирование его творческих способностей, воспитание важных личностных качеств. Всему этому и многому другому способствует процесс обучения игре в шахматы. </w:t>
      </w:r>
    </w:p>
    <w:p w:rsidR="009F4AB9" w:rsidRPr="008834B0" w:rsidRDefault="009F4AB9" w:rsidP="009F4AB9">
      <w:r w:rsidRPr="008834B0">
        <w:t xml:space="preserve">Шахматы сильны еще и тем, что существуют для всех! </w:t>
      </w:r>
    </w:p>
    <w:p w:rsidR="009F4AB9" w:rsidRPr="008834B0" w:rsidRDefault="009F4AB9" w:rsidP="009F4AB9">
      <w:pPr>
        <w:ind w:firstLine="708"/>
      </w:pPr>
      <w:r w:rsidRPr="008834B0">
        <w:t xml:space="preserve">Жизнь заставляет нас на каждом шагу отстаивать правильность своих воззрений, поступать решительно, проявлять в  зависимости от обстоятельств выдержку и твердость, осторожность и смелость, умение фантазировать и умение смирять фантазию. И всё это же самое требуется в шахматах. Они многогранны и обладают огромным эмоциональным потенциалом, дарят «упоение в борьбе», но и одновременно требуют умения </w:t>
      </w:r>
      <w:proofErr w:type="spellStart"/>
      <w:r w:rsidRPr="008834B0">
        <w:t>мобилизировать</w:t>
      </w:r>
      <w:proofErr w:type="spellEnd"/>
      <w:r w:rsidRPr="008834B0">
        <w:t xml:space="preserve">, и концентрировать внимание, ценить время, сохранять выдержку, распознавать ложь и правду, критически относиться не только к сопернику, но и к самому себе. </w:t>
      </w:r>
    </w:p>
    <w:p w:rsidR="009F4AB9" w:rsidRPr="008834B0" w:rsidRDefault="009F4AB9" w:rsidP="009F4AB9">
      <w:pPr>
        <w:ind w:firstLine="708"/>
      </w:pPr>
      <w:r w:rsidRPr="008834B0">
        <w:t xml:space="preserve">Следовательно, они сочетают в себе элементы искусства, науки и спорта. Соприкосновение с этими важными областями общечеловеческой культуры вызывает в душе ребенка позитивный отклик, способствует гармоничному развитию. Кроме этого, шахматы являются большой школой творчества для детей,  это уникальный инструмент развития их творческого мышления. </w:t>
      </w:r>
    </w:p>
    <w:p w:rsidR="009F4AB9" w:rsidRPr="008834B0" w:rsidRDefault="009F4AB9" w:rsidP="009F4AB9">
      <w:pPr>
        <w:ind w:firstLine="708"/>
      </w:pPr>
      <w:r w:rsidRPr="008834B0">
        <w:t xml:space="preserve">Шахматы – это вдохновение и разочарование, своеобразный выход из одиночества, активный досуг, утоление жажды общения и самовыражения. Как говорил Хосе Рауль Капабланка: «Шахматы – нечто большее, чем просто игра. Это интеллектуальное время препровождение, в котором есть определённые художественные свойства и много элементов научного. Для умственной работы шахматы значат то же, что спорт для физического совершенствования: приятный путь упражнения и развития отдельных свойств человеческой натуры...».    </w:t>
      </w:r>
    </w:p>
    <w:p w:rsidR="009F4AB9" w:rsidRPr="008834B0" w:rsidRDefault="009F4AB9" w:rsidP="009F4AB9">
      <w:pPr>
        <w:ind w:firstLine="708"/>
      </w:pPr>
      <w:r w:rsidRPr="008834B0">
        <w:t xml:space="preserve">Однако установка сделать из ребенка гроссмейстера, не является приоритетной в данной программе. И если ребенок не достигает выдающихся спортивных результатов в шахматах, то это не рассматривается как жизненная неудача. </w:t>
      </w:r>
    </w:p>
    <w:p w:rsidR="009F4AB9" w:rsidRPr="008834B0" w:rsidRDefault="009F4AB9" w:rsidP="009F4AB9"/>
    <w:p w:rsidR="009F4AB9" w:rsidRPr="008834B0" w:rsidRDefault="009F4AB9" w:rsidP="009F4AB9">
      <w:pPr>
        <w:rPr>
          <w:b/>
        </w:rPr>
      </w:pPr>
      <w:r w:rsidRPr="008834B0">
        <w:rPr>
          <w:b/>
        </w:rPr>
        <w:t xml:space="preserve">Место  учебного курса: </w:t>
      </w:r>
    </w:p>
    <w:p w:rsidR="009F4AB9" w:rsidRPr="008834B0" w:rsidRDefault="009F4AB9" w:rsidP="009F4AB9">
      <w:r w:rsidRPr="008834B0">
        <w:t xml:space="preserve">  Участниками программы являются дети младшего и среднего  школьного возраста 7-11 лет, посещающие общеобразовательную школу. Наполняемость групп соответствует нормативным показателям и нормам СанПиН. Группы укомплектованы учащимися в количестве не более 12 человек, режим работы не превышает 1 часа в неделю. </w:t>
      </w:r>
    </w:p>
    <w:p w:rsidR="009F4AB9" w:rsidRPr="008834B0" w:rsidRDefault="009F4AB9" w:rsidP="009F4AB9">
      <w:r w:rsidRPr="008834B0">
        <w:t xml:space="preserve">    Реализация программы «Шахматы» осуществляется на базе МБ</w:t>
      </w:r>
      <w:r>
        <w:t xml:space="preserve">ОУ </w:t>
      </w:r>
      <w:r w:rsidRPr="008834B0">
        <w:t xml:space="preserve">Суховской </w:t>
      </w:r>
      <w:r>
        <w:t xml:space="preserve">СОШ: </w:t>
      </w:r>
      <w:r w:rsidRPr="008834B0">
        <w:t xml:space="preserve">2 класс – 34 ч, </w:t>
      </w:r>
      <w:r w:rsidR="000464E9">
        <w:t>3</w:t>
      </w:r>
      <w:r w:rsidRPr="008834B0">
        <w:t xml:space="preserve"> класс – 34 ч</w:t>
      </w:r>
      <w:r>
        <w:t>.</w:t>
      </w:r>
    </w:p>
    <w:p w:rsidR="009F4AB9" w:rsidRPr="008834B0" w:rsidRDefault="009F4AB9" w:rsidP="009F4AB9">
      <w:pPr>
        <w:ind w:firstLine="708"/>
      </w:pPr>
      <w:r w:rsidRPr="008834B0">
        <w:t xml:space="preserve">В программе предусмотрены материалы для самостоятельного изучения </w:t>
      </w:r>
      <w:proofErr w:type="gramStart"/>
      <w:r w:rsidRPr="008834B0">
        <w:t>обучающимися</w:t>
      </w:r>
      <w:proofErr w:type="gramEnd"/>
      <w:r w:rsidRPr="008834B0">
        <w:t xml:space="preserve"> (домашние задания для каждого года обучения, специально подобранная шахматная литература, картотека дебютов и др.). </w:t>
      </w:r>
    </w:p>
    <w:p w:rsidR="009F4AB9" w:rsidRPr="008834B0" w:rsidRDefault="009F4AB9" w:rsidP="009F4AB9">
      <w:pPr>
        <w:ind w:firstLine="708"/>
      </w:pPr>
      <w:r w:rsidRPr="008834B0">
        <w:t xml:space="preserve">На более поздних этапах в обучении применяется творческий метод, для совершенствования тактического мастерства учащихся (самостоятельное составление позиций, предусматривающих определенные тактические удары, мат в определенное количество ходов и т.д.). </w:t>
      </w:r>
    </w:p>
    <w:p w:rsidR="009F4AB9" w:rsidRPr="008834B0" w:rsidRDefault="009F4AB9" w:rsidP="009F4AB9">
      <w:pPr>
        <w:ind w:firstLine="708"/>
      </w:pPr>
      <w:r w:rsidRPr="008834B0">
        <w:t xml:space="preserve">Метод проблемного обучения. Разбор партий мастеров разных направлений, творческое их осмысление помогает ребенку выработать свой собственный подход к игре. </w:t>
      </w:r>
    </w:p>
    <w:p w:rsidR="009F4AB9" w:rsidRPr="008834B0" w:rsidRDefault="009F4AB9" w:rsidP="009F4AB9">
      <w:pPr>
        <w:ind w:firstLine="708"/>
      </w:pPr>
      <w:r w:rsidRPr="008834B0">
        <w:t xml:space="preserve">Использование этих методов предусматривает, прежде всего, обеспечение самостоятельности детей в поисках решения самых разнообразных задач. </w:t>
      </w:r>
    </w:p>
    <w:p w:rsidR="000B3862" w:rsidRDefault="000B3862" w:rsidP="009F4AB9">
      <w:pPr>
        <w:rPr>
          <w:b/>
        </w:rPr>
      </w:pPr>
    </w:p>
    <w:p w:rsidR="009F4AB9" w:rsidRPr="008834B0" w:rsidRDefault="009F4AB9" w:rsidP="009F4AB9">
      <w:pPr>
        <w:rPr>
          <w:b/>
        </w:rPr>
      </w:pPr>
      <w:r w:rsidRPr="008834B0">
        <w:rPr>
          <w:b/>
        </w:rPr>
        <w:t xml:space="preserve">Особенности содержания программы: </w:t>
      </w:r>
    </w:p>
    <w:p w:rsidR="009F4AB9" w:rsidRPr="008834B0" w:rsidRDefault="009F4AB9" w:rsidP="009F4AB9">
      <w:pPr>
        <w:ind w:firstLine="708"/>
      </w:pPr>
      <w:r w:rsidRPr="008834B0">
        <w:lastRenderedPageBreak/>
        <w:t xml:space="preserve">Начальный курс по обучению игре в шахматы максимально прост и доступен младшим школьникам. Он охватывает первый класс трех – и четырехлетней начальной школы, а также может использоваться в подготовительных к школе группах детского сада, в группах кратковременного пребывания детей дошкольного возраста. Этот курс может без труда освоить каждый учитель начальной школы, даже если он совсем не знаком с шахматной игрой. </w:t>
      </w:r>
    </w:p>
    <w:p w:rsidR="009F4AB9" w:rsidRPr="008834B0" w:rsidRDefault="009F4AB9" w:rsidP="009F4AB9">
      <w:pPr>
        <w:ind w:firstLine="708"/>
      </w:pPr>
      <w:r w:rsidRPr="008834B0">
        <w:t>Особенность программы в том, что на первом году обучения ребенок делает первые шаги в мире шахмат. Обучающиеся знакомятся с историей возникновения шахматной игры, шахматной доской, фигурами, учатся выполнять различные дидактические задания, разыгрывать положения с ограниченным количеством фигур, блоки игровых позиций на отдельных фрагментах доски.  Большое место отводится изучению "</w:t>
      </w:r>
      <w:proofErr w:type="spellStart"/>
      <w:r w:rsidRPr="008834B0">
        <w:t>доматового</w:t>
      </w:r>
      <w:proofErr w:type="spellEnd"/>
      <w:r w:rsidRPr="008834B0">
        <w:t xml:space="preserve">" периода игры. </w:t>
      </w:r>
    </w:p>
    <w:p w:rsidR="009F4AB9" w:rsidRPr="008834B0" w:rsidRDefault="009F4AB9" w:rsidP="009F4AB9">
      <w:pPr>
        <w:ind w:firstLine="708"/>
      </w:pPr>
      <w:r w:rsidRPr="008834B0">
        <w:t xml:space="preserve">На занятиях используется материал, вызывающий особый интерес у детей: загадки, стихи, сказки песни о шахматах, шахматные миниатюры и инсценировки. Ключевым моментом занятий является деятельность самих детей, в которой они наблюдают за передвижением фигур на доске, сравнивают силу фигур и их позицию, делают выводы, выясняют закономерности, делают свои первые шаги на шахматной доске.        </w:t>
      </w:r>
    </w:p>
    <w:p w:rsidR="009F4AB9" w:rsidRPr="008834B0" w:rsidRDefault="009F4AB9" w:rsidP="009F4AB9">
      <w:pPr>
        <w:ind w:firstLine="708"/>
      </w:pPr>
      <w:r w:rsidRPr="008834B0">
        <w:t>Большое значение при изучении шахматного курса имеет специально организованная игровая деятельность детей на уроках, использование приема обыгрывания учебных заданий, создания игровых ситуаций. В программе приводится примерный перечень различных дидактических игр и заданий с небольшими пояснениями к ним, дается вариант примерного распределения программного материала, приводится перечень шахматных игр, а также шахматных дидактических игрушек, которые можно использовать в учебном процессе и сделать своими руками. Предлагается также перечень диафильмов, рекомендательный список художественной литературы, которую можно читать на занятиях, и список методической литературы для учителя.</w:t>
      </w:r>
    </w:p>
    <w:p w:rsidR="009F4AB9" w:rsidRPr="008834B0" w:rsidRDefault="009F4AB9" w:rsidP="009F4AB9"/>
    <w:p w:rsidR="009F4AB9" w:rsidRPr="008834B0" w:rsidRDefault="009F4AB9" w:rsidP="009F4AB9">
      <w:pPr>
        <w:ind w:firstLine="360"/>
      </w:pPr>
      <w:r w:rsidRPr="008834B0">
        <w:t xml:space="preserve">Учебный курс </w:t>
      </w:r>
      <w:r w:rsidRPr="008834B0">
        <w:rPr>
          <w:b/>
          <w:u w:val="single"/>
        </w:rPr>
        <w:t>«Шахматы, второй</w:t>
      </w:r>
      <w:r>
        <w:rPr>
          <w:b/>
          <w:u w:val="single"/>
        </w:rPr>
        <w:t xml:space="preserve"> и третий </w:t>
      </w:r>
      <w:r w:rsidRPr="008834B0">
        <w:rPr>
          <w:b/>
          <w:u w:val="single"/>
        </w:rPr>
        <w:t xml:space="preserve"> год»</w:t>
      </w:r>
      <w:r w:rsidRPr="008834B0">
        <w:t xml:space="preserve"> – логическое продолжение начатой работы. Учебно-методический комплект состоит из программы «Шахматы, второй год», учебника для второго класса «Шахматы, второй год, или</w:t>
      </w:r>
      <w:proofErr w:type="gramStart"/>
      <w:r w:rsidRPr="008834B0">
        <w:t xml:space="preserve"> И</w:t>
      </w:r>
      <w:proofErr w:type="gramEnd"/>
      <w:r w:rsidRPr="008834B0">
        <w:t>граем и выигрываем», пособия для учителя «Шахматы, второй год, или Учусь и учу», книга «Шахматный задачник, второй год обучения».</w:t>
      </w:r>
    </w:p>
    <w:p w:rsidR="009F4AB9" w:rsidRPr="008834B0" w:rsidRDefault="009F4AB9" w:rsidP="009F4AB9">
      <w:pPr>
        <w:ind w:firstLine="360"/>
      </w:pPr>
      <w:r w:rsidRPr="008834B0">
        <w:t>В отличие от материалов первого года обучения, 90 % которых представляют собой авторские наработки, тематика второго курса более традиционна.</w:t>
      </w:r>
    </w:p>
    <w:p w:rsidR="009F4AB9" w:rsidRPr="008834B0" w:rsidRDefault="009F4AB9" w:rsidP="009F4AB9">
      <w:pPr>
        <w:ind w:firstLine="360"/>
      </w:pPr>
      <w:r w:rsidRPr="008834B0">
        <w:t>Среди заслуживающих внимания авторских инноваций можно выделить:</w:t>
      </w:r>
    </w:p>
    <w:p w:rsidR="009F4AB9" w:rsidRPr="008834B0" w:rsidRDefault="009F4AB9" w:rsidP="009F4AB9">
      <w:pPr>
        <w:numPr>
          <w:ilvl w:val="0"/>
          <w:numId w:val="13"/>
        </w:numPr>
      </w:pPr>
      <w:r w:rsidRPr="008834B0">
        <w:t>занимательное объяснение шахматной нотации;</w:t>
      </w:r>
    </w:p>
    <w:p w:rsidR="009F4AB9" w:rsidRPr="008834B0" w:rsidRDefault="009F4AB9" w:rsidP="009F4AB9">
      <w:pPr>
        <w:numPr>
          <w:ilvl w:val="0"/>
          <w:numId w:val="13"/>
        </w:numPr>
      </w:pPr>
      <w:r w:rsidRPr="008834B0">
        <w:t>использование на занятиях шахматных легенд;</w:t>
      </w:r>
    </w:p>
    <w:p w:rsidR="009F4AB9" w:rsidRPr="008834B0" w:rsidRDefault="009F4AB9" w:rsidP="009F4AB9">
      <w:pPr>
        <w:numPr>
          <w:ilvl w:val="0"/>
          <w:numId w:val="13"/>
        </w:numPr>
      </w:pPr>
      <w:r w:rsidRPr="008834B0">
        <w:t>культивирование игры на фрагментах (3×3, 4×4 и др.) шахматной доски;</w:t>
      </w:r>
    </w:p>
    <w:p w:rsidR="009F4AB9" w:rsidRPr="008834B0" w:rsidRDefault="009F4AB9" w:rsidP="009F4AB9">
      <w:pPr>
        <w:numPr>
          <w:ilvl w:val="0"/>
          <w:numId w:val="13"/>
        </w:numPr>
      </w:pPr>
      <w:r w:rsidRPr="008834B0">
        <w:t>применение диафильмов в учебном процессе;</w:t>
      </w:r>
    </w:p>
    <w:p w:rsidR="009F4AB9" w:rsidRPr="008834B0" w:rsidRDefault="009F4AB9" w:rsidP="009F4AB9">
      <w:pPr>
        <w:numPr>
          <w:ilvl w:val="0"/>
          <w:numId w:val="13"/>
        </w:numPr>
      </w:pPr>
      <w:r w:rsidRPr="008834B0">
        <w:t>разработка оригинальных дидактических игр и заданий;</w:t>
      </w:r>
    </w:p>
    <w:p w:rsidR="009F4AB9" w:rsidRPr="008834B0" w:rsidRDefault="009F4AB9" w:rsidP="009F4AB9">
      <w:pPr>
        <w:numPr>
          <w:ilvl w:val="0"/>
          <w:numId w:val="13"/>
        </w:numPr>
      </w:pPr>
      <w:r w:rsidRPr="008834B0">
        <w:t>преимущественное использование на занятиях позиций с минимальным количеством шахматных фигур;</w:t>
      </w:r>
    </w:p>
    <w:p w:rsidR="009F4AB9" w:rsidRPr="008834B0" w:rsidRDefault="009F4AB9" w:rsidP="009F4AB9">
      <w:pPr>
        <w:numPr>
          <w:ilvl w:val="0"/>
          <w:numId w:val="13"/>
        </w:numPr>
      </w:pPr>
      <w:proofErr w:type="spellStart"/>
      <w:r w:rsidRPr="008834B0">
        <w:t>инсценирование</w:t>
      </w:r>
      <w:proofErr w:type="spellEnd"/>
      <w:r w:rsidRPr="008834B0">
        <w:t xml:space="preserve"> на уроках дидактических шахматных сказок. </w:t>
      </w:r>
    </w:p>
    <w:p w:rsidR="009F4AB9" w:rsidRPr="008834B0" w:rsidRDefault="009F4AB9" w:rsidP="009F4AB9">
      <w:pPr>
        <w:ind w:firstLine="360"/>
      </w:pPr>
      <w:r w:rsidRPr="008834B0">
        <w:t xml:space="preserve">Содержание второго года обучения включает непосредственно обучение шахматной игре, освоение правил игры в шахматы, а так же знакомство с шахматной нотацией, творчеством выдающихся шахматистов; дети учатся решать шахматные задачи.   </w:t>
      </w:r>
    </w:p>
    <w:p w:rsidR="009F4AB9" w:rsidRPr="008834B0" w:rsidRDefault="009F4AB9" w:rsidP="009F4AB9">
      <w:pPr>
        <w:ind w:firstLine="360"/>
      </w:pPr>
      <w:r w:rsidRPr="008834B0">
        <w:t xml:space="preserve">Программа «Шахматы, второй год» предусматривает 35 </w:t>
      </w:r>
      <w:proofErr w:type="gramStart"/>
      <w:r w:rsidRPr="008834B0">
        <w:t>учебных</w:t>
      </w:r>
      <w:proofErr w:type="gramEnd"/>
      <w:r w:rsidRPr="008834B0">
        <w:t xml:space="preserve"> занятия, по одному уроку в неделю. Если на первом году обучения большая часть времени отводилась изучению силы и слабости каждой шахматной фигуры, то теперь детям предстоит усваивать простейшие методы реализации материального и позиционного преимуществ.</w:t>
      </w:r>
    </w:p>
    <w:p w:rsidR="009F4AB9" w:rsidRPr="008834B0" w:rsidRDefault="009F4AB9" w:rsidP="009F4AB9">
      <w:pPr>
        <w:ind w:firstLine="360"/>
      </w:pPr>
      <w:r w:rsidRPr="008834B0">
        <w:lastRenderedPageBreak/>
        <w:t xml:space="preserve">Важной вехой в овладении шахматными основами становится умение </w:t>
      </w:r>
      <w:proofErr w:type="gramStart"/>
      <w:r w:rsidRPr="008834B0">
        <w:t>обучающихся</w:t>
      </w:r>
      <w:proofErr w:type="gramEnd"/>
      <w:r w:rsidRPr="008834B0">
        <w:t xml:space="preserve"> ставить мат.</w:t>
      </w:r>
    </w:p>
    <w:p w:rsidR="009F4AB9" w:rsidRPr="008834B0" w:rsidRDefault="009F4AB9" w:rsidP="009F4AB9">
      <w:pPr>
        <w:ind w:firstLine="360"/>
      </w:pPr>
      <w:r w:rsidRPr="008834B0">
        <w:t>Учебный ку</w:t>
      </w:r>
      <w:proofErr w:type="gramStart"/>
      <w:r w:rsidRPr="008834B0">
        <w:t>рс вкл</w:t>
      </w:r>
      <w:proofErr w:type="gramEnd"/>
      <w:r w:rsidRPr="008834B0">
        <w:t xml:space="preserve">ючает пять тем: «Краткая история шахмат», «Шахматная нотация», «Ценность шахматных фигур», «Техника </w:t>
      </w:r>
      <w:proofErr w:type="spellStart"/>
      <w:r w:rsidRPr="008834B0">
        <w:t>матования</w:t>
      </w:r>
      <w:proofErr w:type="spellEnd"/>
      <w:r w:rsidRPr="008834B0">
        <w:t xml:space="preserve"> одинокого короля», «Достижение мата без жертвы материала».</w:t>
      </w:r>
    </w:p>
    <w:p w:rsidR="009F4AB9" w:rsidRPr="008834B0" w:rsidRDefault="009F4AB9" w:rsidP="009F4AB9">
      <w:pPr>
        <w:ind w:firstLine="360"/>
      </w:pPr>
      <w:r w:rsidRPr="008834B0">
        <w:t>Учебник «Шахматы, второй год, или</w:t>
      </w:r>
      <w:proofErr w:type="gramStart"/>
      <w:r w:rsidRPr="008834B0">
        <w:t xml:space="preserve"> И</w:t>
      </w:r>
      <w:proofErr w:type="gramEnd"/>
      <w:r w:rsidRPr="008834B0">
        <w:t xml:space="preserve">граем и выигрываем», подобно учебнику первого года обучения, содержит минимум слов и максимум иллюстративного материала, </w:t>
      </w:r>
    </w:p>
    <w:p w:rsidR="009F4AB9" w:rsidRPr="008834B0" w:rsidRDefault="009F4AB9" w:rsidP="009F4AB9">
      <w:r w:rsidRPr="008834B0">
        <w:t>но более содержательного характера. Шахматный материал закрепляется большим количеством дидактических заданий и игр.</w:t>
      </w:r>
    </w:p>
    <w:p w:rsidR="009F4AB9" w:rsidRPr="008834B0" w:rsidRDefault="009F4AB9" w:rsidP="009F4AB9">
      <w:pPr>
        <w:ind w:firstLine="357"/>
      </w:pPr>
      <w:r w:rsidRPr="008834B0">
        <w:t>Как и в учебнике для первоклассников, объяснению нового материала посвящено мало страниц, большая часть учебника отведена закрепляющим дидактическим играм и заданиям. Эти задания ребята могут решать либо по диаграммам в учебнике, не расставляя фигур на доске, либо на своей шахматной доске, либо на демонстрационной доске. Поучительные позиции дидактических игр ученики разыгрывают друг с другом или с учителем (в этом случае педагог проводит импровизированный сеанс одновременной игры).</w:t>
      </w:r>
    </w:p>
    <w:p w:rsidR="009F4AB9" w:rsidRPr="008834B0" w:rsidRDefault="009F4AB9" w:rsidP="009F4AB9">
      <w:pPr>
        <w:ind w:firstLine="357"/>
      </w:pPr>
      <w:r w:rsidRPr="008834B0">
        <w:t xml:space="preserve">Много страниц учебника занимают задания на мат в два хода, причем скрупулезно подобраны яркие малофигурные примеры таких заданий. </w:t>
      </w:r>
    </w:p>
    <w:p w:rsidR="009F4AB9" w:rsidRPr="008834B0" w:rsidRDefault="009F4AB9" w:rsidP="009F4AB9">
      <w:pPr>
        <w:ind w:firstLine="357"/>
      </w:pPr>
      <w:r w:rsidRPr="008834B0">
        <w:t xml:space="preserve">Чтобы почувствовать красоту и очарование игры в шахматы, ребенок должен твердо усвоить сравнительную силу фигур. Если, например, он не знает, что ладья сильнее слона (в большинстве позиций), и поэтому, как правило, ладью невыгодно отдавать за слона, то он никогда не ощутит то творческое волнение, когда обыденное приносится в жертву </w:t>
      </w:r>
      <w:proofErr w:type="gramStart"/>
      <w:r w:rsidRPr="008834B0">
        <w:t>неординарному</w:t>
      </w:r>
      <w:proofErr w:type="gramEnd"/>
      <w:r w:rsidRPr="008834B0">
        <w:t xml:space="preserve">, и более сильная фигура идет под удар менее ценной. </w:t>
      </w:r>
    </w:p>
    <w:p w:rsidR="009F4AB9" w:rsidRPr="008834B0" w:rsidRDefault="009F4AB9" w:rsidP="009F4AB9">
      <w:pPr>
        <w:ind w:firstLine="357"/>
      </w:pPr>
      <w:r w:rsidRPr="008834B0">
        <w:t xml:space="preserve">Сначала дети должны понять, что преимущества в одну фигуру чаще всего достаточно для победы и что стремление к материальному перевесу – разумная стратегия (при прочих равных условиях). Только затем следует показывать детям эффектные исключения из правил (когда маленький шахматный отряд одолевает превосходящее войско неприятеля). Это объясняет структуру учебного курса, в котором дети сначала учатся реализовывать огромное материальное преимущество (мат ферзем и ладьей, мат двумя ладьями, мат ферзем, мат ладьей) и получают элементарные навыки согласования взаимодействия своих фигур при постановке мата. </w:t>
      </w:r>
    </w:p>
    <w:p w:rsidR="009F4AB9" w:rsidRPr="008834B0" w:rsidRDefault="009F4AB9" w:rsidP="009F4AB9">
      <w:pPr>
        <w:ind w:firstLine="357"/>
      </w:pPr>
      <w:r w:rsidRPr="008834B0">
        <w:t>«Шахматы, второй год, или</w:t>
      </w:r>
      <w:proofErr w:type="gramStart"/>
      <w:r w:rsidRPr="008834B0">
        <w:t xml:space="preserve"> У</w:t>
      </w:r>
      <w:proofErr w:type="gramEnd"/>
      <w:r w:rsidRPr="008834B0">
        <w:t>чусь и учу» – пособие для педагога, в котором подробно</w:t>
      </w:r>
    </w:p>
    <w:p w:rsidR="009F4AB9" w:rsidRPr="008834B0" w:rsidRDefault="009F4AB9" w:rsidP="009F4AB9">
      <w:r w:rsidRPr="008834B0">
        <w:t>изложена методика проведения 35 программных занятий, приведены необходимые рекомендации по применению на занятиях учебника «Шахматы, второй год, или</w:t>
      </w:r>
      <w:proofErr w:type="gramStart"/>
      <w:r w:rsidRPr="008834B0">
        <w:t xml:space="preserve"> И</w:t>
      </w:r>
      <w:proofErr w:type="gramEnd"/>
      <w:r w:rsidRPr="008834B0">
        <w:t xml:space="preserve">граем и </w:t>
      </w:r>
    </w:p>
    <w:p w:rsidR="009F4AB9" w:rsidRPr="008834B0" w:rsidRDefault="009F4AB9" w:rsidP="009F4AB9">
      <w:r w:rsidRPr="008834B0">
        <w:t>выигрываем». В пособии приводится большинство учебных положений дидактических заданий из учебника с правильными решениями (в учебнике решения не даются). Для педагогов, знакомых с шахматами только по материалам учебно-методического комплекта «Шахматы, первый год», сделаны необходимые разъяснения.</w:t>
      </w:r>
    </w:p>
    <w:p w:rsidR="009F4AB9" w:rsidRPr="008834B0" w:rsidRDefault="009F4AB9" w:rsidP="009F4AB9">
      <w:pPr>
        <w:ind w:firstLine="357"/>
      </w:pPr>
      <w:proofErr w:type="gramStart"/>
      <w:r w:rsidRPr="008834B0">
        <w:t>Программный материал второго года обучения несколько сложнее, чем материал первого года, ибо если раньше нужно было просто усвоить элементарные правила шахматной игры и возможности каждой отдельной фигуры, то теперь и обучающиеся, и педагог (не игравший прежде в шахматы) должны почувствовать, как фигуры взаимодействуют между собой при защите, атаке, постановке мата (для этого в учебнике и пособии приведены простейшие малофигурные положения).</w:t>
      </w:r>
      <w:proofErr w:type="gramEnd"/>
    </w:p>
    <w:p w:rsidR="009F4AB9" w:rsidRPr="008834B0" w:rsidRDefault="009F4AB9" w:rsidP="009F4AB9">
      <w:pPr>
        <w:ind w:firstLine="357"/>
      </w:pPr>
      <w:r w:rsidRPr="008834B0">
        <w:t>Более сложные примеры дидактических заданий учитель может брать из пособия «Шахматный задачник, второй год обучения», где по темам сгруппировано более 600 шахматных диаграмм, а в конце книги даны их решения.</w:t>
      </w:r>
    </w:p>
    <w:p w:rsidR="009F4AB9" w:rsidRPr="008834B0" w:rsidRDefault="009F4AB9" w:rsidP="009F4AB9">
      <w:pPr>
        <w:ind w:firstLine="357"/>
      </w:pPr>
      <w:r w:rsidRPr="008834B0">
        <w:t>Как дополнительное пособие к курсам первого и второго года обучения педагог может использовать книгу для совместного чтения родителей и детей 5-8 лет «Удивительные приключения в Шахматной стране». Программным материалам «Шахматы, первый год» соответствуют главы 1 – 13, а материалам второго года – главы 14 и 15.</w:t>
      </w:r>
    </w:p>
    <w:p w:rsidR="009F4AB9" w:rsidRPr="008834B0" w:rsidRDefault="009F4AB9" w:rsidP="009F4AB9">
      <w:r w:rsidRPr="008834B0">
        <w:t xml:space="preserve">Книга эта – переработанное и значительно расширенное издание «Приключений в Шахматной стране» (М., </w:t>
      </w:r>
      <w:smartTag w:uri="urn:schemas-microsoft-com:office:smarttags" w:element="metricconverter">
        <w:smartTagPr>
          <w:attr w:name="ProductID" w:val="1991 г"/>
        </w:smartTagPr>
        <w:r w:rsidRPr="008834B0">
          <w:t>1991 г</w:t>
        </w:r>
      </w:smartTag>
      <w:r w:rsidRPr="008834B0">
        <w:t xml:space="preserve">.). В каждой из глав пособия важную роль играют обращения </w:t>
      </w:r>
      <w:r w:rsidRPr="008834B0">
        <w:lastRenderedPageBreak/>
        <w:t>к маленькому слушателю. Для закрепления учебного материала после каждой главы введена рубрика «Загадки из тетрадки». Цементируют книгу рубрики «Советы родителям» (и педагогам!) и «Странички из дневника». В последних взрослый читатель узнает о том, как автор на практике претворяет свои идеи в жизни, как преодолеть типичные трудности при обучении основам древней игры детей 5 – 8 лет.</w:t>
      </w:r>
    </w:p>
    <w:p w:rsidR="009F4AB9" w:rsidRPr="008834B0" w:rsidRDefault="009F4AB9" w:rsidP="000B3862">
      <w:pPr>
        <w:ind w:firstLine="357"/>
      </w:pPr>
      <w:r w:rsidRPr="008834B0">
        <w:t>«Удивительные приключения в Шахматной стране» – книга-сказка. В этой сказочной стране азы шахматной игры детям помогают постичь девочка Клеточка, ее друг деловитый</w:t>
      </w:r>
      <w:proofErr w:type="gramStart"/>
      <w:r w:rsidRPr="008834B0">
        <w:t xml:space="preserve"> З</w:t>
      </w:r>
      <w:proofErr w:type="gramEnd"/>
      <w:r w:rsidRPr="008834B0">
        <w:t xml:space="preserve">агадай, озорной и веселый </w:t>
      </w:r>
      <w:proofErr w:type="spellStart"/>
      <w:r w:rsidRPr="008834B0">
        <w:t>Горизонталик</w:t>
      </w:r>
      <w:proofErr w:type="spellEnd"/>
      <w:r w:rsidRPr="008834B0">
        <w:t>, хулиганистый Задира</w:t>
      </w:r>
      <w:r w:rsidR="000B3862">
        <w:t xml:space="preserve"> и главный герой – мальчик Юра.</w:t>
      </w:r>
    </w:p>
    <w:p w:rsidR="009F4AB9" w:rsidRPr="008834B0" w:rsidRDefault="009F4AB9" w:rsidP="009F4AB9">
      <w:pPr>
        <w:rPr>
          <w:b/>
        </w:rPr>
      </w:pPr>
      <w:r w:rsidRPr="008834B0">
        <w:rPr>
          <w:b/>
        </w:rPr>
        <w:t>Тематическое планирование</w:t>
      </w:r>
    </w:p>
    <w:p w:rsidR="009F4AB9" w:rsidRPr="008834B0" w:rsidRDefault="009F4AB9" w:rsidP="009F4AB9"/>
    <w:p w:rsidR="009F4AB9" w:rsidRPr="008834B0" w:rsidRDefault="009F4AB9" w:rsidP="009F4AB9">
      <w:pPr>
        <w:jc w:val="center"/>
        <w:rPr>
          <w:b/>
        </w:rPr>
      </w:pPr>
      <w:r w:rsidRPr="008834B0">
        <w:rPr>
          <w:b/>
        </w:rPr>
        <w:t xml:space="preserve">2-й </w:t>
      </w:r>
      <w:r>
        <w:rPr>
          <w:b/>
        </w:rPr>
        <w:t xml:space="preserve">и 3-й </w:t>
      </w:r>
      <w:r w:rsidRPr="008834B0">
        <w:rPr>
          <w:b/>
        </w:rPr>
        <w:t>год обучения</w:t>
      </w:r>
    </w:p>
    <w:p w:rsidR="009F4AB9" w:rsidRPr="008834B0" w:rsidRDefault="009F4AB9" w:rsidP="009F4AB9"/>
    <w:tbl>
      <w:tblPr>
        <w:tblW w:w="0" w:type="auto"/>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Look w:val="04A0"/>
      </w:tblPr>
      <w:tblGrid>
        <w:gridCol w:w="968"/>
        <w:gridCol w:w="4561"/>
        <w:gridCol w:w="1485"/>
        <w:gridCol w:w="1519"/>
        <w:gridCol w:w="1521"/>
      </w:tblGrid>
      <w:tr w:rsidR="009F4AB9" w:rsidRPr="008834B0" w:rsidTr="00741D94">
        <w:trPr>
          <w:tblCellSpacing w:w="20" w:type="dxa"/>
        </w:trPr>
        <w:tc>
          <w:tcPr>
            <w:tcW w:w="956" w:type="dxa"/>
            <w:vMerge w:val="restart"/>
            <w:shd w:val="clear" w:color="auto" w:fill="auto"/>
          </w:tcPr>
          <w:p w:rsidR="009F4AB9" w:rsidRPr="008834B0" w:rsidRDefault="009F4AB9" w:rsidP="00741D94">
            <w:pPr>
              <w:jc w:val="center"/>
            </w:pPr>
            <w:r w:rsidRPr="008834B0">
              <w:t xml:space="preserve">№ </w:t>
            </w:r>
            <w:proofErr w:type="gramStart"/>
            <w:r w:rsidRPr="008834B0">
              <w:t>п</w:t>
            </w:r>
            <w:proofErr w:type="gramEnd"/>
            <w:r w:rsidRPr="008834B0">
              <w:t>/п</w:t>
            </w:r>
          </w:p>
        </w:tc>
        <w:tc>
          <w:tcPr>
            <w:tcW w:w="4964" w:type="dxa"/>
            <w:vMerge w:val="restart"/>
            <w:shd w:val="clear" w:color="auto" w:fill="auto"/>
          </w:tcPr>
          <w:p w:rsidR="009F4AB9" w:rsidRPr="008834B0" w:rsidRDefault="009F4AB9" w:rsidP="00741D94">
            <w:pPr>
              <w:jc w:val="center"/>
            </w:pPr>
            <w:r w:rsidRPr="008834B0">
              <w:t>Наименование разделов и тем</w:t>
            </w:r>
          </w:p>
        </w:tc>
        <w:tc>
          <w:tcPr>
            <w:tcW w:w="4672" w:type="dxa"/>
            <w:gridSpan w:val="3"/>
            <w:shd w:val="clear" w:color="auto" w:fill="auto"/>
          </w:tcPr>
          <w:p w:rsidR="009F4AB9" w:rsidRPr="008834B0" w:rsidRDefault="009F4AB9" w:rsidP="00741D94">
            <w:pPr>
              <w:jc w:val="center"/>
            </w:pPr>
            <w:r w:rsidRPr="008834B0">
              <w:t>Количество часов</w:t>
            </w:r>
          </w:p>
        </w:tc>
      </w:tr>
      <w:tr w:rsidR="009F4AB9" w:rsidRPr="008834B0" w:rsidTr="00741D94">
        <w:trPr>
          <w:tblCellSpacing w:w="20" w:type="dxa"/>
        </w:trPr>
        <w:tc>
          <w:tcPr>
            <w:tcW w:w="956" w:type="dxa"/>
            <w:vMerge/>
            <w:shd w:val="clear" w:color="auto" w:fill="auto"/>
          </w:tcPr>
          <w:p w:rsidR="009F4AB9" w:rsidRPr="008834B0" w:rsidRDefault="009F4AB9" w:rsidP="00741D94"/>
        </w:tc>
        <w:tc>
          <w:tcPr>
            <w:tcW w:w="4964" w:type="dxa"/>
            <w:vMerge/>
            <w:shd w:val="clear" w:color="auto" w:fill="auto"/>
          </w:tcPr>
          <w:p w:rsidR="009F4AB9" w:rsidRPr="008834B0" w:rsidRDefault="009F4AB9" w:rsidP="00741D94"/>
        </w:tc>
        <w:tc>
          <w:tcPr>
            <w:tcW w:w="1519" w:type="dxa"/>
            <w:shd w:val="clear" w:color="auto" w:fill="auto"/>
          </w:tcPr>
          <w:p w:rsidR="009F4AB9" w:rsidRPr="008834B0" w:rsidRDefault="009F4AB9" w:rsidP="00741D94">
            <w:pPr>
              <w:jc w:val="center"/>
            </w:pPr>
            <w:r w:rsidRPr="008834B0">
              <w:t>Теория</w:t>
            </w:r>
          </w:p>
        </w:tc>
        <w:tc>
          <w:tcPr>
            <w:tcW w:w="1520" w:type="dxa"/>
            <w:shd w:val="clear" w:color="auto" w:fill="auto"/>
          </w:tcPr>
          <w:p w:rsidR="009F4AB9" w:rsidRPr="008834B0" w:rsidRDefault="009F4AB9" w:rsidP="00741D94">
            <w:pPr>
              <w:jc w:val="center"/>
            </w:pPr>
            <w:r w:rsidRPr="008834B0">
              <w:t>Практика</w:t>
            </w:r>
          </w:p>
        </w:tc>
        <w:tc>
          <w:tcPr>
            <w:tcW w:w="1553" w:type="dxa"/>
            <w:shd w:val="clear" w:color="auto" w:fill="auto"/>
          </w:tcPr>
          <w:p w:rsidR="009F4AB9" w:rsidRPr="008834B0" w:rsidRDefault="009F4AB9" w:rsidP="00741D94">
            <w:pPr>
              <w:jc w:val="center"/>
            </w:pPr>
            <w:r w:rsidRPr="008834B0">
              <w:t>Всего часов</w:t>
            </w:r>
          </w:p>
        </w:tc>
      </w:tr>
      <w:tr w:rsidR="009F4AB9" w:rsidRPr="008834B0" w:rsidTr="00741D94">
        <w:trPr>
          <w:tblCellSpacing w:w="20" w:type="dxa"/>
        </w:trPr>
        <w:tc>
          <w:tcPr>
            <w:tcW w:w="956" w:type="dxa"/>
            <w:shd w:val="clear" w:color="auto" w:fill="auto"/>
          </w:tcPr>
          <w:p w:rsidR="009F4AB9" w:rsidRPr="008834B0" w:rsidRDefault="009F4AB9" w:rsidP="00741D94">
            <w:r w:rsidRPr="008834B0">
              <w:rPr>
                <w:shadow/>
                <w:lang w:val="en-US"/>
              </w:rPr>
              <w:t>I</w:t>
            </w:r>
            <w:r w:rsidRPr="008834B0">
              <w:rPr>
                <w:shadow/>
              </w:rPr>
              <w:t>.</w:t>
            </w:r>
          </w:p>
        </w:tc>
        <w:tc>
          <w:tcPr>
            <w:tcW w:w="4964" w:type="dxa"/>
            <w:shd w:val="clear" w:color="auto" w:fill="auto"/>
          </w:tcPr>
          <w:p w:rsidR="009F4AB9" w:rsidRPr="008834B0" w:rsidRDefault="009F4AB9" w:rsidP="00741D94">
            <w:proofErr w:type="spellStart"/>
            <w:r w:rsidRPr="008834B0">
              <w:rPr>
                <w:shadow/>
              </w:rPr>
              <w:t>Кракая</w:t>
            </w:r>
            <w:proofErr w:type="spellEnd"/>
            <w:r w:rsidRPr="008834B0">
              <w:rPr>
                <w:shadow/>
              </w:rPr>
              <w:t xml:space="preserve"> история шахмат.</w:t>
            </w:r>
            <w:proofErr w:type="gramStart"/>
            <w:r w:rsidRPr="008834B0">
              <w:rPr>
                <w:shadow/>
              </w:rPr>
              <w:t xml:space="preserve">     .</w:t>
            </w:r>
            <w:proofErr w:type="gramEnd"/>
          </w:p>
        </w:tc>
        <w:tc>
          <w:tcPr>
            <w:tcW w:w="1519" w:type="dxa"/>
            <w:shd w:val="clear" w:color="auto" w:fill="auto"/>
          </w:tcPr>
          <w:p w:rsidR="009F4AB9" w:rsidRPr="008834B0" w:rsidRDefault="009F4AB9" w:rsidP="00741D94">
            <w:pPr>
              <w:jc w:val="center"/>
            </w:pPr>
            <w:r w:rsidRPr="008834B0">
              <w:rPr>
                <w:shadow/>
              </w:rPr>
              <w:t>5 ч</w:t>
            </w:r>
          </w:p>
        </w:tc>
        <w:tc>
          <w:tcPr>
            <w:tcW w:w="1520" w:type="dxa"/>
            <w:vMerge w:val="restart"/>
            <w:shd w:val="clear" w:color="auto" w:fill="auto"/>
          </w:tcPr>
          <w:p w:rsidR="009F4AB9" w:rsidRPr="008834B0" w:rsidRDefault="009F4AB9" w:rsidP="00741D94">
            <w:pPr>
              <w:jc w:val="center"/>
            </w:pPr>
            <w:r w:rsidRPr="008834B0">
              <w:t>20 – 25 минут на каждом занятии</w:t>
            </w:r>
          </w:p>
        </w:tc>
        <w:tc>
          <w:tcPr>
            <w:tcW w:w="1553" w:type="dxa"/>
            <w:shd w:val="clear" w:color="auto" w:fill="auto"/>
          </w:tcPr>
          <w:p w:rsidR="009F4AB9" w:rsidRPr="008834B0" w:rsidRDefault="009F4AB9" w:rsidP="00741D94">
            <w:pPr>
              <w:jc w:val="center"/>
            </w:pPr>
            <w:r w:rsidRPr="008834B0">
              <w:rPr>
                <w:shadow/>
              </w:rPr>
              <w:t>5 ч</w:t>
            </w:r>
          </w:p>
        </w:tc>
      </w:tr>
      <w:tr w:rsidR="009F4AB9" w:rsidRPr="008834B0" w:rsidTr="00741D94">
        <w:trPr>
          <w:tblCellSpacing w:w="20" w:type="dxa"/>
        </w:trPr>
        <w:tc>
          <w:tcPr>
            <w:tcW w:w="956" w:type="dxa"/>
            <w:shd w:val="clear" w:color="auto" w:fill="auto"/>
          </w:tcPr>
          <w:p w:rsidR="009F4AB9" w:rsidRPr="008834B0" w:rsidRDefault="009F4AB9" w:rsidP="00741D94">
            <w:r w:rsidRPr="008834B0">
              <w:rPr>
                <w:shadow/>
                <w:lang w:val="en-US"/>
              </w:rPr>
              <w:t>II</w:t>
            </w:r>
            <w:r w:rsidRPr="008834B0">
              <w:rPr>
                <w:shadow/>
              </w:rPr>
              <w:t>.</w:t>
            </w:r>
          </w:p>
        </w:tc>
        <w:tc>
          <w:tcPr>
            <w:tcW w:w="4964" w:type="dxa"/>
            <w:shd w:val="clear" w:color="auto" w:fill="auto"/>
          </w:tcPr>
          <w:p w:rsidR="009F4AB9" w:rsidRPr="008834B0" w:rsidRDefault="009F4AB9" w:rsidP="00741D94">
            <w:r w:rsidRPr="008834B0">
              <w:rPr>
                <w:shadow/>
              </w:rPr>
              <w:t xml:space="preserve">Шахматная нотация.     </w:t>
            </w:r>
          </w:p>
        </w:tc>
        <w:tc>
          <w:tcPr>
            <w:tcW w:w="1519" w:type="dxa"/>
            <w:shd w:val="clear" w:color="auto" w:fill="auto"/>
          </w:tcPr>
          <w:p w:rsidR="009F4AB9" w:rsidRPr="008834B0" w:rsidRDefault="009F4AB9" w:rsidP="00741D94">
            <w:pPr>
              <w:jc w:val="center"/>
            </w:pPr>
            <w:r w:rsidRPr="008834B0">
              <w:rPr>
                <w:shadow/>
              </w:rPr>
              <w:t>7 ч.</w:t>
            </w:r>
          </w:p>
        </w:tc>
        <w:tc>
          <w:tcPr>
            <w:tcW w:w="1520" w:type="dxa"/>
            <w:vMerge/>
            <w:shd w:val="clear" w:color="auto" w:fill="auto"/>
          </w:tcPr>
          <w:p w:rsidR="009F4AB9" w:rsidRPr="008834B0" w:rsidRDefault="009F4AB9" w:rsidP="00741D94">
            <w:pPr>
              <w:jc w:val="center"/>
            </w:pPr>
          </w:p>
        </w:tc>
        <w:tc>
          <w:tcPr>
            <w:tcW w:w="1553" w:type="dxa"/>
            <w:shd w:val="clear" w:color="auto" w:fill="auto"/>
          </w:tcPr>
          <w:p w:rsidR="009F4AB9" w:rsidRPr="008834B0" w:rsidRDefault="009F4AB9" w:rsidP="00741D94">
            <w:pPr>
              <w:jc w:val="center"/>
            </w:pPr>
            <w:r w:rsidRPr="008834B0">
              <w:rPr>
                <w:shadow/>
              </w:rPr>
              <w:t>7 ч.</w:t>
            </w:r>
          </w:p>
        </w:tc>
      </w:tr>
      <w:tr w:rsidR="009F4AB9" w:rsidRPr="008834B0" w:rsidTr="00741D94">
        <w:trPr>
          <w:tblCellSpacing w:w="20" w:type="dxa"/>
        </w:trPr>
        <w:tc>
          <w:tcPr>
            <w:tcW w:w="956" w:type="dxa"/>
            <w:shd w:val="clear" w:color="auto" w:fill="auto"/>
          </w:tcPr>
          <w:p w:rsidR="009F4AB9" w:rsidRPr="008834B0" w:rsidRDefault="009F4AB9" w:rsidP="00741D94">
            <w:r w:rsidRPr="008834B0">
              <w:rPr>
                <w:shadow/>
                <w:lang w:val="en-US"/>
              </w:rPr>
              <w:t>III</w:t>
            </w:r>
            <w:r w:rsidRPr="008834B0">
              <w:rPr>
                <w:shadow/>
              </w:rPr>
              <w:t>.</w:t>
            </w:r>
          </w:p>
        </w:tc>
        <w:tc>
          <w:tcPr>
            <w:tcW w:w="4964" w:type="dxa"/>
            <w:shd w:val="clear" w:color="auto" w:fill="auto"/>
          </w:tcPr>
          <w:p w:rsidR="009F4AB9" w:rsidRPr="008834B0" w:rsidRDefault="009F4AB9" w:rsidP="00741D94">
            <w:pPr>
              <w:rPr>
                <w:shadow/>
              </w:rPr>
            </w:pPr>
            <w:r w:rsidRPr="008834B0">
              <w:rPr>
                <w:shadow/>
              </w:rPr>
              <w:t xml:space="preserve">Ценность шахматных фигур.     </w:t>
            </w:r>
          </w:p>
        </w:tc>
        <w:tc>
          <w:tcPr>
            <w:tcW w:w="1519" w:type="dxa"/>
            <w:shd w:val="clear" w:color="auto" w:fill="auto"/>
          </w:tcPr>
          <w:p w:rsidR="009F4AB9" w:rsidRPr="008834B0" w:rsidRDefault="009F4AB9" w:rsidP="00741D94">
            <w:pPr>
              <w:jc w:val="center"/>
            </w:pPr>
            <w:r w:rsidRPr="008834B0">
              <w:rPr>
                <w:shadow/>
              </w:rPr>
              <w:t>7 ч.</w:t>
            </w:r>
          </w:p>
        </w:tc>
        <w:tc>
          <w:tcPr>
            <w:tcW w:w="1520" w:type="dxa"/>
            <w:vMerge/>
            <w:shd w:val="clear" w:color="auto" w:fill="auto"/>
          </w:tcPr>
          <w:p w:rsidR="009F4AB9" w:rsidRPr="008834B0" w:rsidRDefault="009F4AB9" w:rsidP="00741D94">
            <w:pPr>
              <w:jc w:val="center"/>
            </w:pPr>
          </w:p>
        </w:tc>
        <w:tc>
          <w:tcPr>
            <w:tcW w:w="1553" w:type="dxa"/>
            <w:shd w:val="clear" w:color="auto" w:fill="auto"/>
          </w:tcPr>
          <w:p w:rsidR="009F4AB9" w:rsidRPr="008834B0" w:rsidRDefault="009F4AB9" w:rsidP="00741D94">
            <w:pPr>
              <w:jc w:val="center"/>
            </w:pPr>
            <w:r w:rsidRPr="008834B0">
              <w:rPr>
                <w:shadow/>
              </w:rPr>
              <w:t>7 ч.</w:t>
            </w:r>
          </w:p>
        </w:tc>
      </w:tr>
      <w:tr w:rsidR="009F4AB9" w:rsidRPr="008834B0" w:rsidTr="00741D94">
        <w:trPr>
          <w:tblCellSpacing w:w="20" w:type="dxa"/>
        </w:trPr>
        <w:tc>
          <w:tcPr>
            <w:tcW w:w="956" w:type="dxa"/>
            <w:shd w:val="clear" w:color="auto" w:fill="auto"/>
          </w:tcPr>
          <w:p w:rsidR="009F4AB9" w:rsidRPr="008834B0" w:rsidRDefault="009F4AB9" w:rsidP="00741D94">
            <w:r w:rsidRPr="008834B0">
              <w:rPr>
                <w:shadow/>
                <w:lang w:val="en-US"/>
              </w:rPr>
              <w:t>IV</w:t>
            </w:r>
            <w:r w:rsidRPr="008834B0">
              <w:rPr>
                <w:shadow/>
              </w:rPr>
              <w:t>.</w:t>
            </w:r>
          </w:p>
        </w:tc>
        <w:tc>
          <w:tcPr>
            <w:tcW w:w="4964" w:type="dxa"/>
            <w:shd w:val="clear" w:color="auto" w:fill="auto"/>
          </w:tcPr>
          <w:p w:rsidR="009F4AB9" w:rsidRPr="008834B0" w:rsidRDefault="009F4AB9" w:rsidP="00741D94">
            <w:pPr>
              <w:rPr>
                <w:shadow/>
              </w:rPr>
            </w:pPr>
            <w:r w:rsidRPr="008834B0">
              <w:rPr>
                <w:shadow/>
              </w:rPr>
              <w:t xml:space="preserve">Техника </w:t>
            </w:r>
            <w:proofErr w:type="spellStart"/>
            <w:r w:rsidRPr="008834B0">
              <w:rPr>
                <w:shadow/>
              </w:rPr>
              <w:t>матования</w:t>
            </w:r>
            <w:proofErr w:type="spellEnd"/>
            <w:r w:rsidRPr="008834B0">
              <w:rPr>
                <w:shadow/>
              </w:rPr>
              <w:t xml:space="preserve"> одинокого короля</w:t>
            </w:r>
            <w:proofErr w:type="gramStart"/>
            <w:r w:rsidRPr="008834B0">
              <w:rPr>
                <w:shadow/>
              </w:rPr>
              <w:t xml:space="preserve"> .</w:t>
            </w:r>
            <w:proofErr w:type="gramEnd"/>
            <w:r w:rsidRPr="008834B0">
              <w:rPr>
                <w:shadow/>
              </w:rPr>
              <w:t xml:space="preserve">     </w:t>
            </w:r>
          </w:p>
        </w:tc>
        <w:tc>
          <w:tcPr>
            <w:tcW w:w="1519" w:type="dxa"/>
            <w:shd w:val="clear" w:color="auto" w:fill="auto"/>
          </w:tcPr>
          <w:p w:rsidR="009F4AB9" w:rsidRPr="008834B0" w:rsidRDefault="009F4AB9" w:rsidP="00741D94">
            <w:pPr>
              <w:jc w:val="center"/>
            </w:pPr>
            <w:r w:rsidRPr="008834B0">
              <w:rPr>
                <w:shadow/>
              </w:rPr>
              <w:t>5 ч.</w:t>
            </w:r>
          </w:p>
        </w:tc>
        <w:tc>
          <w:tcPr>
            <w:tcW w:w="1520" w:type="dxa"/>
            <w:vMerge/>
            <w:shd w:val="clear" w:color="auto" w:fill="auto"/>
          </w:tcPr>
          <w:p w:rsidR="009F4AB9" w:rsidRPr="008834B0" w:rsidRDefault="009F4AB9" w:rsidP="00741D94">
            <w:pPr>
              <w:jc w:val="center"/>
            </w:pPr>
          </w:p>
        </w:tc>
        <w:tc>
          <w:tcPr>
            <w:tcW w:w="1553" w:type="dxa"/>
            <w:shd w:val="clear" w:color="auto" w:fill="auto"/>
          </w:tcPr>
          <w:p w:rsidR="009F4AB9" w:rsidRPr="008834B0" w:rsidRDefault="009F4AB9" w:rsidP="00741D94">
            <w:pPr>
              <w:jc w:val="center"/>
            </w:pPr>
            <w:r w:rsidRPr="008834B0">
              <w:rPr>
                <w:shadow/>
              </w:rPr>
              <w:t>5 ч.</w:t>
            </w:r>
          </w:p>
        </w:tc>
      </w:tr>
      <w:tr w:rsidR="009F4AB9" w:rsidRPr="008834B0" w:rsidTr="00741D94">
        <w:trPr>
          <w:trHeight w:val="45"/>
          <w:tblCellSpacing w:w="20" w:type="dxa"/>
        </w:trPr>
        <w:tc>
          <w:tcPr>
            <w:tcW w:w="956" w:type="dxa"/>
            <w:shd w:val="clear" w:color="auto" w:fill="auto"/>
          </w:tcPr>
          <w:p w:rsidR="009F4AB9" w:rsidRPr="008834B0" w:rsidRDefault="009F4AB9" w:rsidP="00741D94">
            <w:r w:rsidRPr="008834B0">
              <w:rPr>
                <w:shadow/>
                <w:lang w:val="en-US"/>
              </w:rPr>
              <w:t>V</w:t>
            </w:r>
            <w:r w:rsidRPr="008834B0">
              <w:rPr>
                <w:shadow/>
              </w:rPr>
              <w:t>.</w:t>
            </w:r>
          </w:p>
        </w:tc>
        <w:tc>
          <w:tcPr>
            <w:tcW w:w="4964" w:type="dxa"/>
            <w:shd w:val="clear" w:color="auto" w:fill="auto"/>
          </w:tcPr>
          <w:p w:rsidR="009F4AB9" w:rsidRPr="008834B0" w:rsidRDefault="009F4AB9" w:rsidP="00741D94">
            <w:pPr>
              <w:rPr>
                <w:shadow/>
              </w:rPr>
            </w:pPr>
            <w:r w:rsidRPr="008834B0">
              <w:rPr>
                <w:shadow/>
              </w:rPr>
              <w:t xml:space="preserve">Достижение </w:t>
            </w:r>
            <w:proofErr w:type="spellStart"/>
            <w:r w:rsidRPr="008834B0">
              <w:rPr>
                <w:shadow/>
              </w:rPr>
              <w:t>безжертвы</w:t>
            </w:r>
            <w:proofErr w:type="spellEnd"/>
            <w:r w:rsidRPr="008834B0">
              <w:rPr>
                <w:shadow/>
              </w:rPr>
              <w:t xml:space="preserve"> материала.     </w:t>
            </w:r>
          </w:p>
        </w:tc>
        <w:tc>
          <w:tcPr>
            <w:tcW w:w="1519" w:type="dxa"/>
            <w:shd w:val="clear" w:color="auto" w:fill="auto"/>
          </w:tcPr>
          <w:p w:rsidR="009F4AB9" w:rsidRPr="008834B0" w:rsidRDefault="009F4AB9" w:rsidP="00741D94">
            <w:pPr>
              <w:jc w:val="center"/>
            </w:pPr>
            <w:r w:rsidRPr="008834B0">
              <w:rPr>
                <w:shadow/>
              </w:rPr>
              <w:t>5 ч.</w:t>
            </w:r>
          </w:p>
        </w:tc>
        <w:tc>
          <w:tcPr>
            <w:tcW w:w="1520" w:type="dxa"/>
            <w:vMerge/>
            <w:shd w:val="clear" w:color="auto" w:fill="auto"/>
          </w:tcPr>
          <w:p w:rsidR="009F4AB9" w:rsidRPr="008834B0" w:rsidRDefault="009F4AB9" w:rsidP="00741D94">
            <w:pPr>
              <w:jc w:val="center"/>
            </w:pPr>
          </w:p>
        </w:tc>
        <w:tc>
          <w:tcPr>
            <w:tcW w:w="1553" w:type="dxa"/>
            <w:shd w:val="clear" w:color="auto" w:fill="auto"/>
          </w:tcPr>
          <w:p w:rsidR="009F4AB9" w:rsidRPr="008834B0" w:rsidRDefault="009F4AB9" w:rsidP="00741D94">
            <w:pPr>
              <w:jc w:val="center"/>
            </w:pPr>
            <w:r w:rsidRPr="008834B0">
              <w:rPr>
                <w:shadow/>
              </w:rPr>
              <w:t>5 ч.</w:t>
            </w:r>
          </w:p>
        </w:tc>
      </w:tr>
      <w:tr w:rsidR="009F4AB9" w:rsidRPr="008834B0" w:rsidTr="00741D94">
        <w:trPr>
          <w:trHeight w:val="45"/>
          <w:tblCellSpacing w:w="20" w:type="dxa"/>
        </w:trPr>
        <w:tc>
          <w:tcPr>
            <w:tcW w:w="956" w:type="dxa"/>
            <w:shd w:val="clear" w:color="auto" w:fill="auto"/>
          </w:tcPr>
          <w:p w:rsidR="009F4AB9" w:rsidRPr="008834B0" w:rsidRDefault="009F4AB9" w:rsidP="00741D94">
            <w:r w:rsidRPr="008834B0">
              <w:rPr>
                <w:shadow/>
                <w:lang w:val="en-US"/>
              </w:rPr>
              <w:t>VI</w:t>
            </w:r>
            <w:r w:rsidRPr="008834B0">
              <w:rPr>
                <w:shadow/>
              </w:rPr>
              <w:t>.</w:t>
            </w:r>
          </w:p>
        </w:tc>
        <w:tc>
          <w:tcPr>
            <w:tcW w:w="4964" w:type="dxa"/>
            <w:shd w:val="clear" w:color="auto" w:fill="auto"/>
          </w:tcPr>
          <w:p w:rsidR="009F4AB9" w:rsidRPr="008834B0" w:rsidRDefault="009F4AB9" w:rsidP="00741D94">
            <w:pPr>
              <w:rPr>
                <w:shadow/>
              </w:rPr>
            </w:pPr>
            <w:r w:rsidRPr="008834B0">
              <w:rPr>
                <w:shadow/>
              </w:rPr>
              <w:t xml:space="preserve">Обобщение.     </w:t>
            </w:r>
          </w:p>
        </w:tc>
        <w:tc>
          <w:tcPr>
            <w:tcW w:w="1519" w:type="dxa"/>
            <w:shd w:val="clear" w:color="auto" w:fill="auto"/>
          </w:tcPr>
          <w:p w:rsidR="009F4AB9" w:rsidRPr="008834B0" w:rsidRDefault="009F4AB9" w:rsidP="00741D94">
            <w:pPr>
              <w:jc w:val="center"/>
              <w:rPr>
                <w:lang w:val="en-US"/>
              </w:rPr>
            </w:pPr>
            <w:r w:rsidRPr="008834B0">
              <w:rPr>
                <w:lang w:val="en-US"/>
              </w:rPr>
              <w:t>-</w:t>
            </w:r>
          </w:p>
        </w:tc>
        <w:tc>
          <w:tcPr>
            <w:tcW w:w="1520" w:type="dxa"/>
            <w:shd w:val="clear" w:color="auto" w:fill="auto"/>
          </w:tcPr>
          <w:p w:rsidR="009F4AB9" w:rsidRPr="008834B0" w:rsidRDefault="009F4AB9" w:rsidP="00741D94">
            <w:pPr>
              <w:jc w:val="center"/>
              <w:rPr>
                <w:lang w:val="en-US"/>
              </w:rPr>
            </w:pPr>
            <w:r w:rsidRPr="008834B0">
              <w:rPr>
                <w:shadow/>
              </w:rPr>
              <w:t>6 ч.</w:t>
            </w:r>
          </w:p>
        </w:tc>
        <w:tc>
          <w:tcPr>
            <w:tcW w:w="1553" w:type="dxa"/>
            <w:shd w:val="clear" w:color="auto" w:fill="auto"/>
          </w:tcPr>
          <w:p w:rsidR="009F4AB9" w:rsidRPr="008834B0" w:rsidRDefault="009F4AB9" w:rsidP="00741D94">
            <w:pPr>
              <w:jc w:val="center"/>
            </w:pPr>
            <w:r w:rsidRPr="008834B0">
              <w:rPr>
                <w:shadow/>
              </w:rPr>
              <w:t>6 ч.</w:t>
            </w:r>
          </w:p>
        </w:tc>
      </w:tr>
    </w:tbl>
    <w:p w:rsidR="009F4AB9" w:rsidRPr="008834B0" w:rsidRDefault="009F4AB9" w:rsidP="009F4AB9">
      <w:pPr>
        <w:rPr>
          <w:b/>
        </w:rPr>
      </w:pPr>
    </w:p>
    <w:p w:rsidR="009F4AB9" w:rsidRPr="008834B0" w:rsidRDefault="009F4AB9" w:rsidP="000464E9">
      <w:pPr>
        <w:ind w:left="225"/>
        <w:rPr>
          <w:shadow/>
        </w:rPr>
      </w:pPr>
      <w:r w:rsidRPr="008834B0">
        <w:rPr>
          <w:b/>
          <w:i/>
          <w:shadow/>
        </w:rPr>
        <w:t xml:space="preserve"> </w:t>
      </w:r>
    </w:p>
    <w:p w:rsidR="009F4AB9" w:rsidRPr="008834B0" w:rsidRDefault="009F4AB9" w:rsidP="009F4AB9">
      <w:pPr>
        <w:rPr>
          <w:b/>
        </w:rPr>
      </w:pPr>
      <w:r w:rsidRPr="008834B0">
        <w:rPr>
          <w:shadow/>
        </w:rPr>
        <w:t xml:space="preserve"> </w:t>
      </w:r>
      <w:r w:rsidRPr="008834B0">
        <w:rPr>
          <w:b/>
          <w:shadow/>
        </w:rPr>
        <w:t xml:space="preserve">«Шахматы, второй </w:t>
      </w:r>
      <w:r>
        <w:rPr>
          <w:b/>
          <w:shadow/>
        </w:rPr>
        <w:t xml:space="preserve">и третий </w:t>
      </w:r>
      <w:r w:rsidRPr="008834B0">
        <w:rPr>
          <w:b/>
          <w:shadow/>
        </w:rPr>
        <w:t>год».</w:t>
      </w:r>
    </w:p>
    <w:p w:rsidR="009F4AB9" w:rsidRPr="008834B0" w:rsidRDefault="009F4AB9" w:rsidP="009F4AB9">
      <w:proofErr w:type="gramStart"/>
      <w:r w:rsidRPr="008834B0">
        <w:rPr>
          <w:lang w:val="en-US"/>
        </w:rPr>
        <w:t>I</w:t>
      </w:r>
      <w:r w:rsidRPr="008834B0">
        <w:t>. Краткая история шахмат.</w:t>
      </w:r>
      <w:proofErr w:type="gramEnd"/>
    </w:p>
    <w:p w:rsidR="009F4AB9" w:rsidRPr="008834B0" w:rsidRDefault="009F4AB9" w:rsidP="009F4AB9">
      <w:pPr>
        <w:ind w:firstLine="284"/>
      </w:pPr>
      <w:r w:rsidRPr="008834B0">
        <w:t xml:space="preserve">Рождение шахмат. От чатуранги к </w:t>
      </w:r>
      <w:proofErr w:type="spellStart"/>
      <w:r w:rsidRPr="008834B0">
        <w:t>шатранджу</w:t>
      </w:r>
      <w:proofErr w:type="spellEnd"/>
      <w:r w:rsidRPr="008834B0">
        <w:t xml:space="preserve">. Шахматы проникают в Европу. Чемпионы мира по шахматам. Выдающиеся шахматисты нашего времени. Шахматные правила </w:t>
      </w:r>
      <w:r w:rsidRPr="008834B0">
        <w:rPr>
          <w:lang w:val="en-US"/>
        </w:rPr>
        <w:t>FIDE</w:t>
      </w:r>
      <w:r w:rsidRPr="008834B0">
        <w:t xml:space="preserve">. Этика шахматной борьбы. </w:t>
      </w:r>
    </w:p>
    <w:p w:rsidR="009F4AB9" w:rsidRPr="008834B0" w:rsidRDefault="009F4AB9" w:rsidP="009F4AB9">
      <w:pPr>
        <w:ind w:left="360"/>
      </w:pPr>
    </w:p>
    <w:p w:rsidR="009F4AB9" w:rsidRPr="008834B0" w:rsidRDefault="009F4AB9" w:rsidP="009F4AB9">
      <w:r w:rsidRPr="008834B0">
        <w:rPr>
          <w:lang w:val="en-US"/>
        </w:rPr>
        <w:t>II</w:t>
      </w:r>
      <w:r w:rsidRPr="008834B0">
        <w:t>. Шахматная нотация.</w:t>
      </w:r>
    </w:p>
    <w:p w:rsidR="009F4AB9" w:rsidRPr="008834B0" w:rsidRDefault="009F4AB9" w:rsidP="009F4AB9">
      <w:pPr>
        <w:ind w:firstLine="284"/>
      </w:pPr>
      <w:r w:rsidRPr="008834B0">
        <w:t>Обозначение горизонталей и вертикалей, наименование полей, шахматных фигур.</w:t>
      </w:r>
    </w:p>
    <w:p w:rsidR="009F4AB9" w:rsidRPr="008834B0" w:rsidRDefault="009F4AB9" w:rsidP="009F4AB9">
      <w:r w:rsidRPr="008834B0">
        <w:t>Краткая и полная шахматная нотация. Запись начального положения. Запись шахматной партии.</w:t>
      </w:r>
    </w:p>
    <w:p w:rsidR="009F4AB9" w:rsidRPr="008834B0" w:rsidRDefault="009F4AB9" w:rsidP="009F4AB9">
      <w:pPr>
        <w:rPr>
          <w:shadow/>
        </w:rPr>
      </w:pPr>
      <w:r w:rsidRPr="008834B0">
        <w:rPr>
          <w:shadow/>
        </w:rPr>
        <w:t>Дидактические игры и игровые задания.</w:t>
      </w:r>
    </w:p>
    <w:p w:rsidR="009F4AB9" w:rsidRPr="008834B0" w:rsidRDefault="009F4AB9" w:rsidP="009F4AB9">
      <w:r w:rsidRPr="008834B0">
        <w:t xml:space="preserve">    «Назови вертикаль». Педагог показывает одну из вертикалей, ученики должны назвать ее. Так школьники называют все вертикали. Затем задаются вопросы: «На какой вертикали в начальной позиции стоят короли (ферзи, королевские слоны, ферзевые кони, ферзевые ладьи и т.п.) </w:t>
      </w:r>
    </w:p>
    <w:p w:rsidR="009F4AB9" w:rsidRPr="008834B0" w:rsidRDefault="009F4AB9" w:rsidP="009F4AB9">
      <w:r w:rsidRPr="008834B0">
        <w:t xml:space="preserve">    «Назови горизонталь». Задание подобно предыдущему, но дети называют горизонтали. </w:t>
      </w:r>
    </w:p>
    <w:p w:rsidR="009F4AB9" w:rsidRPr="008834B0" w:rsidRDefault="009F4AB9" w:rsidP="009F4AB9">
      <w:r w:rsidRPr="008834B0">
        <w:t xml:space="preserve">    «Назови диагональ». А здесь называется диагональ (например, диагональ е</w:t>
      </w:r>
      <w:proofErr w:type="gramStart"/>
      <w:r w:rsidRPr="008834B0">
        <w:t>1</w:t>
      </w:r>
      <w:proofErr w:type="gramEnd"/>
      <w:r w:rsidRPr="008834B0">
        <w:t xml:space="preserve"> – а5).</w:t>
      </w:r>
    </w:p>
    <w:p w:rsidR="009F4AB9" w:rsidRPr="008834B0" w:rsidRDefault="009F4AB9" w:rsidP="009F4AB9">
      <w:r w:rsidRPr="008834B0">
        <w:t xml:space="preserve">    «Какого цвета поле?». Учитель называет какое-либо поле и просит определить его цвет (можно попробовать это сделать «вслепую», не глядя на доску).</w:t>
      </w:r>
    </w:p>
    <w:p w:rsidR="009F4AB9" w:rsidRPr="008834B0" w:rsidRDefault="009F4AB9" w:rsidP="009F4AB9">
      <w:r w:rsidRPr="008834B0">
        <w:t xml:space="preserve">    «Кто быстрее». К доске вызываются два ученика, и педагог просит их найти на демонстрационной доске определенное поле. Выигрывает тот, кто сделает это быстрее.</w:t>
      </w:r>
    </w:p>
    <w:p w:rsidR="009F4AB9" w:rsidRPr="008834B0" w:rsidRDefault="009F4AB9" w:rsidP="009F4AB9">
      <w:r w:rsidRPr="008834B0">
        <w:t xml:space="preserve">    «Вижу цель». Учитель задумывает одно из полей и предлагает ребятам угадать его. Ученики отвечают по очереди, причем после каждого ответа учитель уточняет – ближе или дальше.</w:t>
      </w:r>
    </w:p>
    <w:p w:rsidR="000B3862" w:rsidRDefault="009F4AB9" w:rsidP="009F4AB9">
      <w:r w:rsidRPr="008834B0">
        <w:t xml:space="preserve">    «Диагональ». Дети должны назвать поля, составляющие диагональ (например, е1-</w:t>
      </w:r>
      <w:r w:rsidRPr="008834B0">
        <w:rPr>
          <w:lang w:val="en-US"/>
        </w:rPr>
        <w:t>h</w:t>
      </w:r>
      <w:r w:rsidRPr="008834B0">
        <w:t>4).</w:t>
      </w:r>
    </w:p>
    <w:p w:rsidR="009F4AB9" w:rsidRPr="008834B0" w:rsidRDefault="009F4AB9" w:rsidP="009F4AB9">
      <w:r w:rsidRPr="008834B0">
        <w:rPr>
          <w:lang w:val="en-US"/>
        </w:rPr>
        <w:lastRenderedPageBreak/>
        <w:t>III</w:t>
      </w:r>
      <w:r w:rsidRPr="008834B0">
        <w:t>. Ценность шахматных фигур.</w:t>
      </w:r>
    </w:p>
    <w:p w:rsidR="009F4AB9" w:rsidRPr="008834B0" w:rsidRDefault="009F4AB9" w:rsidP="009F4AB9">
      <w:pPr>
        <w:ind w:firstLine="284"/>
      </w:pPr>
      <w:proofErr w:type="spellStart"/>
      <w:r w:rsidRPr="008834B0">
        <w:t>Поыторение</w:t>
      </w:r>
      <w:proofErr w:type="spellEnd"/>
      <w:r w:rsidRPr="008834B0">
        <w:t xml:space="preserve">: ценность шахматных фигур (К, С = </w:t>
      </w:r>
      <w:smartTag w:uri="urn:schemas-microsoft-com:office:smarttags" w:element="metricconverter">
        <w:smartTagPr>
          <w:attr w:name="ProductID" w:val="3, Л"/>
        </w:smartTagPr>
        <w:r w:rsidRPr="008834B0">
          <w:t>3, Л</w:t>
        </w:r>
      </w:smartTag>
      <w:r w:rsidRPr="008834B0">
        <w:t xml:space="preserve"> = 5, Ф = 9). Сравнительная сила фигур. Абсолютная и относительная сила фигур. Достижение материального перевеса. Нападение и защита. Способы защиты (5 способов).</w:t>
      </w:r>
    </w:p>
    <w:p w:rsidR="009F4AB9" w:rsidRPr="008834B0" w:rsidRDefault="009F4AB9" w:rsidP="009F4AB9"/>
    <w:p w:rsidR="009F4AB9" w:rsidRPr="008834B0" w:rsidRDefault="009F4AB9" w:rsidP="009F4AB9">
      <w:pPr>
        <w:rPr>
          <w:shadow/>
        </w:rPr>
      </w:pPr>
      <w:r w:rsidRPr="008834B0">
        <w:rPr>
          <w:shadow/>
        </w:rPr>
        <w:t>Дидактические игры и игровые задания.</w:t>
      </w:r>
    </w:p>
    <w:p w:rsidR="009F4AB9" w:rsidRPr="008834B0" w:rsidRDefault="009F4AB9" w:rsidP="009F4AB9">
      <w:r w:rsidRPr="008834B0">
        <w:t xml:space="preserve">    «Кто сильнее?». Педагог показывает детям две фигуры и спрашивает: «Какая фигура сильнее? На сколько очков?».</w:t>
      </w:r>
    </w:p>
    <w:p w:rsidR="009F4AB9" w:rsidRPr="008834B0" w:rsidRDefault="009F4AB9" w:rsidP="009F4AB9">
      <w:r w:rsidRPr="008834B0">
        <w:t xml:space="preserve">    «Обе армии равны». Педагог ставит на столе от одной до пяти фигур и просит ребят расположить на своих досках другие наборы фигур так, чтобы суммы очков в армиях учителя и ученика были равны.</w:t>
      </w:r>
    </w:p>
    <w:p w:rsidR="009F4AB9" w:rsidRPr="008834B0" w:rsidRDefault="009F4AB9" w:rsidP="009F4AB9">
      <w:r w:rsidRPr="008834B0">
        <w:t xml:space="preserve">    «Выигрыш материала». Учитель на демонстрационной доске расставляет положения, в которых белые должны достичь материального перевеса.</w:t>
      </w:r>
    </w:p>
    <w:p w:rsidR="009F4AB9" w:rsidRPr="008834B0" w:rsidRDefault="009F4AB9" w:rsidP="009F4AB9">
      <w:r w:rsidRPr="008834B0">
        <w:t xml:space="preserve">    «Защита». В учебных положениях требуется найти ход, позволяющий сохранить материальное равенство.</w:t>
      </w:r>
    </w:p>
    <w:p w:rsidR="009F4AB9" w:rsidRPr="008834B0" w:rsidRDefault="009F4AB9" w:rsidP="009F4AB9">
      <w:r w:rsidRPr="008834B0">
        <w:rPr>
          <w:lang w:val="en-US"/>
        </w:rPr>
        <w:t>IV</w:t>
      </w:r>
      <w:r w:rsidRPr="008834B0">
        <w:t xml:space="preserve">. Техника </w:t>
      </w:r>
      <w:proofErr w:type="spellStart"/>
      <w:r w:rsidRPr="008834B0">
        <w:t>матования</w:t>
      </w:r>
      <w:proofErr w:type="spellEnd"/>
      <w:r w:rsidRPr="008834B0">
        <w:t xml:space="preserve"> одинокого короля.</w:t>
      </w:r>
    </w:p>
    <w:p w:rsidR="009F4AB9" w:rsidRPr="008834B0" w:rsidRDefault="009F4AB9" w:rsidP="009F4AB9">
      <w:pPr>
        <w:ind w:firstLine="284"/>
      </w:pPr>
      <w:r w:rsidRPr="008834B0">
        <w:t>Мат различными фигурами. Ферзь и ладья против короля. Две ладьи против короля. Король и ферзь против короля. Король и ладья против короля.</w:t>
      </w:r>
    </w:p>
    <w:p w:rsidR="009F4AB9" w:rsidRPr="008834B0" w:rsidRDefault="009F4AB9" w:rsidP="009F4AB9">
      <w:pPr>
        <w:rPr>
          <w:shadow/>
        </w:rPr>
      </w:pPr>
      <w:r w:rsidRPr="008834B0">
        <w:rPr>
          <w:shadow/>
        </w:rPr>
        <w:t>Дидактические игры и игровые  задания.</w:t>
      </w:r>
    </w:p>
    <w:p w:rsidR="009F4AB9" w:rsidRPr="008834B0" w:rsidRDefault="009F4AB9" w:rsidP="009F4AB9">
      <w:r w:rsidRPr="008834B0">
        <w:t xml:space="preserve">    «Шах или мат». Шах или мат черному королю?</w:t>
      </w:r>
    </w:p>
    <w:p w:rsidR="009F4AB9" w:rsidRPr="008834B0" w:rsidRDefault="009F4AB9" w:rsidP="009F4AB9">
      <w:r w:rsidRPr="008834B0">
        <w:t xml:space="preserve">    «Мат или пат». Нужно определить, мат или пат на шахматной доске.</w:t>
      </w:r>
    </w:p>
    <w:p w:rsidR="009F4AB9" w:rsidRPr="008834B0" w:rsidRDefault="009F4AB9" w:rsidP="009F4AB9">
      <w:r w:rsidRPr="008834B0">
        <w:t xml:space="preserve">    «Мат в один ход». Требуется объявить мат в один ход черному королю.</w:t>
      </w:r>
    </w:p>
    <w:p w:rsidR="009F4AB9" w:rsidRPr="008834B0" w:rsidRDefault="009F4AB9" w:rsidP="009F4AB9">
      <w:r w:rsidRPr="008834B0">
        <w:t xml:space="preserve">    «На крайнюю линию». Надо сделать такой ход, чтобы черный король отступил на одну из крайних вертикалей или горизонталей.</w:t>
      </w:r>
    </w:p>
    <w:p w:rsidR="009F4AB9" w:rsidRPr="008834B0" w:rsidRDefault="009F4AB9" w:rsidP="009F4AB9">
      <w:r w:rsidRPr="008834B0">
        <w:t xml:space="preserve">    «В угол». Требуется сделать такой ход, чтобы черный король отошел на угловое поле.</w:t>
      </w:r>
    </w:p>
    <w:p w:rsidR="009F4AB9" w:rsidRPr="008834B0" w:rsidRDefault="009F4AB9" w:rsidP="009F4AB9">
      <w:r w:rsidRPr="008834B0">
        <w:t xml:space="preserve">    «Ограниченный король». Надо сделать такой ход, после которого у черного короля останется наименьшее количество полей для отхода.</w:t>
      </w:r>
    </w:p>
    <w:p w:rsidR="009F4AB9" w:rsidRPr="008834B0" w:rsidRDefault="009F4AB9" w:rsidP="009F4AB9">
      <w:proofErr w:type="gramStart"/>
      <w:r w:rsidRPr="008834B0">
        <w:rPr>
          <w:lang w:val="en-US"/>
        </w:rPr>
        <w:t>V</w:t>
      </w:r>
      <w:r w:rsidRPr="008834B0">
        <w:t>. Достижение мата без жертвы материала.</w:t>
      </w:r>
      <w:proofErr w:type="gramEnd"/>
    </w:p>
    <w:p w:rsidR="009F4AB9" w:rsidRPr="008834B0" w:rsidRDefault="009F4AB9" w:rsidP="009F4AB9">
      <w:pPr>
        <w:ind w:firstLine="284"/>
      </w:pPr>
      <w:r w:rsidRPr="008834B0">
        <w:t>Учебные положения на мат в два хода в дебюте (начало игры), миттельшпиле (середина игры), эндшпиле (конец игры). Защита от мата.</w:t>
      </w:r>
    </w:p>
    <w:p w:rsidR="009F4AB9" w:rsidRPr="008834B0" w:rsidRDefault="009F4AB9" w:rsidP="009F4AB9">
      <w:pPr>
        <w:rPr>
          <w:shadow/>
        </w:rPr>
      </w:pPr>
      <w:r w:rsidRPr="008834B0">
        <w:rPr>
          <w:shadow/>
        </w:rPr>
        <w:t>Дидактические игры и игровые задания.</w:t>
      </w:r>
    </w:p>
    <w:p w:rsidR="009F4AB9" w:rsidRPr="008834B0" w:rsidRDefault="009F4AB9" w:rsidP="009F4AB9">
      <w:r w:rsidRPr="008834B0">
        <w:t xml:space="preserve">    «Объяви мат в два хода». В учебных положениях белые начинают и дают мат в два хода.</w:t>
      </w:r>
    </w:p>
    <w:p w:rsidR="009F4AB9" w:rsidRPr="008834B0" w:rsidRDefault="009F4AB9" w:rsidP="009F4AB9">
      <w:r w:rsidRPr="008834B0">
        <w:t xml:space="preserve">    «Защитись от мата». Требуется найти ход, позволяющий избежать мата в один ход.</w:t>
      </w:r>
    </w:p>
    <w:p w:rsidR="009F4AB9" w:rsidRPr="008834B0" w:rsidRDefault="009F4AB9" w:rsidP="009F4AB9"/>
    <w:p w:rsidR="009F4AB9" w:rsidRPr="008834B0" w:rsidRDefault="009F4AB9" w:rsidP="009F4AB9">
      <w:pPr>
        <w:rPr>
          <w:b/>
        </w:rPr>
      </w:pPr>
      <w:r w:rsidRPr="008834B0">
        <w:rPr>
          <w:b/>
        </w:rPr>
        <w:t xml:space="preserve">Учебно  – методическое и  материально – техническое обеспечение: </w:t>
      </w:r>
    </w:p>
    <w:p w:rsidR="009F4AB9" w:rsidRPr="008834B0" w:rsidRDefault="009F4AB9" w:rsidP="009F4AB9">
      <w:pPr>
        <w:numPr>
          <w:ilvl w:val="0"/>
          <w:numId w:val="23"/>
        </w:numPr>
      </w:pPr>
      <w:r w:rsidRPr="008834B0">
        <w:t xml:space="preserve">Авербах </w:t>
      </w:r>
      <w:proofErr w:type="gramStart"/>
      <w:r w:rsidRPr="008834B0">
        <w:t>Ю.</w:t>
      </w:r>
      <w:proofErr w:type="gramEnd"/>
      <w:r w:rsidRPr="008834B0">
        <w:t xml:space="preserve"> Что нужно знать об эндшпиле. / М.: </w:t>
      </w:r>
      <w:proofErr w:type="spellStart"/>
      <w:r w:rsidRPr="008834B0">
        <w:t>ФиС</w:t>
      </w:r>
      <w:proofErr w:type="spellEnd"/>
      <w:r w:rsidRPr="008834B0">
        <w:t>, 1979.</w:t>
      </w:r>
    </w:p>
    <w:p w:rsidR="009F4AB9" w:rsidRPr="008834B0" w:rsidRDefault="009F4AB9" w:rsidP="009F4AB9">
      <w:pPr>
        <w:numPr>
          <w:ilvl w:val="0"/>
          <w:numId w:val="23"/>
        </w:numPr>
      </w:pPr>
      <w:r w:rsidRPr="008834B0">
        <w:t xml:space="preserve">Авербах Ю., Бейлин М. Путешествие в шахматное королевство. / М.: </w:t>
      </w:r>
      <w:proofErr w:type="spellStart"/>
      <w:r w:rsidRPr="008834B0">
        <w:t>ФиС</w:t>
      </w:r>
      <w:proofErr w:type="spellEnd"/>
      <w:r w:rsidRPr="008834B0">
        <w:t>, 1972.</w:t>
      </w:r>
    </w:p>
    <w:p w:rsidR="009F4AB9" w:rsidRPr="008834B0" w:rsidRDefault="009F4AB9" w:rsidP="009F4AB9">
      <w:pPr>
        <w:numPr>
          <w:ilvl w:val="0"/>
          <w:numId w:val="23"/>
        </w:numPr>
      </w:pPr>
      <w:proofErr w:type="gramStart"/>
      <w:r w:rsidRPr="008834B0">
        <w:t>Весела</w:t>
      </w:r>
      <w:proofErr w:type="gramEnd"/>
      <w:r w:rsidRPr="008834B0">
        <w:t xml:space="preserve"> И., Веселы И. Шахматный букварь. / М.: Просвещение, 1983.</w:t>
      </w:r>
    </w:p>
    <w:p w:rsidR="009F4AB9" w:rsidRPr="008834B0" w:rsidRDefault="009F4AB9" w:rsidP="009F4AB9">
      <w:pPr>
        <w:numPr>
          <w:ilvl w:val="0"/>
          <w:numId w:val="23"/>
        </w:numPr>
      </w:pPr>
      <w:r w:rsidRPr="008834B0">
        <w:t>Голенищев В. Программа подготовки юных шахматистов 4 и 3 разрядов. / М.: Всероссийский шахматный клуб,1969.</w:t>
      </w:r>
    </w:p>
    <w:p w:rsidR="009F4AB9" w:rsidRPr="008834B0" w:rsidRDefault="009F4AB9" w:rsidP="009F4AB9">
      <w:pPr>
        <w:numPr>
          <w:ilvl w:val="0"/>
          <w:numId w:val="23"/>
        </w:numPr>
      </w:pPr>
      <w:r w:rsidRPr="008834B0">
        <w:t>Гончаров В. Некоторые актуальные вопросы обучения дошкольников шахматной игре. / М.: ГЦОЛИФК, 1984.</w:t>
      </w:r>
    </w:p>
    <w:p w:rsidR="009F4AB9" w:rsidRPr="008834B0" w:rsidRDefault="009F4AB9" w:rsidP="009F4AB9">
      <w:pPr>
        <w:numPr>
          <w:ilvl w:val="0"/>
          <w:numId w:val="23"/>
        </w:numPr>
      </w:pPr>
      <w:r w:rsidRPr="008834B0">
        <w:t>Гришин В. Малыши играют в шахматы. / М.: Просвещение, 1991.</w:t>
      </w:r>
    </w:p>
    <w:p w:rsidR="009F4AB9" w:rsidRPr="008834B0" w:rsidRDefault="009F4AB9" w:rsidP="009F4AB9">
      <w:pPr>
        <w:numPr>
          <w:ilvl w:val="0"/>
          <w:numId w:val="23"/>
        </w:numPr>
      </w:pPr>
      <w:r w:rsidRPr="008834B0">
        <w:t>Гришин В., Ильин Е. Шахматная азбука. / М.: Детская литература, 1980.</w:t>
      </w:r>
    </w:p>
    <w:p w:rsidR="009F4AB9" w:rsidRPr="008834B0" w:rsidRDefault="009F4AB9" w:rsidP="009F4AB9">
      <w:pPr>
        <w:numPr>
          <w:ilvl w:val="0"/>
          <w:numId w:val="23"/>
        </w:numPr>
      </w:pPr>
      <w:r w:rsidRPr="008834B0">
        <w:t xml:space="preserve">Журавлев Н. Шаг за шагом. / М.: </w:t>
      </w:r>
      <w:proofErr w:type="spellStart"/>
      <w:r w:rsidRPr="008834B0">
        <w:t>ФиС</w:t>
      </w:r>
      <w:proofErr w:type="spellEnd"/>
      <w:r w:rsidRPr="008834B0">
        <w:t>, 1986.</w:t>
      </w:r>
    </w:p>
    <w:p w:rsidR="009F4AB9" w:rsidRPr="008834B0" w:rsidRDefault="009F4AB9" w:rsidP="009F4AB9">
      <w:pPr>
        <w:numPr>
          <w:ilvl w:val="0"/>
          <w:numId w:val="23"/>
        </w:numPr>
      </w:pPr>
      <w:proofErr w:type="spellStart"/>
      <w:r w:rsidRPr="008834B0">
        <w:t>Зак</w:t>
      </w:r>
      <w:proofErr w:type="spellEnd"/>
      <w:r w:rsidRPr="008834B0">
        <w:t xml:space="preserve"> В., </w:t>
      </w:r>
      <w:proofErr w:type="spellStart"/>
      <w:r w:rsidRPr="008834B0">
        <w:t>Длуголенский</w:t>
      </w:r>
      <w:proofErr w:type="spellEnd"/>
      <w:r w:rsidRPr="008834B0">
        <w:t xml:space="preserve"> Я. Я играю в шахматы. / Л.: Детская литература, 1985.</w:t>
      </w:r>
    </w:p>
    <w:p w:rsidR="009F4AB9" w:rsidRPr="008834B0" w:rsidRDefault="009F4AB9" w:rsidP="009F4AB9">
      <w:pPr>
        <w:numPr>
          <w:ilvl w:val="0"/>
          <w:numId w:val="23"/>
        </w:numPr>
      </w:pPr>
      <w:r w:rsidRPr="008834B0">
        <w:t>Злотник Б., Кузьмина С. Курс-минимум по шахматам. / М.: ГЦОЛИФК, 1990.</w:t>
      </w:r>
    </w:p>
    <w:p w:rsidR="009F4AB9" w:rsidRPr="008834B0" w:rsidRDefault="009F4AB9" w:rsidP="009F4AB9">
      <w:pPr>
        <w:numPr>
          <w:ilvl w:val="0"/>
          <w:numId w:val="23"/>
        </w:numPr>
      </w:pPr>
      <w:r w:rsidRPr="008834B0">
        <w:t xml:space="preserve">Иващенко С. Сборник шахматных комбинаций. / Киев: </w:t>
      </w:r>
      <w:proofErr w:type="spellStart"/>
      <w:r w:rsidRPr="008834B0">
        <w:t>Радяньска</w:t>
      </w:r>
      <w:proofErr w:type="spellEnd"/>
      <w:r w:rsidRPr="008834B0">
        <w:t xml:space="preserve"> школа,1986.</w:t>
      </w:r>
    </w:p>
    <w:p w:rsidR="009F4AB9" w:rsidRPr="008834B0" w:rsidRDefault="009F4AB9" w:rsidP="009F4AB9">
      <w:pPr>
        <w:numPr>
          <w:ilvl w:val="0"/>
          <w:numId w:val="23"/>
        </w:numPr>
      </w:pPr>
      <w:r w:rsidRPr="008834B0">
        <w:t xml:space="preserve">Капабланка Х.Р. Учебник шахматной игры. / М.: </w:t>
      </w:r>
      <w:proofErr w:type="spellStart"/>
      <w:r w:rsidRPr="008834B0">
        <w:t>ФиС</w:t>
      </w:r>
      <w:proofErr w:type="spellEnd"/>
      <w:r w:rsidRPr="008834B0">
        <w:t>, 1983.</w:t>
      </w:r>
    </w:p>
    <w:p w:rsidR="009F4AB9" w:rsidRPr="008834B0" w:rsidRDefault="009F4AB9" w:rsidP="009F4AB9">
      <w:pPr>
        <w:numPr>
          <w:ilvl w:val="0"/>
          <w:numId w:val="23"/>
        </w:numPr>
      </w:pPr>
      <w:r w:rsidRPr="008834B0">
        <w:t>Князева В. Азбука шахматиста. / Ангрен, 1990.</w:t>
      </w:r>
    </w:p>
    <w:p w:rsidR="009F4AB9" w:rsidRPr="008834B0" w:rsidRDefault="009F4AB9" w:rsidP="009F4AB9">
      <w:pPr>
        <w:numPr>
          <w:ilvl w:val="0"/>
          <w:numId w:val="23"/>
        </w:numPr>
      </w:pPr>
      <w:r w:rsidRPr="008834B0">
        <w:t>Князева В. Уроки шахмат. / Ташкент: 1992.</w:t>
      </w:r>
    </w:p>
    <w:p w:rsidR="009F4AB9" w:rsidRPr="008834B0" w:rsidRDefault="009F4AB9" w:rsidP="009F4AB9">
      <w:pPr>
        <w:numPr>
          <w:ilvl w:val="0"/>
          <w:numId w:val="23"/>
        </w:numPr>
      </w:pPr>
      <w:r w:rsidRPr="008834B0">
        <w:lastRenderedPageBreak/>
        <w:t>Князева В. Уроки шахмат в общеобразовательной школе (методические рекомендации). / Ташкент: 1987.</w:t>
      </w:r>
    </w:p>
    <w:p w:rsidR="009F4AB9" w:rsidRPr="008834B0" w:rsidRDefault="009F4AB9" w:rsidP="009F4AB9">
      <w:pPr>
        <w:numPr>
          <w:ilvl w:val="0"/>
          <w:numId w:val="23"/>
        </w:numPr>
      </w:pPr>
      <w:proofErr w:type="spellStart"/>
      <w:r w:rsidRPr="008834B0">
        <w:t>Костьев</w:t>
      </w:r>
      <w:proofErr w:type="spellEnd"/>
      <w:r w:rsidRPr="008834B0">
        <w:t xml:space="preserve"> А. . Уроки шахмат. / М: </w:t>
      </w:r>
      <w:proofErr w:type="spellStart"/>
      <w:r w:rsidRPr="008834B0">
        <w:t>ФиС</w:t>
      </w:r>
      <w:proofErr w:type="spellEnd"/>
      <w:r w:rsidRPr="008834B0">
        <w:t>, 1984.</w:t>
      </w:r>
    </w:p>
    <w:p w:rsidR="009F4AB9" w:rsidRPr="008834B0" w:rsidRDefault="009F4AB9" w:rsidP="009F4AB9">
      <w:pPr>
        <w:numPr>
          <w:ilvl w:val="0"/>
          <w:numId w:val="23"/>
        </w:numPr>
      </w:pPr>
      <w:proofErr w:type="spellStart"/>
      <w:r w:rsidRPr="008834B0">
        <w:t>Костьев</w:t>
      </w:r>
      <w:proofErr w:type="spellEnd"/>
      <w:r w:rsidRPr="008834B0">
        <w:t xml:space="preserve"> А. Учителю о шахматах. / М.: Просвещение, 1986.</w:t>
      </w:r>
    </w:p>
    <w:p w:rsidR="009F4AB9" w:rsidRPr="008834B0" w:rsidRDefault="009F4AB9" w:rsidP="009F4AB9">
      <w:pPr>
        <w:numPr>
          <w:ilvl w:val="0"/>
          <w:numId w:val="23"/>
        </w:numPr>
      </w:pPr>
      <w:proofErr w:type="spellStart"/>
      <w:r w:rsidRPr="008834B0">
        <w:t>Ласкер</w:t>
      </w:r>
      <w:proofErr w:type="spellEnd"/>
      <w:r w:rsidRPr="008834B0">
        <w:t xml:space="preserve"> Э. Учебник шахматной игры. / М.: </w:t>
      </w:r>
      <w:proofErr w:type="spellStart"/>
      <w:r w:rsidRPr="008834B0">
        <w:t>ФиС</w:t>
      </w:r>
      <w:proofErr w:type="spellEnd"/>
      <w:r w:rsidRPr="008834B0">
        <w:t>, 1980.</w:t>
      </w:r>
    </w:p>
    <w:p w:rsidR="009F4AB9" w:rsidRPr="008834B0" w:rsidRDefault="009F4AB9" w:rsidP="009F4AB9">
      <w:pPr>
        <w:numPr>
          <w:ilvl w:val="0"/>
          <w:numId w:val="23"/>
        </w:numPr>
      </w:pPr>
      <w:proofErr w:type="spellStart"/>
      <w:r w:rsidRPr="008834B0">
        <w:t>Майзелис</w:t>
      </w:r>
      <w:proofErr w:type="spellEnd"/>
      <w:r w:rsidRPr="008834B0">
        <w:t xml:space="preserve"> И. Шахматы. / М.: </w:t>
      </w:r>
      <w:proofErr w:type="spellStart"/>
      <w:r w:rsidRPr="008834B0">
        <w:t>Детгиз</w:t>
      </w:r>
      <w:proofErr w:type="spellEnd"/>
      <w:r w:rsidRPr="008834B0">
        <w:t>, 1960.</w:t>
      </w:r>
    </w:p>
    <w:p w:rsidR="009F4AB9" w:rsidRPr="008834B0" w:rsidRDefault="009F4AB9" w:rsidP="009F4AB9">
      <w:pPr>
        <w:numPr>
          <w:ilvl w:val="0"/>
          <w:numId w:val="23"/>
        </w:numPr>
      </w:pPr>
      <w:proofErr w:type="spellStart"/>
      <w:r w:rsidRPr="008834B0">
        <w:t>Нимцович</w:t>
      </w:r>
      <w:proofErr w:type="spellEnd"/>
      <w:r w:rsidRPr="008834B0">
        <w:t xml:space="preserve"> А. Моя система. / М: </w:t>
      </w:r>
      <w:proofErr w:type="spellStart"/>
      <w:r w:rsidRPr="008834B0">
        <w:t>ФиС</w:t>
      </w:r>
      <w:proofErr w:type="spellEnd"/>
      <w:r w:rsidRPr="008834B0">
        <w:t>, 1984.</w:t>
      </w:r>
    </w:p>
    <w:p w:rsidR="009F4AB9" w:rsidRPr="008834B0" w:rsidRDefault="009F4AB9" w:rsidP="009F4AB9">
      <w:pPr>
        <w:numPr>
          <w:ilvl w:val="0"/>
          <w:numId w:val="23"/>
        </w:numPr>
      </w:pPr>
      <w:r w:rsidRPr="008834B0">
        <w:t>Программы общеобразовательных учреждений. Начальные классы. / М.: Просвещение, 2002.</w:t>
      </w:r>
    </w:p>
    <w:p w:rsidR="009F4AB9" w:rsidRPr="008834B0" w:rsidRDefault="009F4AB9" w:rsidP="009F4AB9">
      <w:pPr>
        <w:numPr>
          <w:ilvl w:val="0"/>
          <w:numId w:val="23"/>
        </w:numPr>
      </w:pPr>
      <w:proofErr w:type="spellStart"/>
      <w:r w:rsidRPr="008834B0">
        <w:t>Сухин</w:t>
      </w:r>
      <w:proofErr w:type="spellEnd"/>
      <w:r w:rsidRPr="008834B0">
        <w:t xml:space="preserve"> И. Волшебные фигуры. / М.: Новая школа, 1994.</w:t>
      </w:r>
    </w:p>
    <w:p w:rsidR="009F4AB9" w:rsidRPr="008834B0" w:rsidRDefault="009F4AB9" w:rsidP="009F4AB9">
      <w:pPr>
        <w:numPr>
          <w:ilvl w:val="0"/>
          <w:numId w:val="23"/>
        </w:numPr>
      </w:pPr>
      <w:proofErr w:type="spellStart"/>
      <w:r w:rsidRPr="008834B0">
        <w:t>Сухин</w:t>
      </w:r>
      <w:proofErr w:type="spellEnd"/>
      <w:r w:rsidRPr="008834B0">
        <w:t xml:space="preserve"> И. Приключения в шахматной стране. / М.: Педагогика, 1991;</w:t>
      </w:r>
    </w:p>
    <w:p w:rsidR="009F4AB9" w:rsidRPr="008834B0" w:rsidRDefault="009F4AB9" w:rsidP="009F4AB9">
      <w:pPr>
        <w:numPr>
          <w:ilvl w:val="0"/>
          <w:numId w:val="23"/>
        </w:numPr>
      </w:pPr>
      <w:r w:rsidRPr="008834B0">
        <w:t xml:space="preserve">Шахматы – школе. Сост. </w:t>
      </w:r>
      <w:proofErr w:type="spellStart"/>
      <w:r w:rsidRPr="008834B0">
        <w:t>Б.Гершунский</w:t>
      </w:r>
      <w:proofErr w:type="spellEnd"/>
      <w:r w:rsidRPr="008834B0">
        <w:t xml:space="preserve">, </w:t>
      </w:r>
      <w:proofErr w:type="spellStart"/>
      <w:r w:rsidRPr="008834B0">
        <w:t>А.Костьев</w:t>
      </w:r>
      <w:proofErr w:type="spellEnd"/>
      <w:r w:rsidRPr="008834B0">
        <w:t>. / М.: Педагогика, 1991;</w:t>
      </w:r>
    </w:p>
    <w:p w:rsidR="009F4AB9" w:rsidRPr="008834B0" w:rsidRDefault="009F4AB9" w:rsidP="009F4AB9">
      <w:pPr>
        <w:numPr>
          <w:ilvl w:val="0"/>
          <w:numId w:val="23"/>
        </w:numPr>
      </w:pPr>
      <w:proofErr w:type="spellStart"/>
      <w:r w:rsidRPr="008834B0">
        <w:t>Сухин</w:t>
      </w:r>
      <w:proofErr w:type="spellEnd"/>
      <w:r w:rsidRPr="008834B0">
        <w:t xml:space="preserve"> И. Шахматы, первый год, или Там клетки черно-белые чудес и тайн полны. / М.: Просвещение.1997.</w:t>
      </w:r>
    </w:p>
    <w:p w:rsidR="009F4AB9" w:rsidRPr="008834B0" w:rsidRDefault="009F4AB9" w:rsidP="009F4AB9">
      <w:pPr>
        <w:numPr>
          <w:ilvl w:val="0"/>
          <w:numId w:val="23"/>
        </w:numPr>
      </w:pPr>
      <w:proofErr w:type="spellStart"/>
      <w:r w:rsidRPr="008834B0">
        <w:t>Сухин</w:t>
      </w:r>
      <w:proofErr w:type="spellEnd"/>
      <w:r w:rsidRPr="008834B0">
        <w:t xml:space="preserve"> И. Шахматы, первый год, или Учусь и учу.</w:t>
      </w:r>
    </w:p>
    <w:p w:rsidR="009F4AB9" w:rsidRPr="008834B0" w:rsidRDefault="009F4AB9" w:rsidP="009F4AB9">
      <w:pPr>
        <w:numPr>
          <w:ilvl w:val="0"/>
          <w:numId w:val="23"/>
        </w:numPr>
      </w:pPr>
      <w:proofErr w:type="spellStart"/>
      <w:r w:rsidRPr="008834B0">
        <w:t>Сухин</w:t>
      </w:r>
      <w:proofErr w:type="spellEnd"/>
      <w:r w:rsidRPr="008834B0">
        <w:t xml:space="preserve"> И. Шахматы, второй  год, или Играем и выигрываем. / М.: Просвещение.1999.</w:t>
      </w:r>
    </w:p>
    <w:p w:rsidR="009F4AB9" w:rsidRPr="008834B0" w:rsidRDefault="009F4AB9" w:rsidP="009F4AB9">
      <w:pPr>
        <w:numPr>
          <w:ilvl w:val="0"/>
          <w:numId w:val="23"/>
        </w:numPr>
      </w:pPr>
      <w:proofErr w:type="spellStart"/>
      <w:r w:rsidRPr="008834B0">
        <w:t>Сухин</w:t>
      </w:r>
      <w:proofErr w:type="spellEnd"/>
      <w:r w:rsidRPr="008834B0">
        <w:t xml:space="preserve"> И. Шахматы, второй год, или Учусь и учу.</w:t>
      </w:r>
    </w:p>
    <w:p w:rsidR="009F4AB9" w:rsidRPr="008834B0" w:rsidRDefault="009F4AB9" w:rsidP="009F4AB9">
      <w:pPr>
        <w:numPr>
          <w:ilvl w:val="0"/>
          <w:numId w:val="23"/>
        </w:numPr>
      </w:pPr>
      <w:proofErr w:type="spellStart"/>
      <w:r w:rsidRPr="008834B0">
        <w:t>Сухин</w:t>
      </w:r>
      <w:proofErr w:type="spellEnd"/>
      <w:r w:rsidRPr="008834B0">
        <w:t xml:space="preserve"> И. Шахматы, третий год, или Тайны королевской игры. / М.: Просвещение.1999.</w:t>
      </w:r>
    </w:p>
    <w:p w:rsidR="009F4AB9" w:rsidRPr="008834B0" w:rsidRDefault="009F4AB9" w:rsidP="009F4AB9">
      <w:pPr>
        <w:numPr>
          <w:ilvl w:val="0"/>
          <w:numId w:val="23"/>
        </w:numPr>
      </w:pPr>
      <w:proofErr w:type="spellStart"/>
      <w:r w:rsidRPr="008834B0">
        <w:t>Сухин</w:t>
      </w:r>
      <w:proofErr w:type="spellEnd"/>
      <w:r w:rsidRPr="008834B0">
        <w:t xml:space="preserve"> И. Шахматы, третий год, или Учусь и учу.</w:t>
      </w:r>
    </w:p>
    <w:p w:rsidR="009F4AB9" w:rsidRPr="008834B0" w:rsidRDefault="009F4AB9" w:rsidP="009F4AB9">
      <w:pPr>
        <w:numPr>
          <w:ilvl w:val="0"/>
          <w:numId w:val="23"/>
        </w:numPr>
      </w:pPr>
      <w:proofErr w:type="spellStart"/>
      <w:r w:rsidRPr="008834B0">
        <w:t>Суэтин</w:t>
      </w:r>
      <w:proofErr w:type="spellEnd"/>
      <w:r w:rsidRPr="008834B0">
        <w:t xml:space="preserve"> А. Как играть дебют. / М: </w:t>
      </w:r>
      <w:proofErr w:type="spellStart"/>
      <w:r w:rsidRPr="008834B0">
        <w:t>ФиС</w:t>
      </w:r>
      <w:proofErr w:type="spellEnd"/>
      <w:r w:rsidRPr="008834B0">
        <w:t>, 1981.</w:t>
      </w:r>
    </w:p>
    <w:p w:rsidR="009F4AB9" w:rsidRPr="008834B0" w:rsidRDefault="009F4AB9" w:rsidP="009F4AB9">
      <w:pPr>
        <w:numPr>
          <w:ilvl w:val="0"/>
          <w:numId w:val="23"/>
        </w:numPr>
      </w:pPr>
      <w:r w:rsidRPr="008834B0">
        <w:t xml:space="preserve">Хенкин Б. Последний шах. / М: </w:t>
      </w:r>
      <w:proofErr w:type="spellStart"/>
      <w:r w:rsidRPr="008834B0">
        <w:t>ФиС</w:t>
      </w:r>
      <w:proofErr w:type="spellEnd"/>
      <w:r w:rsidRPr="008834B0">
        <w:t>, 1979.</w:t>
      </w:r>
    </w:p>
    <w:p w:rsidR="009F4AB9" w:rsidRPr="008834B0" w:rsidRDefault="009F4AB9" w:rsidP="009F4AB9">
      <w:pPr>
        <w:numPr>
          <w:ilvl w:val="0"/>
          <w:numId w:val="23"/>
        </w:numPr>
      </w:pPr>
      <w:r w:rsidRPr="008834B0">
        <w:t>Шахматы как предмет обучения и вид соревновательной деятельности. / М.: ГЦОЛИФК, 1986.</w:t>
      </w:r>
    </w:p>
    <w:p w:rsidR="009F4AB9" w:rsidRPr="008834B0" w:rsidRDefault="009F4AB9" w:rsidP="009F4AB9">
      <w:pPr>
        <w:numPr>
          <w:ilvl w:val="0"/>
          <w:numId w:val="23"/>
        </w:numPr>
        <w:rPr>
          <w:b/>
        </w:rPr>
      </w:pPr>
      <w:r w:rsidRPr="008834B0">
        <w:t>Шахматы. Энциклопедический словарь. / М: Советская энциклопедия, 1990</w:t>
      </w:r>
      <w:r w:rsidRPr="008834B0">
        <w:rPr>
          <w:b/>
        </w:rPr>
        <w:t>.</w:t>
      </w:r>
    </w:p>
    <w:p w:rsidR="009F4AB9" w:rsidRPr="008834B0" w:rsidRDefault="009F4AB9" w:rsidP="009F4AB9">
      <w:pPr>
        <w:numPr>
          <w:ilvl w:val="0"/>
          <w:numId w:val="23"/>
        </w:numPr>
      </w:pPr>
      <w:proofErr w:type="spellStart"/>
      <w:r w:rsidRPr="008834B0">
        <w:t>Юдович</w:t>
      </w:r>
      <w:proofErr w:type="spellEnd"/>
      <w:r w:rsidRPr="008834B0">
        <w:t xml:space="preserve"> М. Занимательные шахматы. / М: </w:t>
      </w:r>
      <w:proofErr w:type="spellStart"/>
      <w:r w:rsidRPr="008834B0">
        <w:t>ФиС</w:t>
      </w:r>
      <w:proofErr w:type="spellEnd"/>
      <w:r w:rsidRPr="008834B0">
        <w:t>, 1976.</w:t>
      </w:r>
    </w:p>
    <w:p w:rsidR="009F4AB9" w:rsidRPr="008834B0" w:rsidRDefault="009F4AB9" w:rsidP="009F4AB9"/>
    <w:p w:rsidR="009F4AB9" w:rsidRDefault="009F4AB9" w:rsidP="009F4AB9">
      <w:pPr>
        <w:ind w:left="225"/>
        <w:jc w:val="center"/>
        <w:rPr>
          <w:b/>
        </w:rPr>
      </w:pPr>
    </w:p>
    <w:p w:rsidR="009F4AB9" w:rsidRPr="008834B0" w:rsidRDefault="009F4AB9" w:rsidP="009F4AB9">
      <w:pPr>
        <w:ind w:left="225"/>
        <w:jc w:val="center"/>
        <w:rPr>
          <w:b/>
        </w:rPr>
      </w:pPr>
      <w:r w:rsidRPr="008834B0">
        <w:rPr>
          <w:b/>
        </w:rPr>
        <w:t>Диафильмы:</w:t>
      </w:r>
    </w:p>
    <w:p w:rsidR="009F4AB9" w:rsidRPr="008834B0" w:rsidRDefault="009F4AB9" w:rsidP="009F4AB9">
      <w:pPr>
        <w:numPr>
          <w:ilvl w:val="0"/>
          <w:numId w:val="24"/>
        </w:numPr>
        <w:tabs>
          <w:tab w:val="clear" w:pos="585"/>
          <w:tab w:val="num" w:pos="360"/>
        </w:tabs>
        <w:ind w:left="360"/>
      </w:pPr>
      <w:proofErr w:type="spellStart"/>
      <w:r w:rsidRPr="008834B0">
        <w:t>Сухин</w:t>
      </w:r>
      <w:proofErr w:type="spellEnd"/>
      <w:r w:rsidRPr="008834B0">
        <w:t xml:space="preserve"> И. Приключения в шахматной стране. Первый шаг в мир шахмат. / М., Диафильм, 1990;</w:t>
      </w:r>
    </w:p>
    <w:p w:rsidR="009F4AB9" w:rsidRPr="008834B0" w:rsidRDefault="009F4AB9" w:rsidP="009F4AB9">
      <w:pPr>
        <w:numPr>
          <w:ilvl w:val="0"/>
          <w:numId w:val="24"/>
        </w:numPr>
        <w:tabs>
          <w:tab w:val="clear" w:pos="585"/>
          <w:tab w:val="num" w:pos="360"/>
        </w:tabs>
        <w:ind w:left="360"/>
      </w:pPr>
      <w:proofErr w:type="spellStart"/>
      <w:r w:rsidRPr="008834B0">
        <w:t>Сухин</w:t>
      </w:r>
      <w:proofErr w:type="spellEnd"/>
      <w:r w:rsidRPr="008834B0">
        <w:t xml:space="preserve"> И. Книга шахматной мудрости. Второй шаг в мир шахмат. / М., Диафильм, 1992;</w:t>
      </w:r>
    </w:p>
    <w:p w:rsidR="009F4AB9" w:rsidRPr="008834B0" w:rsidRDefault="009F4AB9" w:rsidP="009F4AB9">
      <w:pPr>
        <w:numPr>
          <w:ilvl w:val="0"/>
          <w:numId w:val="24"/>
        </w:numPr>
        <w:tabs>
          <w:tab w:val="clear" w:pos="585"/>
          <w:tab w:val="num" w:pos="360"/>
        </w:tabs>
        <w:ind w:left="360"/>
      </w:pPr>
      <w:proofErr w:type="spellStart"/>
      <w:r w:rsidRPr="008834B0">
        <w:t>Сухин</w:t>
      </w:r>
      <w:proofErr w:type="spellEnd"/>
      <w:r w:rsidRPr="008834B0">
        <w:t xml:space="preserve"> И. Волшебные шахматные фигуры. Третий шаг в мир шахмат (литературный сценарий диафильма).</w:t>
      </w:r>
    </w:p>
    <w:p w:rsidR="009F4AB9" w:rsidRPr="008834B0" w:rsidRDefault="009F4AB9" w:rsidP="009F4AB9">
      <w:pPr>
        <w:rPr>
          <w:b/>
        </w:rPr>
      </w:pPr>
    </w:p>
    <w:p w:rsidR="009F4AB9" w:rsidRPr="008834B0" w:rsidRDefault="009F4AB9" w:rsidP="009F4AB9">
      <w:pPr>
        <w:rPr>
          <w:b/>
        </w:rPr>
      </w:pPr>
      <w:r w:rsidRPr="008834B0">
        <w:rPr>
          <w:b/>
        </w:rPr>
        <w:t>Результаты освоения курса:</w:t>
      </w:r>
    </w:p>
    <w:p w:rsidR="009F4AB9" w:rsidRPr="008834B0" w:rsidRDefault="009F4AB9" w:rsidP="009F4AB9">
      <w:pPr>
        <w:numPr>
          <w:ilvl w:val="0"/>
          <w:numId w:val="9"/>
        </w:numPr>
      </w:pPr>
      <w:r w:rsidRPr="008834B0">
        <w:t xml:space="preserve">Рост личностного, интеллектуального и социального  развития ребёнка, развитие коммуникативных способностей, инициативности, толерантности, самостоятельности. </w:t>
      </w:r>
    </w:p>
    <w:p w:rsidR="009F4AB9" w:rsidRPr="008834B0" w:rsidRDefault="009F4AB9" w:rsidP="009F4AB9">
      <w:pPr>
        <w:numPr>
          <w:ilvl w:val="0"/>
          <w:numId w:val="9"/>
        </w:numPr>
      </w:pPr>
      <w:r w:rsidRPr="008834B0">
        <w:t xml:space="preserve">Приобретение теоретических знаний и практических навыков в шахматной игре. </w:t>
      </w:r>
    </w:p>
    <w:p w:rsidR="009F4AB9" w:rsidRPr="008834B0" w:rsidRDefault="009F4AB9" w:rsidP="009F4AB9">
      <w:pPr>
        <w:numPr>
          <w:ilvl w:val="0"/>
          <w:numId w:val="9"/>
        </w:numPr>
      </w:pPr>
      <w:r w:rsidRPr="008834B0">
        <w:t xml:space="preserve">Освоение новых видов деятельности (дидактические игры и задания, игровые упражнения, соревнования). </w:t>
      </w:r>
    </w:p>
    <w:p w:rsidR="009F4AB9" w:rsidRPr="008834B0" w:rsidRDefault="009F4AB9" w:rsidP="009F4AB9">
      <w:pPr>
        <w:ind w:firstLine="360"/>
      </w:pPr>
      <w:r w:rsidRPr="008834B0">
        <w:t xml:space="preserve">Конечным результатом обучения считается умение сыграть по правилам  шахматную партию от начала до конца. Это предполагает определенную прочность знаний и умение применять их на практике. </w:t>
      </w:r>
    </w:p>
    <w:p w:rsidR="009F4AB9" w:rsidRPr="008834B0" w:rsidRDefault="009F4AB9" w:rsidP="009F4AB9">
      <w:pPr>
        <w:ind w:firstLine="708"/>
      </w:pPr>
      <w:r w:rsidRPr="008834B0">
        <w:t xml:space="preserve">Педагогический контроль включает в себя педагогические методики. Комплекс методик направлен на определение уровня усвоения программного материала, степень </w:t>
      </w:r>
      <w:proofErr w:type="spellStart"/>
      <w:r w:rsidRPr="008834B0">
        <w:t>сформированности</w:t>
      </w:r>
      <w:proofErr w:type="spellEnd"/>
      <w:r w:rsidRPr="008834B0">
        <w:t xml:space="preserve"> умений осваивать новые виды деятельности, развитие коммуникативных способностей, рост личностного и социального  развития ребёнка.  </w:t>
      </w:r>
    </w:p>
    <w:p w:rsidR="009F4AB9" w:rsidRPr="008834B0" w:rsidRDefault="009F4AB9" w:rsidP="009F4AB9">
      <w:pPr>
        <w:ind w:firstLine="708"/>
      </w:pPr>
      <w:r w:rsidRPr="008834B0">
        <w:t xml:space="preserve">Применяемые методы педагогического контроля и наблюдения, позволяют контролировать и корректировать работу программы на всём протяжении ее реализации. Это дает возможность отслеживать динамику роста знаний, умений и навыков, позволяет строить для каждого ребенка его индивидуальный путь развития. На основе полученной информации педагог вносит соответствующие коррективы в учебный процесс.  </w:t>
      </w:r>
    </w:p>
    <w:p w:rsidR="009F4AB9" w:rsidRPr="008834B0" w:rsidRDefault="009F4AB9" w:rsidP="009F4AB9">
      <w:pPr>
        <w:ind w:firstLine="708"/>
      </w:pPr>
      <w:r w:rsidRPr="008834B0">
        <w:lastRenderedPageBreak/>
        <w:t xml:space="preserve">Контроль используется для оценки степени достижения цели и решения поставленных задач. Контроль эффективности осуществляется при выполнении диагностических заданий и упражнений, с помощью тестов, фронтальных и индивидуальных опросов, наблюдений. Контрольные испытания проводятся в торжественной соревновательной обстановке. </w:t>
      </w:r>
    </w:p>
    <w:p w:rsidR="009F4AB9" w:rsidRPr="008834B0" w:rsidRDefault="009F4AB9" w:rsidP="009F4AB9">
      <w:pPr>
        <w:rPr>
          <w:b/>
        </w:rPr>
      </w:pPr>
    </w:p>
    <w:p w:rsidR="009F4AB9" w:rsidRPr="008834B0" w:rsidRDefault="009F4AB9" w:rsidP="009F4AB9">
      <w:pPr>
        <w:rPr>
          <w:b/>
        </w:rPr>
      </w:pPr>
      <w:r w:rsidRPr="008834B0">
        <w:rPr>
          <w:b/>
        </w:rPr>
        <w:t>Виды контроля:</w:t>
      </w:r>
    </w:p>
    <w:p w:rsidR="009F4AB9" w:rsidRPr="008834B0" w:rsidRDefault="009F4AB9" w:rsidP="009F4AB9">
      <w:r w:rsidRPr="008834B0">
        <w:t xml:space="preserve">1. Практическая игра. </w:t>
      </w:r>
    </w:p>
    <w:p w:rsidR="009F4AB9" w:rsidRPr="008834B0" w:rsidRDefault="009F4AB9" w:rsidP="009F4AB9">
      <w:r w:rsidRPr="008834B0">
        <w:t xml:space="preserve">2. Решение шахматных задач, комбинаций и этюдов. </w:t>
      </w:r>
    </w:p>
    <w:p w:rsidR="009F4AB9" w:rsidRPr="008834B0" w:rsidRDefault="009F4AB9" w:rsidP="009F4AB9">
      <w:r w:rsidRPr="008834B0">
        <w:t xml:space="preserve">3. Дидактические игры и задания, игровые упражнения; </w:t>
      </w:r>
    </w:p>
    <w:p w:rsidR="009F4AB9" w:rsidRPr="008834B0" w:rsidRDefault="009F4AB9" w:rsidP="009F4AB9">
      <w:r w:rsidRPr="008834B0">
        <w:t xml:space="preserve">4. Теоретические занятия, шахматные игры, шахматные дидактические игрушки. </w:t>
      </w:r>
    </w:p>
    <w:p w:rsidR="009F4AB9" w:rsidRPr="008834B0" w:rsidRDefault="009F4AB9" w:rsidP="009F4AB9">
      <w:r w:rsidRPr="008834B0">
        <w:t xml:space="preserve">5. Участие в турнирах и соревнованиях. </w:t>
      </w:r>
    </w:p>
    <w:p w:rsidR="009F4AB9" w:rsidRPr="008834B0" w:rsidRDefault="009F4AB9" w:rsidP="009F4AB9">
      <w:pPr>
        <w:rPr>
          <w:b/>
        </w:rPr>
      </w:pPr>
    </w:p>
    <w:p w:rsidR="009F4AB9" w:rsidRPr="008834B0" w:rsidRDefault="009F4AB9" w:rsidP="009F4AB9">
      <w:pPr>
        <w:rPr>
          <w:b/>
        </w:rPr>
      </w:pPr>
      <w:r w:rsidRPr="008834B0">
        <w:rPr>
          <w:b/>
        </w:rPr>
        <w:t xml:space="preserve">К концу второго </w:t>
      </w:r>
      <w:r>
        <w:rPr>
          <w:b/>
        </w:rPr>
        <w:t xml:space="preserve">и третьего </w:t>
      </w:r>
      <w:r w:rsidRPr="008834B0">
        <w:rPr>
          <w:b/>
        </w:rPr>
        <w:t>года обучения дети должны</w:t>
      </w:r>
    </w:p>
    <w:p w:rsidR="009F4AB9" w:rsidRPr="008834B0" w:rsidRDefault="009F4AB9" w:rsidP="009F4AB9">
      <w:pPr>
        <w:rPr>
          <w:b/>
        </w:rPr>
      </w:pPr>
      <w:r w:rsidRPr="008834B0">
        <w:rPr>
          <w:b/>
          <w:i/>
        </w:rPr>
        <w:t>знать</w:t>
      </w:r>
      <w:r w:rsidRPr="008834B0">
        <w:rPr>
          <w:b/>
        </w:rPr>
        <w:t>:</w:t>
      </w:r>
    </w:p>
    <w:p w:rsidR="009F4AB9" w:rsidRPr="008834B0" w:rsidRDefault="009F4AB9" w:rsidP="009F4AB9">
      <w:pPr>
        <w:numPr>
          <w:ilvl w:val="0"/>
          <w:numId w:val="17"/>
        </w:numPr>
      </w:pPr>
      <w:r w:rsidRPr="008834B0">
        <w:t xml:space="preserve">шахматные правила </w:t>
      </w:r>
      <w:r w:rsidRPr="008834B0">
        <w:rPr>
          <w:lang w:val="en-US"/>
        </w:rPr>
        <w:t>FIDE</w:t>
      </w:r>
      <w:r w:rsidRPr="008834B0">
        <w:t>;</w:t>
      </w:r>
    </w:p>
    <w:p w:rsidR="009F4AB9" w:rsidRPr="008834B0" w:rsidRDefault="009F4AB9" w:rsidP="009F4AB9">
      <w:pPr>
        <w:numPr>
          <w:ilvl w:val="0"/>
          <w:numId w:val="17"/>
        </w:numPr>
      </w:pPr>
      <w:r w:rsidRPr="008834B0">
        <w:t>обозначение горизонталей, вертикалей, полей, шахматных фигур;</w:t>
      </w:r>
    </w:p>
    <w:p w:rsidR="009F4AB9" w:rsidRPr="008834B0" w:rsidRDefault="009F4AB9" w:rsidP="009F4AB9">
      <w:pPr>
        <w:numPr>
          <w:ilvl w:val="0"/>
          <w:numId w:val="17"/>
        </w:numPr>
      </w:pPr>
      <w:r w:rsidRPr="008834B0">
        <w:t>ценность шахматных фигур.</w:t>
      </w:r>
    </w:p>
    <w:p w:rsidR="009F4AB9" w:rsidRPr="008834B0" w:rsidRDefault="009F4AB9" w:rsidP="009F4AB9">
      <w:pPr>
        <w:rPr>
          <w:b/>
        </w:rPr>
      </w:pPr>
      <w:r w:rsidRPr="008834B0">
        <w:rPr>
          <w:b/>
          <w:i/>
        </w:rPr>
        <w:t>уметь</w:t>
      </w:r>
      <w:r w:rsidRPr="008834B0">
        <w:rPr>
          <w:b/>
        </w:rPr>
        <w:t>:</w:t>
      </w:r>
    </w:p>
    <w:p w:rsidR="009F4AB9" w:rsidRPr="008834B0" w:rsidRDefault="009F4AB9" w:rsidP="009F4AB9">
      <w:pPr>
        <w:numPr>
          <w:ilvl w:val="0"/>
          <w:numId w:val="16"/>
        </w:numPr>
      </w:pPr>
      <w:r w:rsidRPr="008834B0">
        <w:t>правильно вести себя за доской;</w:t>
      </w:r>
    </w:p>
    <w:p w:rsidR="009F4AB9" w:rsidRPr="008834B0" w:rsidRDefault="009F4AB9" w:rsidP="009F4AB9">
      <w:pPr>
        <w:numPr>
          <w:ilvl w:val="0"/>
          <w:numId w:val="16"/>
        </w:numPr>
      </w:pPr>
      <w:r w:rsidRPr="008834B0">
        <w:t>записывать шахматную партию;</w:t>
      </w:r>
    </w:p>
    <w:p w:rsidR="009F4AB9" w:rsidRPr="008834B0" w:rsidRDefault="009F4AB9" w:rsidP="009F4AB9">
      <w:pPr>
        <w:numPr>
          <w:ilvl w:val="0"/>
          <w:numId w:val="16"/>
        </w:numPr>
      </w:pPr>
      <w:r w:rsidRPr="008834B0">
        <w:t>матовать одинокого короля двумя ладьями, ферзем и ладьей, королем и ферзем, королем и ладьей.</w:t>
      </w:r>
    </w:p>
    <w:p w:rsidR="009F4AB9" w:rsidRPr="008834B0" w:rsidRDefault="009F4AB9" w:rsidP="009F4AB9"/>
    <w:p w:rsidR="009F4AB9" w:rsidRPr="008834B0" w:rsidRDefault="009F4AB9" w:rsidP="009F4AB9"/>
    <w:p w:rsidR="009F4AB9" w:rsidRPr="008834B0" w:rsidRDefault="009F4AB9" w:rsidP="009F4AB9"/>
    <w:p w:rsidR="009F4AB9" w:rsidRPr="008834B0" w:rsidRDefault="009F4AB9" w:rsidP="009F4AB9">
      <w:pPr>
        <w:sectPr w:rsidR="009F4AB9" w:rsidRPr="008834B0" w:rsidSect="00741D94">
          <w:footerReference w:type="default" r:id="rId10"/>
          <w:pgSz w:w="11906" w:h="16838"/>
          <w:pgMar w:top="1134" w:right="1134" w:bottom="1134" w:left="1134" w:header="709" w:footer="709" w:gutter="0"/>
          <w:cols w:space="708"/>
          <w:titlePg/>
          <w:docGrid w:linePitch="360"/>
        </w:sectPr>
      </w:pPr>
    </w:p>
    <w:p w:rsidR="009F4AB9" w:rsidRPr="000464E9" w:rsidRDefault="009F4AB9" w:rsidP="000464E9">
      <w:pPr>
        <w:jc w:val="center"/>
        <w:rPr>
          <w:b/>
        </w:rPr>
      </w:pPr>
      <w:r w:rsidRPr="008834B0">
        <w:rPr>
          <w:b/>
        </w:rPr>
        <w:lastRenderedPageBreak/>
        <w:t>Календарно-тематическое планирование программного материала.</w:t>
      </w:r>
    </w:p>
    <w:p w:rsidR="009F4AB9" w:rsidRPr="008834B0" w:rsidRDefault="009F4AB9" w:rsidP="009F4AB9">
      <w:pPr>
        <w:ind w:left="225"/>
        <w:jc w:val="center"/>
        <w:rPr>
          <w:b/>
          <w:shadow/>
        </w:rPr>
      </w:pPr>
      <w:r w:rsidRPr="008834B0">
        <w:rPr>
          <w:b/>
          <w:shadow/>
        </w:rPr>
        <w:t>2</w:t>
      </w:r>
      <w:r>
        <w:rPr>
          <w:b/>
          <w:shadow/>
        </w:rPr>
        <w:t xml:space="preserve">-й  </w:t>
      </w:r>
      <w:r w:rsidRPr="008834B0">
        <w:rPr>
          <w:b/>
          <w:shadow/>
        </w:rPr>
        <w:t xml:space="preserve"> год обучения (2</w:t>
      </w:r>
      <w:r w:rsidR="001864CA">
        <w:rPr>
          <w:b/>
          <w:shadow/>
        </w:rPr>
        <w:t xml:space="preserve"> </w:t>
      </w:r>
      <w:r w:rsidRPr="008834B0">
        <w:rPr>
          <w:b/>
          <w:shadow/>
        </w:rPr>
        <w:t>класс)</w:t>
      </w:r>
    </w:p>
    <w:p w:rsidR="009F4AB9" w:rsidRPr="008834B0" w:rsidRDefault="009F4AB9" w:rsidP="009F4AB9">
      <w:pPr>
        <w:jc w:val="center"/>
      </w:pP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1134"/>
        <w:gridCol w:w="1276"/>
        <w:gridCol w:w="3260"/>
        <w:gridCol w:w="8505"/>
      </w:tblGrid>
      <w:tr w:rsidR="009F4AB9" w:rsidRPr="008834B0" w:rsidTr="00741D94">
        <w:trPr>
          <w:trHeight w:val="360"/>
        </w:trPr>
        <w:tc>
          <w:tcPr>
            <w:tcW w:w="1134" w:type="dxa"/>
            <w:vMerge w:val="restart"/>
          </w:tcPr>
          <w:p w:rsidR="009F4AB9" w:rsidRPr="008834B0" w:rsidRDefault="009F4AB9" w:rsidP="00741D94">
            <w:pPr>
              <w:jc w:val="center"/>
            </w:pPr>
            <w:r w:rsidRPr="008834B0">
              <w:t xml:space="preserve">№ </w:t>
            </w:r>
            <w:proofErr w:type="gramStart"/>
            <w:r w:rsidRPr="008834B0">
              <w:t>п</w:t>
            </w:r>
            <w:proofErr w:type="gramEnd"/>
            <w:r w:rsidRPr="0007278D">
              <w:t>/</w:t>
            </w:r>
            <w:r w:rsidRPr="008834B0">
              <w:t>п</w:t>
            </w:r>
          </w:p>
        </w:tc>
        <w:tc>
          <w:tcPr>
            <w:tcW w:w="2410" w:type="dxa"/>
            <w:gridSpan w:val="2"/>
            <w:tcBorders>
              <w:bottom w:val="single" w:sz="4" w:space="0" w:color="auto"/>
            </w:tcBorders>
          </w:tcPr>
          <w:p w:rsidR="009F4AB9" w:rsidRPr="008834B0" w:rsidRDefault="009F4AB9" w:rsidP="00741D94">
            <w:pPr>
              <w:jc w:val="center"/>
            </w:pPr>
            <w:r w:rsidRPr="008834B0">
              <w:t xml:space="preserve">Дата </w:t>
            </w:r>
          </w:p>
        </w:tc>
        <w:tc>
          <w:tcPr>
            <w:tcW w:w="3260" w:type="dxa"/>
            <w:vMerge w:val="restart"/>
          </w:tcPr>
          <w:p w:rsidR="009F4AB9" w:rsidRPr="008834B0" w:rsidRDefault="009F4AB9" w:rsidP="00741D94">
            <w:pPr>
              <w:jc w:val="center"/>
            </w:pPr>
            <w:r w:rsidRPr="008834B0">
              <w:t>Тема занятия</w:t>
            </w:r>
          </w:p>
        </w:tc>
        <w:tc>
          <w:tcPr>
            <w:tcW w:w="8505" w:type="dxa"/>
            <w:vMerge w:val="restart"/>
          </w:tcPr>
          <w:p w:rsidR="009F4AB9" w:rsidRPr="008834B0" w:rsidRDefault="009F4AB9" w:rsidP="00741D94">
            <w:pPr>
              <w:jc w:val="center"/>
            </w:pPr>
            <w:r w:rsidRPr="008834B0">
              <w:t>Краткое содержание занятия</w:t>
            </w:r>
          </w:p>
        </w:tc>
      </w:tr>
      <w:tr w:rsidR="009F4AB9" w:rsidRPr="008834B0" w:rsidTr="00741D94">
        <w:trPr>
          <w:trHeight w:val="465"/>
        </w:trPr>
        <w:tc>
          <w:tcPr>
            <w:tcW w:w="1134" w:type="dxa"/>
            <w:vMerge/>
          </w:tcPr>
          <w:p w:rsidR="009F4AB9" w:rsidRPr="008834B0" w:rsidRDefault="009F4AB9" w:rsidP="00741D94">
            <w:pPr>
              <w:jc w:val="center"/>
            </w:pPr>
          </w:p>
        </w:tc>
        <w:tc>
          <w:tcPr>
            <w:tcW w:w="1134" w:type="dxa"/>
            <w:tcBorders>
              <w:top w:val="single" w:sz="4" w:space="0" w:color="auto"/>
            </w:tcBorders>
          </w:tcPr>
          <w:p w:rsidR="009F4AB9" w:rsidRPr="008834B0" w:rsidRDefault="009F4AB9" w:rsidP="00741D94">
            <w:pPr>
              <w:jc w:val="center"/>
            </w:pPr>
            <w:r w:rsidRPr="008834B0">
              <w:t>план</w:t>
            </w:r>
          </w:p>
        </w:tc>
        <w:tc>
          <w:tcPr>
            <w:tcW w:w="1276" w:type="dxa"/>
            <w:tcBorders>
              <w:top w:val="single" w:sz="4" w:space="0" w:color="auto"/>
            </w:tcBorders>
          </w:tcPr>
          <w:p w:rsidR="009F4AB9" w:rsidRPr="008834B0" w:rsidRDefault="009F4AB9" w:rsidP="00741D94">
            <w:pPr>
              <w:jc w:val="center"/>
            </w:pPr>
            <w:r w:rsidRPr="008834B0">
              <w:t>факт</w:t>
            </w:r>
          </w:p>
          <w:p w:rsidR="009F4AB9" w:rsidRPr="008834B0" w:rsidRDefault="009F4AB9" w:rsidP="00741D94">
            <w:pPr>
              <w:jc w:val="center"/>
            </w:pPr>
          </w:p>
        </w:tc>
        <w:tc>
          <w:tcPr>
            <w:tcW w:w="3260" w:type="dxa"/>
            <w:vMerge/>
          </w:tcPr>
          <w:p w:rsidR="009F4AB9" w:rsidRPr="008834B0" w:rsidRDefault="009F4AB9" w:rsidP="00741D94">
            <w:pPr>
              <w:jc w:val="center"/>
            </w:pPr>
          </w:p>
        </w:tc>
        <w:tc>
          <w:tcPr>
            <w:tcW w:w="8505" w:type="dxa"/>
            <w:vMerge/>
          </w:tcPr>
          <w:p w:rsidR="009F4AB9" w:rsidRPr="008834B0" w:rsidRDefault="009F4AB9" w:rsidP="00741D94">
            <w:pPr>
              <w:jc w:val="center"/>
            </w:pPr>
          </w:p>
        </w:tc>
      </w:tr>
      <w:tr w:rsidR="009F4AB9" w:rsidRPr="008834B0" w:rsidTr="00741D94">
        <w:tc>
          <w:tcPr>
            <w:tcW w:w="15309" w:type="dxa"/>
            <w:gridSpan w:val="5"/>
          </w:tcPr>
          <w:p w:rsidR="009F4AB9" w:rsidRPr="008834B0" w:rsidRDefault="009F4AB9" w:rsidP="00741D94">
            <w:pPr>
              <w:jc w:val="center"/>
              <w:rPr>
                <w:b/>
                <w:shadow/>
              </w:rPr>
            </w:pPr>
            <w:r w:rsidRPr="008834B0">
              <w:rPr>
                <w:b/>
                <w:shadow/>
                <w:lang w:val="en-US"/>
              </w:rPr>
              <w:t>I</w:t>
            </w:r>
            <w:r w:rsidRPr="008834B0">
              <w:rPr>
                <w:b/>
                <w:shadow/>
              </w:rPr>
              <w:t xml:space="preserve">. </w:t>
            </w:r>
            <w:proofErr w:type="spellStart"/>
            <w:r w:rsidRPr="008834B0">
              <w:rPr>
                <w:b/>
                <w:shadow/>
              </w:rPr>
              <w:t>Кракая</w:t>
            </w:r>
            <w:proofErr w:type="spellEnd"/>
            <w:r w:rsidRPr="008834B0">
              <w:rPr>
                <w:b/>
                <w:shadow/>
              </w:rPr>
              <w:t xml:space="preserve"> история шахмат.     5 ч.</w:t>
            </w:r>
          </w:p>
        </w:tc>
      </w:tr>
      <w:tr w:rsidR="009F4AB9" w:rsidRPr="008834B0" w:rsidTr="00741D94">
        <w:tc>
          <w:tcPr>
            <w:tcW w:w="1134" w:type="dxa"/>
          </w:tcPr>
          <w:p w:rsidR="009F4AB9" w:rsidRPr="008834B0" w:rsidRDefault="009F4AB9" w:rsidP="00741D94">
            <w:pPr>
              <w:jc w:val="center"/>
            </w:pPr>
            <w:r w:rsidRPr="008834B0">
              <w:t>1.</w:t>
            </w:r>
          </w:p>
        </w:tc>
        <w:tc>
          <w:tcPr>
            <w:tcW w:w="1134" w:type="dxa"/>
          </w:tcPr>
          <w:p w:rsidR="009F4AB9" w:rsidRPr="008834B0" w:rsidRDefault="009F4AB9" w:rsidP="0047314F">
            <w:pPr>
              <w:jc w:val="center"/>
            </w:pPr>
            <w:r w:rsidRPr="008834B0">
              <w:t>0</w:t>
            </w:r>
            <w:r w:rsidR="0047314F">
              <w:t>4</w:t>
            </w:r>
            <w:r w:rsidRPr="008834B0">
              <w:t>.09</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Повторение пройденного материала.</w:t>
            </w:r>
          </w:p>
        </w:tc>
        <w:tc>
          <w:tcPr>
            <w:tcW w:w="8505" w:type="dxa"/>
          </w:tcPr>
          <w:p w:rsidR="009F4AB9" w:rsidRPr="008834B0" w:rsidRDefault="009F4AB9" w:rsidP="00741D94">
            <w:r w:rsidRPr="008834B0">
              <w:t xml:space="preserve">   Поля. Горизонталь, вертикаль, диагональ, центр. Ходы шахматных фигур. Шах, мат, пат. Начальное положение.</w:t>
            </w:r>
          </w:p>
          <w:p w:rsidR="009F4AB9" w:rsidRPr="008834B0" w:rsidRDefault="009F4AB9" w:rsidP="00741D94">
            <w:r w:rsidRPr="008834B0">
              <w:t xml:space="preserve">   Игровая практика (</w:t>
            </w:r>
            <w:r w:rsidRPr="008834B0">
              <w:rPr>
                <w:i/>
              </w:rPr>
              <w:t>игра всеми фигурами из начального положения</w:t>
            </w:r>
            <w:r w:rsidRPr="008834B0">
              <w:t>).</w:t>
            </w:r>
          </w:p>
        </w:tc>
      </w:tr>
      <w:tr w:rsidR="009F4AB9" w:rsidRPr="008834B0" w:rsidTr="00741D94">
        <w:tc>
          <w:tcPr>
            <w:tcW w:w="1134" w:type="dxa"/>
          </w:tcPr>
          <w:p w:rsidR="009F4AB9" w:rsidRPr="008834B0" w:rsidRDefault="009F4AB9" w:rsidP="00741D94">
            <w:pPr>
              <w:jc w:val="center"/>
            </w:pPr>
            <w:r w:rsidRPr="008834B0">
              <w:t>2.</w:t>
            </w:r>
          </w:p>
        </w:tc>
        <w:tc>
          <w:tcPr>
            <w:tcW w:w="1134" w:type="dxa"/>
          </w:tcPr>
          <w:p w:rsidR="009F4AB9" w:rsidRPr="008834B0" w:rsidRDefault="00741D94" w:rsidP="0047314F">
            <w:pPr>
              <w:jc w:val="center"/>
            </w:pPr>
            <w:r>
              <w:t>1</w:t>
            </w:r>
            <w:r w:rsidR="0047314F">
              <w:t>1</w:t>
            </w:r>
            <w:r w:rsidR="009F4AB9" w:rsidRPr="008834B0">
              <w:t>.09</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Повторение пройденного материала.</w:t>
            </w:r>
          </w:p>
        </w:tc>
        <w:tc>
          <w:tcPr>
            <w:tcW w:w="8505" w:type="dxa"/>
          </w:tcPr>
          <w:p w:rsidR="009F4AB9" w:rsidRPr="008834B0" w:rsidRDefault="009F4AB9" w:rsidP="00741D94">
            <w:pPr>
              <w:rPr>
                <w:i/>
              </w:rPr>
            </w:pPr>
            <w:r w:rsidRPr="008834B0">
              <w:t xml:space="preserve">   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w:t>
            </w:r>
          </w:p>
          <w:p w:rsidR="009F4AB9" w:rsidRPr="008834B0" w:rsidRDefault="009F4AB9" w:rsidP="00741D94">
            <w:pPr>
              <w:rPr>
                <w:i/>
              </w:rPr>
            </w:pPr>
            <w:r w:rsidRPr="008834B0">
              <w:rPr>
                <w:i/>
              </w:rPr>
              <w:t xml:space="preserve">   Дидактические игры и задания «Две фигуры против целой армии», «Убери лишние фигуры», «Ходят только белые», «Неотвратимый мат».</w:t>
            </w:r>
          </w:p>
          <w:p w:rsidR="009F4AB9" w:rsidRPr="008834B0" w:rsidRDefault="009F4AB9" w:rsidP="00741D94">
            <w:r w:rsidRPr="008834B0">
              <w:t xml:space="preserve">   Игровая практика.</w:t>
            </w:r>
          </w:p>
        </w:tc>
      </w:tr>
      <w:tr w:rsidR="009F4AB9" w:rsidRPr="008834B0" w:rsidTr="00741D94">
        <w:tc>
          <w:tcPr>
            <w:tcW w:w="1134" w:type="dxa"/>
          </w:tcPr>
          <w:p w:rsidR="009F4AB9" w:rsidRPr="008834B0" w:rsidRDefault="009F4AB9" w:rsidP="00741D94">
            <w:pPr>
              <w:jc w:val="center"/>
            </w:pPr>
            <w:r w:rsidRPr="008834B0">
              <w:t>3.</w:t>
            </w:r>
          </w:p>
        </w:tc>
        <w:tc>
          <w:tcPr>
            <w:tcW w:w="1134" w:type="dxa"/>
          </w:tcPr>
          <w:p w:rsidR="009F4AB9" w:rsidRPr="008834B0" w:rsidRDefault="001864CA" w:rsidP="0047314F">
            <w:pPr>
              <w:jc w:val="center"/>
            </w:pPr>
            <w:r>
              <w:t>1</w:t>
            </w:r>
            <w:r w:rsidR="0047314F">
              <w:t>8</w:t>
            </w:r>
            <w:r w:rsidR="009F4AB9" w:rsidRPr="008834B0">
              <w:t>.09</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Краткая история шахмат.</w:t>
            </w:r>
          </w:p>
        </w:tc>
        <w:tc>
          <w:tcPr>
            <w:tcW w:w="8505" w:type="dxa"/>
          </w:tcPr>
          <w:p w:rsidR="009F4AB9" w:rsidRPr="008834B0" w:rsidRDefault="009F4AB9" w:rsidP="00741D94">
            <w:r w:rsidRPr="008834B0">
              <w:t xml:space="preserve">   Происхождение шахмат. Легенды о шахматах. Чатуранга и </w:t>
            </w:r>
            <w:proofErr w:type="spellStart"/>
            <w:r w:rsidRPr="008834B0">
              <w:t>шатрандж</w:t>
            </w:r>
            <w:proofErr w:type="spellEnd"/>
            <w:r w:rsidRPr="008834B0">
              <w:t>. Шахматы проникают в Европу.</w:t>
            </w:r>
          </w:p>
          <w:p w:rsidR="009F4AB9" w:rsidRPr="008834B0" w:rsidRDefault="009F4AB9" w:rsidP="00741D94">
            <w:pPr>
              <w:rPr>
                <w:i/>
              </w:rPr>
            </w:pPr>
            <w:r w:rsidRPr="008834B0">
              <w:rPr>
                <w:i/>
              </w:rPr>
              <w:t xml:space="preserve">   Просмотр диафильма «Книга шахматной мудрости. Второй шаг в мир шахмат».</w:t>
            </w:r>
          </w:p>
          <w:p w:rsidR="009F4AB9" w:rsidRPr="008834B0" w:rsidRDefault="009F4AB9" w:rsidP="00741D94">
            <w:r w:rsidRPr="008834B0">
              <w:t xml:space="preserve">   Чемпионы мира по шахматам. Просмотр диафильма «Анатолий Карпов – чемпион мира».</w:t>
            </w:r>
          </w:p>
          <w:p w:rsidR="009F4AB9" w:rsidRPr="008834B0" w:rsidRDefault="009F4AB9" w:rsidP="00741D94">
            <w:r w:rsidRPr="008834B0">
              <w:t xml:space="preserve">   Игровая практика.</w:t>
            </w:r>
          </w:p>
        </w:tc>
      </w:tr>
      <w:tr w:rsidR="009F4AB9" w:rsidRPr="008834B0" w:rsidTr="00741D94">
        <w:tc>
          <w:tcPr>
            <w:tcW w:w="1134" w:type="dxa"/>
          </w:tcPr>
          <w:p w:rsidR="009F4AB9" w:rsidRPr="008834B0" w:rsidRDefault="009F4AB9" w:rsidP="00741D94">
            <w:pPr>
              <w:jc w:val="center"/>
              <w:rPr>
                <w:lang w:val="en-US"/>
              </w:rPr>
            </w:pPr>
            <w:r w:rsidRPr="008834B0">
              <w:rPr>
                <w:lang w:val="en-US"/>
              </w:rPr>
              <w:t>4.</w:t>
            </w:r>
          </w:p>
        </w:tc>
        <w:tc>
          <w:tcPr>
            <w:tcW w:w="1134" w:type="dxa"/>
          </w:tcPr>
          <w:p w:rsidR="009F4AB9" w:rsidRPr="008834B0" w:rsidRDefault="009F4AB9" w:rsidP="0047314F">
            <w:pPr>
              <w:jc w:val="center"/>
            </w:pPr>
            <w:r w:rsidRPr="008834B0">
              <w:t>2</w:t>
            </w:r>
            <w:r w:rsidR="0047314F">
              <w:t>5</w:t>
            </w:r>
            <w:r w:rsidRPr="008834B0">
              <w:t>.09</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Выдающиеся шахматисты нашего времени.</w:t>
            </w:r>
          </w:p>
        </w:tc>
        <w:tc>
          <w:tcPr>
            <w:tcW w:w="8505" w:type="dxa"/>
          </w:tcPr>
          <w:p w:rsidR="009F4AB9" w:rsidRPr="008834B0" w:rsidRDefault="009F4AB9" w:rsidP="00741D94">
            <w:r w:rsidRPr="008834B0">
              <w:t xml:space="preserve">   Биографии выдающихся шахматистов нашего времени. Фрагменты их партий.</w:t>
            </w:r>
          </w:p>
        </w:tc>
      </w:tr>
      <w:tr w:rsidR="009F4AB9" w:rsidRPr="008834B0" w:rsidTr="00741D94">
        <w:tc>
          <w:tcPr>
            <w:tcW w:w="1134" w:type="dxa"/>
          </w:tcPr>
          <w:p w:rsidR="009F4AB9" w:rsidRPr="008834B0" w:rsidRDefault="009F4AB9" w:rsidP="00741D94">
            <w:pPr>
              <w:ind w:left="360"/>
            </w:pPr>
            <w:r w:rsidRPr="008834B0">
              <w:t>5.</w:t>
            </w:r>
          </w:p>
        </w:tc>
        <w:tc>
          <w:tcPr>
            <w:tcW w:w="1134" w:type="dxa"/>
          </w:tcPr>
          <w:p w:rsidR="009F4AB9" w:rsidRPr="008834B0" w:rsidRDefault="00741D94" w:rsidP="0047314F">
            <w:pPr>
              <w:jc w:val="center"/>
            </w:pPr>
            <w:r>
              <w:t>0</w:t>
            </w:r>
            <w:r w:rsidR="0047314F">
              <w:t>2</w:t>
            </w:r>
            <w:r w:rsidR="009F4AB9" w:rsidRPr="008834B0">
              <w:t>.10</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Шахматные правила </w:t>
            </w:r>
            <w:r w:rsidRPr="008834B0">
              <w:rPr>
                <w:lang w:val="en-US"/>
              </w:rPr>
              <w:t>FIDE</w:t>
            </w:r>
            <w:r w:rsidRPr="008834B0">
              <w:t>. Этика шахматной борьбы.</w:t>
            </w:r>
          </w:p>
        </w:tc>
        <w:tc>
          <w:tcPr>
            <w:tcW w:w="8505" w:type="dxa"/>
          </w:tcPr>
          <w:p w:rsidR="009F4AB9" w:rsidRPr="008834B0" w:rsidRDefault="009F4AB9" w:rsidP="00741D94">
            <w:r w:rsidRPr="008834B0">
              <w:t xml:space="preserve">   Шахматные правила </w:t>
            </w:r>
            <w:r w:rsidRPr="008834B0">
              <w:rPr>
                <w:lang w:val="en-US"/>
              </w:rPr>
              <w:t>FIDE</w:t>
            </w:r>
            <w:r w:rsidRPr="008834B0">
              <w:t>. Этика шахматной борьбы. Правила поведения за шахматной доской.</w:t>
            </w:r>
          </w:p>
        </w:tc>
      </w:tr>
      <w:tr w:rsidR="009F4AB9" w:rsidRPr="008834B0" w:rsidTr="00741D94">
        <w:tc>
          <w:tcPr>
            <w:tcW w:w="15309" w:type="dxa"/>
            <w:gridSpan w:val="5"/>
          </w:tcPr>
          <w:p w:rsidR="009F4AB9" w:rsidRPr="008834B0" w:rsidRDefault="009F4AB9" w:rsidP="00741D94">
            <w:pPr>
              <w:jc w:val="center"/>
            </w:pPr>
            <w:r w:rsidRPr="008834B0">
              <w:rPr>
                <w:b/>
                <w:shadow/>
                <w:lang w:val="en-US"/>
              </w:rPr>
              <w:t>II</w:t>
            </w:r>
            <w:r w:rsidRPr="008834B0">
              <w:rPr>
                <w:b/>
                <w:shadow/>
              </w:rPr>
              <w:t>. Шахматная нотация.     7 ч.</w:t>
            </w:r>
          </w:p>
        </w:tc>
      </w:tr>
      <w:tr w:rsidR="009F4AB9" w:rsidRPr="008834B0" w:rsidTr="00741D94">
        <w:tc>
          <w:tcPr>
            <w:tcW w:w="1134" w:type="dxa"/>
          </w:tcPr>
          <w:p w:rsidR="009F4AB9" w:rsidRPr="008834B0" w:rsidRDefault="009F4AB9" w:rsidP="00741D94">
            <w:pPr>
              <w:jc w:val="center"/>
            </w:pPr>
            <w:r w:rsidRPr="008834B0">
              <w:t>1.(6.)</w:t>
            </w:r>
          </w:p>
        </w:tc>
        <w:tc>
          <w:tcPr>
            <w:tcW w:w="1134" w:type="dxa"/>
          </w:tcPr>
          <w:p w:rsidR="009F4AB9" w:rsidRPr="008834B0" w:rsidRDefault="001864CA" w:rsidP="0047314F">
            <w:pPr>
              <w:jc w:val="center"/>
            </w:pPr>
            <w:r>
              <w:t>0</w:t>
            </w:r>
            <w:r w:rsidR="0047314F">
              <w:t>9</w:t>
            </w:r>
            <w:r w:rsidR="009F4AB9" w:rsidRPr="008834B0">
              <w:t>.10</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Шахматная нотация. Обозначение горизонталей, вертикалей, полей. </w:t>
            </w:r>
          </w:p>
          <w:p w:rsidR="009F4AB9" w:rsidRPr="008834B0" w:rsidRDefault="009F4AB9" w:rsidP="00741D94"/>
        </w:tc>
        <w:tc>
          <w:tcPr>
            <w:tcW w:w="8505" w:type="dxa"/>
          </w:tcPr>
          <w:p w:rsidR="009F4AB9" w:rsidRPr="008834B0" w:rsidRDefault="009F4AB9" w:rsidP="00741D94">
            <w:r w:rsidRPr="008834B0">
              <w:t xml:space="preserve">Обозначение горизонталей, вертикалей, полей. </w:t>
            </w:r>
          </w:p>
          <w:p w:rsidR="009F4AB9" w:rsidRPr="008834B0" w:rsidRDefault="009F4AB9" w:rsidP="00741D94">
            <w:pPr>
              <w:rPr>
                <w:i/>
              </w:rPr>
            </w:pPr>
            <w:r w:rsidRPr="008834B0">
              <w:rPr>
                <w:i/>
              </w:rPr>
              <w:t xml:space="preserve">   Дидактические задания «Назови вертикаль», «Назови горизонталь», «Назови диагональ», «Какого цвета поле?», «Кто быстрее», «Вижу цель».</w:t>
            </w:r>
          </w:p>
          <w:p w:rsidR="009F4AB9" w:rsidRPr="008834B0" w:rsidRDefault="009F4AB9" w:rsidP="00741D94">
            <w:r w:rsidRPr="008834B0">
              <w:t xml:space="preserve">   Игровая практика. На этом занятии дети, делая ход, проговаривают, какая фигура с какого поля, на какое поле идет. Например, «Король </w:t>
            </w:r>
            <w:r w:rsidRPr="008834B0">
              <w:rPr>
                <w:lang w:val="en-US"/>
              </w:rPr>
              <w:t>c</w:t>
            </w:r>
            <w:r w:rsidRPr="008834B0">
              <w:t xml:space="preserve"> </w:t>
            </w:r>
            <w:r w:rsidRPr="008834B0">
              <w:rPr>
                <w:lang w:val="en-US"/>
              </w:rPr>
              <w:t>g</w:t>
            </w:r>
            <w:r w:rsidRPr="008834B0">
              <w:t xml:space="preserve">7 – на </w:t>
            </w:r>
            <w:r w:rsidRPr="008834B0">
              <w:rPr>
                <w:lang w:val="en-US"/>
              </w:rPr>
              <w:t>f</w:t>
            </w:r>
            <w:r w:rsidRPr="008834B0">
              <w:t>8».</w:t>
            </w:r>
          </w:p>
        </w:tc>
      </w:tr>
      <w:tr w:rsidR="009F4AB9" w:rsidRPr="008834B0" w:rsidTr="00741D94">
        <w:tc>
          <w:tcPr>
            <w:tcW w:w="1134" w:type="dxa"/>
          </w:tcPr>
          <w:p w:rsidR="009F4AB9" w:rsidRPr="008834B0" w:rsidRDefault="009F4AB9" w:rsidP="00741D94">
            <w:pPr>
              <w:jc w:val="center"/>
            </w:pPr>
            <w:r w:rsidRPr="008834B0">
              <w:t>2.(7.)</w:t>
            </w:r>
          </w:p>
        </w:tc>
        <w:tc>
          <w:tcPr>
            <w:tcW w:w="1134" w:type="dxa"/>
          </w:tcPr>
          <w:p w:rsidR="009F4AB9" w:rsidRPr="008834B0" w:rsidRDefault="001864CA" w:rsidP="0047314F">
            <w:pPr>
              <w:jc w:val="center"/>
            </w:pPr>
            <w:r>
              <w:t>1</w:t>
            </w:r>
            <w:r w:rsidR="0047314F">
              <w:t>6</w:t>
            </w:r>
            <w:r w:rsidR="009F4AB9" w:rsidRPr="008834B0">
              <w:t>.10</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Шахматная нотация. </w:t>
            </w:r>
            <w:r w:rsidRPr="008834B0">
              <w:lastRenderedPageBreak/>
              <w:t>Обозначение шахматных фигур и терминов.</w:t>
            </w:r>
          </w:p>
        </w:tc>
        <w:tc>
          <w:tcPr>
            <w:tcW w:w="8505" w:type="dxa"/>
          </w:tcPr>
          <w:p w:rsidR="009F4AB9" w:rsidRPr="008834B0" w:rsidRDefault="009F4AB9" w:rsidP="00741D94">
            <w:r w:rsidRPr="008834B0">
              <w:lastRenderedPageBreak/>
              <w:t xml:space="preserve">   Обозначение шахматных фигур и терминов. Запись начального положения. </w:t>
            </w:r>
            <w:r w:rsidRPr="008834B0">
              <w:lastRenderedPageBreak/>
              <w:t>Краткая и полная шахматная нотация. Запись шахматной партии.</w:t>
            </w:r>
          </w:p>
          <w:p w:rsidR="009F4AB9" w:rsidRPr="008834B0" w:rsidRDefault="009F4AB9" w:rsidP="00741D94">
            <w:r w:rsidRPr="008834B0">
              <w:t xml:space="preserve">   Игровая практика (с записью шахматной партии или фрагмента шахматной партии).</w:t>
            </w:r>
          </w:p>
        </w:tc>
      </w:tr>
      <w:tr w:rsidR="009F4AB9" w:rsidRPr="008834B0" w:rsidTr="00741D94">
        <w:tc>
          <w:tcPr>
            <w:tcW w:w="1134" w:type="dxa"/>
          </w:tcPr>
          <w:p w:rsidR="009F4AB9" w:rsidRPr="008834B0" w:rsidRDefault="009F4AB9" w:rsidP="00741D94">
            <w:pPr>
              <w:jc w:val="center"/>
            </w:pPr>
            <w:r w:rsidRPr="008834B0">
              <w:lastRenderedPageBreak/>
              <w:t>3.(8.)</w:t>
            </w:r>
          </w:p>
        </w:tc>
        <w:tc>
          <w:tcPr>
            <w:tcW w:w="1134" w:type="dxa"/>
          </w:tcPr>
          <w:p w:rsidR="009F4AB9" w:rsidRPr="008834B0" w:rsidRDefault="009F4AB9" w:rsidP="0047314F">
            <w:pPr>
              <w:jc w:val="center"/>
            </w:pPr>
            <w:r w:rsidRPr="008834B0">
              <w:t>2</w:t>
            </w:r>
            <w:r w:rsidR="0047314F">
              <w:t>3</w:t>
            </w:r>
            <w:r w:rsidRPr="008834B0">
              <w:t>.10</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Шахматная нотация. </w:t>
            </w:r>
          </w:p>
        </w:tc>
        <w:tc>
          <w:tcPr>
            <w:tcW w:w="8505" w:type="dxa"/>
          </w:tcPr>
          <w:p w:rsidR="009F4AB9" w:rsidRPr="008834B0" w:rsidRDefault="009F4AB9" w:rsidP="00741D94">
            <w:r w:rsidRPr="008834B0">
              <w:t xml:space="preserve">   Игровая практика (фрагмента шахматной партии).</w:t>
            </w:r>
          </w:p>
        </w:tc>
      </w:tr>
      <w:tr w:rsidR="009F4AB9" w:rsidRPr="008834B0" w:rsidTr="00741D94">
        <w:tc>
          <w:tcPr>
            <w:tcW w:w="1134" w:type="dxa"/>
          </w:tcPr>
          <w:p w:rsidR="009F4AB9" w:rsidRPr="008834B0" w:rsidRDefault="009F4AB9" w:rsidP="00741D94">
            <w:pPr>
              <w:jc w:val="center"/>
            </w:pPr>
            <w:r w:rsidRPr="008834B0">
              <w:t>4.(9.)</w:t>
            </w:r>
          </w:p>
        </w:tc>
        <w:tc>
          <w:tcPr>
            <w:tcW w:w="1134" w:type="dxa"/>
          </w:tcPr>
          <w:p w:rsidR="009F4AB9" w:rsidRPr="008834B0" w:rsidRDefault="0047314F" w:rsidP="0047314F">
            <w:pPr>
              <w:jc w:val="center"/>
            </w:pPr>
            <w:r>
              <w:t>06</w:t>
            </w:r>
            <w:r w:rsidR="00741D94">
              <w:t>.11</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Шахматная нотация. </w:t>
            </w:r>
          </w:p>
        </w:tc>
        <w:tc>
          <w:tcPr>
            <w:tcW w:w="8505" w:type="dxa"/>
          </w:tcPr>
          <w:p w:rsidR="009F4AB9" w:rsidRPr="008834B0" w:rsidRDefault="009F4AB9" w:rsidP="00741D94">
            <w:r w:rsidRPr="008834B0">
              <w:t xml:space="preserve">   Игровая практика (с записью шахматной партии или фрагмента шахматной партии).</w:t>
            </w:r>
          </w:p>
        </w:tc>
      </w:tr>
      <w:tr w:rsidR="009F4AB9" w:rsidRPr="008834B0" w:rsidTr="00741D94">
        <w:tc>
          <w:tcPr>
            <w:tcW w:w="1134" w:type="dxa"/>
          </w:tcPr>
          <w:p w:rsidR="009F4AB9" w:rsidRPr="008834B0" w:rsidRDefault="009F4AB9" w:rsidP="00741D94">
            <w:pPr>
              <w:jc w:val="center"/>
            </w:pPr>
            <w:r w:rsidRPr="008834B0">
              <w:t>5.(10.)</w:t>
            </w:r>
          </w:p>
        </w:tc>
        <w:tc>
          <w:tcPr>
            <w:tcW w:w="1134" w:type="dxa"/>
          </w:tcPr>
          <w:p w:rsidR="009F4AB9" w:rsidRPr="008834B0" w:rsidRDefault="009F4AB9" w:rsidP="0047314F">
            <w:pPr>
              <w:jc w:val="center"/>
            </w:pPr>
            <w:r w:rsidRPr="008834B0">
              <w:t>1</w:t>
            </w:r>
            <w:r w:rsidR="0047314F">
              <w:t>3</w:t>
            </w:r>
            <w:r w:rsidRPr="008834B0">
              <w:t>.11</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Шахматная нотация. </w:t>
            </w:r>
          </w:p>
        </w:tc>
        <w:tc>
          <w:tcPr>
            <w:tcW w:w="8505" w:type="dxa"/>
          </w:tcPr>
          <w:p w:rsidR="009F4AB9" w:rsidRPr="008834B0" w:rsidRDefault="009F4AB9" w:rsidP="00741D94">
            <w:r w:rsidRPr="008834B0">
              <w:t xml:space="preserve">   Игровая практика (с записью шахматной партии или фрагмента шахматной партии).</w:t>
            </w:r>
          </w:p>
        </w:tc>
      </w:tr>
      <w:tr w:rsidR="009F4AB9" w:rsidRPr="008834B0" w:rsidTr="00741D94">
        <w:tc>
          <w:tcPr>
            <w:tcW w:w="1134" w:type="dxa"/>
          </w:tcPr>
          <w:p w:rsidR="009F4AB9" w:rsidRPr="008834B0" w:rsidRDefault="009F4AB9" w:rsidP="00741D94">
            <w:pPr>
              <w:jc w:val="center"/>
            </w:pPr>
            <w:r w:rsidRPr="008834B0">
              <w:t>6.(11.)</w:t>
            </w:r>
          </w:p>
        </w:tc>
        <w:tc>
          <w:tcPr>
            <w:tcW w:w="1134" w:type="dxa"/>
          </w:tcPr>
          <w:p w:rsidR="009F4AB9" w:rsidRPr="008834B0" w:rsidRDefault="00741D94" w:rsidP="0047314F">
            <w:pPr>
              <w:jc w:val="center"/>
            </w:pPr>
            <w:r>
              <w:t>2</w:t>
            </w:r>
            <w:r w:rsidR="0047314F">
              <w:t>0</w:t>
            </w:r>
            <w:r w:rsidR="009F4AB9" w:rsidRPr="008834B0">
              <w:t>.11</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Шахматная нотация. </w:t>
            </w:r>
          </w:p>
        </w:tc>
        <w:tc>
          <w:tcPr>
            <w:tcW w:w="8505" w:type="dxa"/>
          </w:tcPr>
          <w:p w:rsidR="009F4AB9" w:rsidRPr="008834B0" w:rsidRDefault="009F4AB9" w:rsidP="00741D94">
            <w:r w:rsidRPr="008834B0">
              <w:t xml:space="preserve">   Игровая практика (с записью шахматной партии).</w:t>
            </w:r>
          </w:p>
        </w:tc>
      </w:tr>
      <w:tr w:rsidR="009F4AB9" w:rsidRPr="008834B0" w:rsidTr="00741D94">
        <w:tc>
          <w:tcPr>
            <w:tcW w:w="1134" w:type="dxa"/>
          </w:tcPr>
          <w:p w:rsidR="009F4AB9" w:rsidRPr="008834B0" w:rsidRDefault="009F4AB9" w:rsidP="00741D94">
            <w:pPr>
              <w:jc w:val="center"/>
            </w:pPr>
            <w:r w:rsidRPr="008834B0">
              <w:t>7.(12.)</w:t>
            </w:r>
          </w:p>
        </w:tc>
        <w:tc>
          <w:tcPr>
            <w:tcW w:w="1134" w:type="dxa"/>
          </w:tcPr>
          <w:p w:rsidR="009F4AB9" w:rsidRPr="008834B0" w:rsidRDefault="0047314F" w:rsidP="001864CA">
            <w:pPr>
              <w:jc w:val="center"/>
            </w:pPr>
            <w:r>
              <w:t>27.11</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Шахматная нотация. </w:t>
            </w:r>
          </w:p>
        </w:tc>
        <w:tc>
          <w:tcPr>
            <w:tcW w:w="8505" w:type="dxa"/>
          </w:tcPr>
          <w:p w:rsidR="009F4AB9" w:rsidRPr="008834B0" w:rsidRDefault="009F4AB9" w:rsidP="00741D94">
            <w:r w:rsidRPr="008834B0">
              <w:t xml:space="preserve">   Игровая практика (с записью шахматной партии).</w:t>
            </w:r>
          </w:p>
        </w:tc>
      </w:tr>
      <w:tr w:rsidR="009F4AB9" w:rsidRPr="008834B0" w:rsidTr="00741D94">
        <w:tc>
          <w:tcPr>
            <w:tcW w:w="15309" w:type="dxa"/>
            <w:gridSpan w:val="5"/>
          </w:tcPr>
          <w:p w:rsidR="009F4AB9" w:rsidRPr="008834B0" w:rsidRDefault="009F4AB9" w:rsidP="00741D94">
            <w:pPr>
              <w:jc w:val="center"/>
            </w:pPr>
            <w:r w:rsidRPr="008834B0">
              <w:rPr>
                <w:b/>
                <w:shadow/>
                <w:lang w:val="en-US"/>
              </w:rPr>
              <w:t>III</w:t>
            </w:r>
            <w:r w:rsidRPr="008834B0">
              <w:rPr>
                <w:b/>
                <w:shadow/>
              </w:rPr>
              <w:t>. Ценность шахматных фигур.     7 ч.</w:t>
            </w:r>
          </w:p>
        </w:tc>
      </w:tr>
      <w:tr w:rsidR="009F4AB9" w:rsidRPr="008834B0" w:rsidTr="00741D94">
        <w:tc>
          <w:tcPr>
            <w:tcW w:w="1134" w:type="dxa"/>
          </w:tcPr>
          <w:p w:rsidR="009F4AB9" w:rsidRPr="008834B0" w:rsidRDefault="009F4AB9" w:rsidP="00741D94">
            <w:pPr>
              <w:jc w:val="center"/>
            </w:pPr>
            <w:r w:rsidRPr="008834B0">
              <w:t>1.(13.)</w:t>
            </w:r>
          </w:p>
        </w:tc>
        <w:tc>
          <w:tcPr>
            <w:tcW w:w="1134" w:type="dxa"/>
          </w:tcPr>
          <w:p w:rsidR="009F4AB9" w:rsidRPr="008834B0" w:rsidRDefault="0047314F" w:rsidP="00741D94">
            <w:pPr>
              <w:jc w:val="center"/>
            </w:pPr>
            <w:r>
              <w:t>04</w:t>
            </w:r>
            <w:r w:rsidR="009F4AB9" w:rsidRPr="008834B0">
              <w:t>.12</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Ценность шахматных фигур. Сравнительная сила фигур.</w:t>
            </w:r>
          </w:p>
        </w:tc>
        <w:tc>
          <w:tcPr>
            <w:tcW w:w="8505" w:type="dxa"/>
          </w:tcPr>
          <w:p w:rsidR="009F4AB9" w:rsidRPr="008834B0" w:rsidRDefault="009F4AB9" w:rsidP="00741D94">
            <w:r w:rsidRPr="008834B0">
              <w:t xml:space="preserve">   Ценность шахматных фигур. Сравнительная сила фигур. </w:t>
            </w:r>
          </w:p>
          <w:p w:rsidR="009F4AB9" w:rsidRPr="008834B0" w:rsidRDefault="009F4AB9" w:rsidP="00741D94">
            <w:pPr>
              <w:rPr>
                <w:i/>
              </w:rPr>
            </w:pPr>
            <w:r w:rsidRPr="008834B0">
              <w:rPr>
                <w:i/>
              </w:rPr>
              <w:t xml:space="preserve">   Дидактические задания «Кто сильнее?», «Обе армии равны».</w:t>
            </w:r>
          </w:p>
          <w:p w:rsidR="009F4AB9" w:rsidRPr="008834B0" w:rsidRDefault="009F4AB9" w:rsidP="00741D94">
            <w:r w:rsidRPr="008834B0">
              <w:t xml:space="preserve">   Достижение материального перевеса.</w:t>
            </w:r>
          </w:p>
          <w:p w:rsidR="009F4AB9" w:rsidRPr="008834B0" w:rsidRDefault="009F4AB9" w:rsidP="00741D94">
            <w:pPr>
              <w:rPr>
                <w:i/>
              </w:rPr>
            </w:pPr>
            <w:r w:rsidRPr="008834B0">
              <w:rPr>
                <w:i/>
              </w:rPr>
              <w:t xml:space="preserve">   Дидактическое задание «Выигрыш материала» (выигрыш ферзя).</w:t>
            </w:r>
          </w:p>
          <w:p w:rsidR="009F4AB9" w:rsidRPr="008834B0" w:rsidRDefault="009F4AB9" w:rsidP="00741D94">
            <w:r w:rsidRPr="008834B0">
              <w:t xml:space="preserve">   Игровая практика.</w:t>
            </w:r>
          </w:p>
        </w:tc>
      </w:tr>
      <w:tr w:rsidR="009F4AB9" w:rsidRPr="008834B0" w:rsidTr="00741D94">
        <w:tc>
          <w:tcPr>
            <w:tcW w:w="1134" w:type="dxa"/>
          </w:tcPr>
          <w:p w:rsidR="009F4AB9" w:rsidRPr="008834B0" w:rsidRDefault="009F4AB9" w:rsidP="00741D94">
            <w:pPr>
              <w:jc w:val="center"/>
            </w:pPr>
            <w:r w:rsidRPr="008834B0">
              <w:t>2.(14.)</w:t>
            </w:r>
          </w:p>
        </w:tc>
        <w:tc>
          <w:tcPr>
            <w:tcW w:w="1134" w:type="dxa"/>
          </w:tcPr>
          <w:p w:rsidR="009F4AB9" w:rsidRPr="008834B0" w:rsidRDefault="00741D94" w:rsidP="0047314F">
            <w:pPr>
              <w:jc w:val="center"/>
            </w:pPr>
            <w:r>
              <w:t>1</w:t>
            </w:r>
            <w:r w:rsidR="0047314F">
              <w:t>1</w:t>
            </w:r>
            <w:r w:rsidR="009F4AB9" w:rsidRPr="008834B0">
              <w:t>.12</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Ценность шахматных фигур. Достижение материального перевеса.</w:t>
            </w:r>
          </w:p>
        </w:tc>
        <w:tc>
          <w:tcPr>
            <w:tcW w:w="8505" w:type="dxa"/>
          </w:tcPr>
          <w:p w:rsidR="009F4AB9" w:rsidRPr="008834B0" w:rsidRDefault="009F4AB9" w:rsidP="00741D94">
            <w:r w:rsidRPr="008834B0">
              <w:t xml:space="preserve">   Достижение материального перевеса.</w:t>
            </w:r>
          </w:p>
          <w:p w:rsidR="009F4AB9" w:rsidRPr="008834B0" w:rsidRDefault="009F4AB9" w:rsidP="00741D94">
            <w:pPr>
              <w:rPr>
                <w:i/>
              </w:rPr>
            </w:pPr>
            <w:r w:rsidRPr="008834B0">
              <w:rPr>
                <w:i/>
              </w:rPr>
              <w:t xml:space="preserve">   Дидактическое задание «Выигрыш материала» (выигрыш коня).</w:t>
            </w:r>
          </w:p>
          <w:p w:rsidR="009F4AB9" w:rsidRPr="008834B0" w:rsidRDefault="009F4AB9" w:rsidP="00741D94">
            <w:r w:rsidRPr="008834B0">
              <w:t xml:space="preserve">   Игровая практика.</w:t>
            </w:r>
          </w:p>
        </w:tc>
      </w:tr>
      <w:tr w:rsidR="009F4AB9" w:rsidRPr="008834B0" w:rsidTr="00741D94">
        <w:tc>
          <w:tcPr>
            <w:tcW w:w="1134" w:type="dxa"/>
          </w:tcPr>
          <w:p w:rsidR="009F4AB9" w:rsidRPr="008834B0" w:rsidRDefault="009F4AB9" w:rsidP="00741D94">
            <w:pPr>
              <w:jc w:val="center"/>
            </w:pPr>
            <w:r w:rsidRPr="008834B0">
              <w:t>3.(15.)</w:t>
            </w:r>
          </w:p>
        </w:tc>
        <w:tc>
          <w:tcPr>
            <w:tcW w:w="1134" w:type="dxa"/>
          </w:tcPr>
          <w:p w:rsidR="009F4AB9" w:rsidRPr="008834B0" w:rsidRDefault="0047314F" w:rsidP="00741D94">
            <w:pPr>
              <w:jc w:val="center"/>
            </w:pPr>
            <w:r>
              <w:t>18</w:t>
            </w:r>
            <w:r w:rsidR="009F4AB9" w:rsidRPr="008834B0">
              <w:t>.12</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Ценность шахматных фигур. Достижение материального перевеса.</w:t>
            </w:r>
          </w:p>
        </w:tc>
        <w:tc>
          <w:tcPr>
            <w:tcW w:w="8505" w:type="dxa"/>
          </w:tcPr>
          <w:p w:rsidR="009F4AB9" w:rsidRPr="008834B0" w:rsidRDefault="009F4AB9" w:rsidP="00741D94">
            <w:r w:rsidRPr="008834B0">
              <w:t xml:space="preserve">   Достижение материального перевеса.</w:t>
            </w:r>
          </w:p>
          <w:p w:rsidR="009F4AB9" w:rsidRPr="008834B0" w:rsidRDefault="009F4AB9" w:rsidP="00741D94">
            <w:pPr>
              <w:rPr>
                <w:i/>
              </w:rPr>
            </w:pPr>
            <w:r w:rsidRPr="008834B0">
              <w:rPr>
                <w:i/>
              </w:rPr>
              <w:t xml:space="preserve">   Дидактическое задание «Выигрыш материала» (выигрыш слона).</w:t>
            </w:r>
          </w:p>
          <w:p w:rsidR="009F4AB9" w:rsidRPr="008834B0" w:rsidRDefault="009F4AB9" w:rsidP="00741D94">
            <w:r w:rsidRPr="008834B0">
              <w:t xml:space="preserve">   Игровая практика.</w:t>
            </w:r>
          </w:p>
        </w:tc>
      </w:tr>
      <w:tr w:rsidR="009F4AB9" w:rsidRPr="008834B0" w:rsidTr="00741D94">
        <w:tc>
          <w:tcPr>
            <w:tcW w:w="1134" w:type="dxa"/>
          </w:tcPr>
          <w:p w:rsidR="009F4AB9" w:rsidRPr="008834B0" w:rsidRDefault="009F4AB9" w:rsidP="00741D94">
            <w:pPr>
              <w:jc w:val="center"/>
            </w:pPr>
            <w:r w:rsidRPr="008834B0">
              <w:t>4.(16.)</w:t>
            </w:r>
          </w:p>
        </w:tc>
        <w:tc>
          <w:tcPr>
            <w:tcW w:w="1134" w:type="dxa"/>
          </w:tcPr>
          <w:p w:rsidR="009F4AB9" w:rsidRPr="008834B0" w:rsidRDefault="0047314F" w:rsidP="00741D94">
            <w:pPr>
              <w:jc w:val="center"/>
            </w:pPr>
            <w:r>
              <w:t>25.12</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Ценность шахматных фигур. Достижение материального перевеса.</w:t>
            </w:r>
          </w:p>
        </w:tc>
        <w:tc>
          <w:tcPr>
            <w:tcW w:w="8505" w:type="dxa"/>
          </w:tcPr>
          <w:p w:rsidR="009F4AB9" w:rsidRPr="008834B0" w:rsidRDefault="009F4AB9" w:rsidP="00741D94">
            <w:r w:rsidRPr="008834B0">
              <w:t xml:space="preserve">   Достижение материального перевеса.</w:t>
            </w:r>
          </w:p>
          <w:p w:rsidR="009F4AB9" w:rsidRPr="008834B0" w:rsidRDefault="009F4AB9" w:rsidP="00741D94">
            <w:pPr>
              <w:rPr>
                <w:i/>
              </w:rPr>
            </w:pPr>
            <w:r w:rsidRPr="008834B0">
              <w:rPr>
                <w:i/>
              </w:rPr>
              <w:t xml:space="preserve">   Дидактическое задание «Выигрыш материала» (выигрыш ладьи).</w:t>
            </w:r>
          </w:p>
          <w:p w:rsidR="009F4AB9" w:rsidRPr="008834B0" w:rsidRDefault="009F4AB9" w:rsidP="00741D94">
            <w:r w:rsidRPr="008834B0">
              <w:t xml:space="preserve">   Игровая практика.</w:t>
            </w:r>
          </w:p>
        </w:tc>
      </w:tr>
      <w:tr w:rsidR="009F4AB9" w:rsidRPr="008834B0" w:rsidTr="00741D94">
        <w:tc>
          <w:tcPr>
            <w:tcW w:w="1134" w:type="dxa"/>
          </w:tcPr>
          <w:p w:rsidR="009F4AB9" w:rsidRPr="008834B0" w:rsidRDefault="009F4AB9" w:rsidP="00741D94">
            <w:pPr>
              <w:jc w:val="center"/>
            </w:pPr>
            <w:r w:rsidRPr="008834B0">
              <w:t>5 (17.)</w:t>
            </w:r>
          </w:p>
        </w:tc>
        <w:tc>
          <w:tcPr>
            <w:tcW w:w="1134" w:type="dxa"/>
          </w:tcPr>
          <w:p w:rsidR="009F4AB9" w:rsidRPr="008834B0" w:rsidRDefault="0047314F" w:rsidP="00741D94">
            <w:pPr>
              <w:jc w:val="center"/>
            </w:pPr>
            <w:r>
              <w:t>15</w:t>
            </w:r>
            <w:r w:rsidR="009F4AB9" w:rsidRPr="008834B0">
              <w:t>.01</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Ценность шахматных фигур. Способы защиты.</w:t>
            </w:r>
          </w:p>
        </w:tc>
        <w:tc>
          <w:tcPr>
            <w:tcW w:w="8505" w:type="dxa"/>
          </w:tcPr>
          <w:p w:rsidR="009F4AB9" w:rsidRPr="008834B0" w:rsidRDefault="009F4AB9" w:rsidP="00741D94">
            <w:r w:rsidRPr="008834B0">
              <w:t xml:space="preserve">   Достижение материального перевеса.</w:t>
            </w:r>
          </w:p>
          <w:p w:rsidR="009F4AB9" w:rsidRPr="008834B0" w:rsidRDefault="009F4AB9" w:rsidP="00741D94">
            <w:pPr>
              <w:rPr>
                <w:i/>
              </w:rPr>
            </w:pPr>
            <w:r w:rsidRPr="008834B0">
              <w:rPr>
                <w:i/>
              </w:rPr>
              <w:t xml:space="preserve">   Дидактическое задание «Выигрыш материала» (выигрыш пешки).</w:t>
            </w:r>
          </w:p>
          <w:p w:rsidR="009F4AB9" w:rsidRPr="008834B0" w:rsidRDefault="009F4AB9" w:rsidP="00741D94">
            <w:r w:rsidRPr="008834B0">
              <w:t xml:space="preserve">   Способы защиты.</w:t>
            </w:r>
          </w:p>
          <w:p w:rsidR="009F4AB9" w:rsidRPr="008834B0" w:rsidRDefault="009F4AB9" w:rsidP="00741D94">
            <w:pPr>
              <w:rPr>
                <w:i/>
              </w:rPr>
            </w:pPr>
            <w:r w:rsidRPr="008834B0">
              <w:rPr>
                <w:i/>
              </w:rPr>
              <w:t xml:space="preserve">   Дидактическое задание «Защита» (защита атакованной фигуры своей фигурой, уход из-под боя, уничтожение атакующей фигуры).</w:t>
            </w:r>
          </w:p>
          <w:p w:rsidR="009F4AB9" w:rsidRPr="008834B0" w:rsidRDefault="009F4AB9" w:rsidP="00741D94">
            <w:r w:rsidRPr="008834B0">
              <w:t xml:space="preserve">   Игровая практика.</w:t>
            </w:r>
          </w:p>
        </w:tc>
      </w:tr>
      <w:tr w:rsidR="009F4AB9" w:rsidRPr="008834B0" w:rsidTr="00741D94">
        <w:tc>
          <w:tcPr>
            <w:tcW w:w="1134" w:type="dxa"/>
          </w:tcPr>
          <w:p w:rsidR="009F4AB9" w:rsidRPr="008834B0" w:rsidRDefault="009F4AB9" w:rsidP="00741D94">
            <w:pPr>
              <w:jc w:val="center"/>
            </w:pPr>
            <w:r w:rsidRPr="008834B0">
              <w:t>6.(18.)</w:t>
            </w:r>
          </w:p>
        </w:tc>
        <w:tc>
          <w:tcPr>
            <w:tcW w:w="1134" w:type="dxa"/>
          </w:tcPr>
          <w:p w:rsidR="009F4AB9" w:rsidRPr="008834B0" w:rsidRDefault="001864CA" w:rsidP="0047314F">
            <w:pPr>
              <w:jc w:val="center"/>
            </w:pPr>
            <w:r>
              <w:t>2</w:t>
            </w:r>
            <w:r w:rsidR="0047314F">
              <w:t>2</w:t>
            </w:r>
            <w:r w:rsidR="009F4AB9" w:rsidRPr="008834B0">
              <w:t>.01</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Ценность шахматных фигур. Способы защиты.</w:t>
            </w:r>
          </w:p>
        </w:tc>
        <w:tc>
          <w:tcPr>
            <w:tcW w:w="8505" w:type="dxa"/>
          </w:tcPr>
          <w:p w:rsidR="009F4AB9" w:rsidRPr="008834B0" w:rsidRDefault="009F4AB9" w:rsidP="00741D94">
            <w:r w:rsidRPr="008834B0">
              <w:t xml:space="preserve">   Защита.</w:t>
            </w:r>
          </w:p>
          <w:p w:rsidR="009F4AB9" w:rsidRPr="008834B0" w:rsidRDefault="009F4AB9" w:rsidP="00741D94">
            <w:pPr>
              <w:rPr>
                <w:i/>
              </w:rPr>
            </w:pPr>
            <w:r w:rsidRPr="008834B0">
              <w:rPr>
                <w:i/>
              </w:rPr>
              <w:t xml:space="preserve">   Дидактическое задание «Защита» (перекрытие, контратака).</w:t>
            </w:r>
          </w:p>
          <w:p w:rsidR="009F4AB9" w:rsidRPr="008834B0" w:rsidRDefault="009F4AB9" w:rsidP="00741D94">
            <w:r w:rsidRPr="008834B0">
              <w:lastRenderedPageBreak/>
              <w:t xml:space="preserve">   Игровая практика.</w:t>
            </w:r>
          </w:p>
        </w:tc>
      </w:tr>
      <w:tr w:rsidR="009F4AB9" w:rsidRPr="008834B0" w:rsidTr="00741D94">
        <w:tc>
          <w:tcPr>
            <w:tcW w:w="1134" w:type="dxa"/>
          </w:tcPr>
          <w:p w:rsidR="009F4AB9" w:rsidRPr="008834B0" w:rsidRDefault="009F4AB9" w:rsidP="00741D94">
            <w:pPr>
              <w:jc w:val="center"/>
            </w:pPr>
            <w:r w:rsidRPr="008834B0">
              <w:lastRenderedPageBreak/>
              <w:t>7.(19.)</w:t>
            </w:r>
          </w:p>
        </w:tc>
        <w:tc>
          <w:tcPr>
            <w:tcW w:w="1134" w:type="dxa"/>
          </w:tcPr>
          <w:p w:rsidR="009F4AB9" w:rsidRPr="008834B0" w:rsidRDefault="0047314F" w:rsidP="0047314F">
            <w:pPr>
              <w:jc w:val="center"/>
            </w:pPr>
            <w:r>
              <w:t>29</w:t>
            </w:r>
            <w:r w:rsidR="001864CA">
              <w:t>.0</w:t>
            </w:r>
            <w:r>
              <w:t>1</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Способы защиты. Игровая практика.</w:t>
            </w:r>
          </w:p>
        </w:tc>
        <w:tc>
          <w:tcPr>
            <w:tcW w:w="8505" w:type="dxa"/>
          </w:tcPr>
          <w:p w:rsidR="009F4AB9" w:rsidRPr="008834B0" w:rsidRDefault="009F4AB9" w:rsidP="00741D94">
            <w:r w:rsidRPr="008834B0">
              <w:t xml:space="preserve">   Решение заданий. </w:t>
            </w:r>
          </w:p>
          <w:p w:rsidR="009F4AB9" w:rsidRPr="008834B0" w:rsidRDefault="009F4AB9" w:rsidP="00741D94">
            <w:pPr>
              <w:rPr>
                <w:i/>
              </w:rPr>
            </w:pPr>
            <w:r w:rsidRPr="008834B0">
              <w:rPr>
                <w:i/>
              </w:rPr>
              <w:t xml:space="preserve">   Дидактическое задание «Защита» (защита атакованной фигуры своей фигурой, уход из-под боя, уничтожение атакующей фигуры, перекрытие, контратака).</w:t>
            </w:r>
          </w:p>
          <w:p w:rsidR="009F4AB9" w:rsidRPr="008834B0" w:rsidRDefault="009F4AB9" w:rsidP="00741D94">
            <w:r w:rsidRPr="008834B0">
              <w:t xml:space="preserve">   Практическая игра.</w:t>
            </w:r>
          </w:p>
        </w:tc>
      </w:tr>
      <w:tr w:rsidR="009F4AB9" w:rsidRPr="008834B0" w:rsidTr="00741D94">
        <w:tc>
          <w:tcPr>
            <w:tcW w:w="15309" w:type="dxa"/>
            <w:gridSpan w:val="5"/>
          </w:tcPr>
          <w:p w:rsidR="009F4AB9" w:rsidRPr="008834B0" w:rsidRDefault="009F4AB9" w:rsidP="00741D94">
            <w:pPr>
              <w:jc w:val="center"/>
            </w:pPr>
            <w:r w:rsidRPr="008834B0">
              <w:rPr>
                <w:b/>
                <w:shadow/>
                <w:lang w:val="en-US"/>
              </w:rPr>
              <w:t>IV</w:t>
            </w:r>
            <w:r w:rsidRPr="008834B0">
              <w:rPr>
                <w:b/>
                <w:shadow/>
              </w:rPr>
              <w:t xml:space="preserve">. Техника </w:t>
            </w:r>
            <w:proofErr w:type="spellStart"/>
            <w:r w:rsidRPr="008834B0">
              <w:rPr>
                <w:b/>
                <w:shadow/>
              </w:rPr>
              <w:t>матования</w:t>
            </w:r>
            <w:proofErr w:type="spellEnd"/>
            <w:r w:rsidRPr="008834B0">
              <w:rPr>
                <w:b/>
                <w:shadow/>
              </w:rPr>
              <w:t xml:space="preserve"> одинокого </w:t>
            </w:r>
            <w:proofErr w:type="gramStart"/>
            <w:r w:rsidRPr="008834B0">
              <w:rPr>
                <w:b/>
                <w:shadow/>
              </w:rPr>
              <w:t>короля .</w:t>
            </w:r>
            <w:proofErr w:type="gramEnd"/>
            <w:r w:rsidRPr="008834B0">
              <w:rPr>
                <w:b/>
                <w:shadow/>
              </w:rPr>
              <w:t xml:space="preserve">     5 ч.</w:t>
            </w:r>
          </w:p>
        </w:tc>
      </w:tr>
      <w:tr w:rsidR="009F4AB9" w:rsidRPr="008834B0" w:rsidTr="00741D94">
        <w:tc>
          <w:tcPr>
            <w:tcW w:w="1134" w:type="dxa"/>
          </w:tcPr>
          <w:p w:rsidR="009F4AB9" w:rsidRPr="008834B0" w:rsidRDefault="009F4AB9" w:rsidP="00741D94">
            <w:pPr>
              <w:jc w:val="center"/>
            </w:pPr>
            <w:r w:rsidRPr="008834B0">
              <w:t>1.(20.)</w:t>
            </w:r>
          </w:p>
        </w:tc>
        <w:tc>
          <w:tcPr>
            <w:tcW w:w="1134" w:type="dxa"/>
          </w:tcPr>
          <w:p w:rsidR="009F4AB9" w:rsidRPr="008834B0" w:rsidRDefault="0047314F" w:rsidP="00741D94">
            <w:pPr>
              <w:jc w:val="center"/>
            </w:pPr>
            <w:r>
              <w:t>05.</w:t>
            </w:r>
            <w:r w:rsidR="009F4AB9" w:rsidRPr="008834B0">
              <w:t>02</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Техника </w:t>
            </w:r>
            <w:proofErr w:type="spellStart"/>
            <w:r w:rsidRPr="008834B0">
              <w:t>матования</w:t>
            </w:r>
            <w:proofErr w:type="spellEnd"/>
            <w:r w:rsidRPr="008834B0">
              <w:t xml:space="preserve"> одинокого короля.</w:t>
            </w:r>
          </w:p>
        </w:tc>
        <w:tc>
          <w:tcPr>
            <w:tcW w:w="8505" w:type="dxa"/>
          </w:tcPr>
          <w:p w:rsidR="009F4AB9" w:rsidRPr="008834B0" w:rsidRDefault="009F4AB9" w:rsidP="00741D94">
            <w:r w:rsidRPr="008834B0">
              <w:t xml:space="preserve">   Две ладьи против короля, </w:t>
            </w:r>
            <w:r w:rsidRPr="008834B0">
              <w:rPr>
                <w:b/>
                <w:i/>
              </w:rPr>
              <w:t xml:space="preserve">«линейный» </w:t>
            </w:r>
            <w:r w:rsidRPr="008834B0">
              <w:t xml:space="preserve">мат. </w:t>
            </w:r>
          </w:p>
          <w:p w:rsidR="009F4AB9" w:rsidRPr="008834B0" w:rsidRDefault="009F4AB9" w:rsidP="00741D94">
            <w:pPr>
              <w:rPr>
                <w:i/>
              </w:rPr>
            </w:pPr>
            <w:r w:rsidRPr="008834B0">
              <w:rPr>
                <w:i/>
              </w:rPr>
              <w:t xml:space="preserve">   Дидактические задания «Шах или мат?», «Мат или пат», «Мат в один ход», «На крайнюю линию», «В угол», «Ограниченный король», «Мат в два хода».</w:t>
            </w:r>
          </w:p>
          <w:p w:rsidR="009F4AB9" w:rsidRPr="008834B0" w:rsidRDefault="009F4AB9" w:rsidP="00741D94">
            <w:r w:rsidRPr="008834B0">
              <w:t xml:space="preserve">   Игровая практика.</w:t>
            </w:r>
          </w:p>
        </w:tc>
      </w:tr>
      <w:tr w:rsidR="009F4AB9" w:rsidRPr="008834B0" w:rsidTr="00741D94">
        <w:tc>
          <w:tcPr>
            <w:tcW w:w="1134" w:type="dxa"/>
          </w:tcPr>
          <w:p w:rsidR="009F4AB9" w:rsidRPr="008834B0" w:rsidRDefault="009F4AB9" w:rsidP="00741D94">
            <w:pPr>
              <w:jc w:val="center"/>
            </w:pPr>
            <w:r w:rsidRPr="008834B0">
              <w:t>2.(21.)</w:t>
            </w:r>
          </w:p>
        </w:tc>
        <w:tc>
          <w:tcPr>
            <w:tcW w:w="1134" w:type="dxa"/>
          </w:tcPr>
          <w:p w:rsidR="009F4AB9" w:rsidRPr="008834B0" w:rsidRDefault="001864CA" w:rsidP="0047314F">
            <w:pPr>
              <w:jc w:val="center"/>
            </w:pPr>
            <w:r>
              <w:t>1</w:t>
            </w:r>
            <w:r w:rsidR="0047314F">
              <w:t>2</w:t>
            </w:r>
            <w:r w:rsidR="009F4AB9" w:rsidRPr="008834B0">
              <w:t>.02</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Техника </w:t>
            </w:r>
            <w:proofErr w:type="spellStart"/>
            <w:r w:rsidRPr="008834B0">
              <w:t>матования</w:t>
            </w:r>
            <w:proofErr w:type="spellEnd"/>
            <w:r w:rsidRPr="008834B0">
              <w:t xml:space="preserve"> одинокого короля.</w:t>
            </w:r>
          </w:p>
        </w:tc>
        <w:tc>
          <w:tcPr>
            <w:tcW w:w="8505" w:type="dxa"/>
          </w:tcPr>
          <w:p w:rsidR="009F4AB9" w:rsidRPr="008834B0" w:rsidRDefault="009F4AB9" w:rsidP="00741D94">
            <w:r w:rsidRPr="008834B0">
              <w:t xml:space="preserve">   Ферзь и ладья против короля.</w:t>
            </w:r>
          </w:p>
          <w:p w:rsidR="009F4AB9" w:rsidRPr="008834B0" w:rsidRDefault="009F4AB9" w:rsidP="00741D94">
            <w:pPr>
              <w:rPr>
                <w:i/>
              </w:rPr>
            </w:pPr>
            <w:r w:rsidRPr="008834B0">
              <w:rPr>
                <w:i/>
              </w:rPr>
              <w:t xml:space="preserve">   Дидактические задания «Шах или мат?», «Мат или пат», «Мат в один ход», «На крайнюю линию», «В угол», «Ограниченный король», «Мат в два хода».</w:t>
            </w:r>
          </w:p>
          <w:p w:rsidR="009F4AB9" w:rsidRPr="008834B0" w:rsidRDefault="009F4AB9" w:rsidP="00741D94">
            <w:r w:rsidRPr="008834B0">
              <w:t xml:space="preserve">   Игровая практика.</w:t>
            </w:r>
          </w:p>
        </w:tc>
      </w:tr>
      <w:tr w:rsidR="009F4AB9" w:rsidRPr="008834B0" w:rsidTr="00741D94">
        <w:tc>
          <w:tcPr>
            <w:tcW w:w="1134" w:type="dxa"/>
          </w:tcPr>
          <w:p w:rsidR="009F4AB9" w:rsidRPr="008834B0" w:rsidRDefault="009F4AB9" w:rsidP="00741D94">
            <w:pPr>
              <w:jc w:val="center"/>
            </w:pPr>
            <w:r w:rsidRPr="008834B0">
              <w:t>3.(22.)</w:t>
            </w:r>
          </w:p>
        </w:tc>
        <w:tc>
          <w:tcPr>
            <w:tcW w:w="1134" w:type="dxa"/>
          </w:tcPr>
          <w:p w:rsidR="009F4AB9" w:rsidRPr="008834B0" w:rsidRDefault="0047314F" w:rsidP="001864CA">
            <w:pPr>
              <w:jc w:val="center"/>
            </w:pPr>
            <w:r>
              <w:t>19</w:t>
            </w:r>
            <w:r w:rsidR="009F4AB9" w:rsidRPr="008834B0">
              <w:t>.02</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Техника </w:t>
            </w:r>
            <w:proofErr w:type="spellStart"/>
            <w:r w:rsidRPr="008834B0">
              <w:t>матования</w:t>
            </w:r>
            <w:proofErr w:type="spellEnd"/>
            <w:r w:rsidRPr="008834B0">
              <w:t xml:space="preserve"> одинокого короля.</w:t>
            </w:r>
          </w:p>
        </w:tc>
        <w:tc>
          <w:tcPr>
            <w:tcW w:w="8505" w:type="dxa"/>
          </w:tcPr>
          <w:p w:rsidR="009F4AB9" w:rsidRPr="008834B0" w:rsidRDefault="009F4AB9" w:rsidP="00741D94">
            <w:r w:rsidRPr="008834B0">
              <w:t xml:space="preserve">   Ферзь и король против короля.</w:t>
            </w:r>
          </w:p>
          <w:p w:rsidR="009F4AB9" w:rsidRPr="008834B0" w:rsidRDefault="009F4AB9" w:rsidP="00741D94">
            <w:pPr>
              <w:rPr>
                <w:i/>
              </w:rPr>
            </w:pPr>
            <w:r w:rsidRPr="008834B0">
              <w:rPr>
                <w:i/>
              </w:rPr>
              <w:t xml:space="preserve">   Дидактические задания «Шах или мат?», «Мат или пат», «Мат в один ход», «На крайнюю линию», «В угол», «Ограниченный король», «Мат в два хода».</w:t>
            </w:r>
          </w:p>
          <w:p w:rsidR="009F4AB9" w:rsidRPr="008834B0" w:rsidRDefault="009F4AB9" w:rsidP="00741D94">
            <w:r w:rsidRPr="008834B0">
              <w:t xml:space="preserve">   Игровая практика.</w:t>
            </w:r>
          </w:p>
        </w:tc>
      </w:tr>
      <w:tr w:rsidR="009F4AB9" w:rsidRPr="008834B0" w:rsidTr="00741D94">
        <w:tc>
          <w:tcPr>
            <w:tcW w:w="1134" w:type="dxa"/>
          </w:tcPr>
          <w:p w:rsidR="009F4AB9" w:rsidRPr="008834B0" w:rsidRDefault="009F4AB9" w:rsidP="00741D94">
            <w:pPr>
              <w:jc w:val="center"/>
            </w:pPr>
            <w:r w:rsidRPr="008834B0">
              <w:t>4.(23.)</w:t>
            </w:r>
          </w:p>
        </w:tc>
        <w:tc>
          <w:tcPr>
            <w:tcW w:w="1134" w:type="dxa"/>
          </w:tcPr>
          <w:p w:rsidR="009F4AB9" w:rsidRPr="008834B0" w:rsidRDefault="0047314F" w:rsidP="00741D94">
            <w:pPr>
              <w:jc w:val="center"/>
            </w:pPr>
            <w:r>
              <w:t>26.02</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Техника </w:t>
            </w:r>
            <w:proofErr w:type="spellStart"/>
            <w:r w:rsidRPr="008834B0">
              <w:t>матования</w:t>
            </w:r>
            <w:proofErr w:type="spellEnd"/>
            <w:r w:rsidRPr="008834B0">
              <w:t xml:space="preserve"> одинокого короля.</w:t>
            </w:r>
          </w:p>
        </w:tc>
        <w:tc>
          <w:tcPr>
            <w:tcW w:w="8505" w:type="dxa"/>
          </w:tcPr>
          <w:p w:rsidR="009F4AB9" w:rsidRPr="008834B0" w:rsidRDefault="009F4AB9" w:rsidP="00741D94">
            <w:r w:rsidRPr="008834B0">
              <w:t xml:space="preserve">   Ладья и король против короля.</w:t>
            </w:r>
          </w:p>
          <w:p w:rsidR="009F4AB9" w:rsidRPr="008834B0" w:rsidRDefault="009F4AB9" w:rsidP="00741D94">
            <w:pPr>
              <w:rPr>
                <w:i/>
              </w:rPr>
            </w:pPr>
            <w:r w:rsidRPr="008834B0">
              <w:rPr>
                <w:i/>
              </w:rPr>
              <w:t xml:space="preserve">   Дидактические задания «Шах или мат?», «Мат или пат», «Мат в один ход», «На крайнюю линию», «В угол», «Ограниченный король», «Мат в два хода».</w:t>
            </w:r>
          </w:p>
          <w:p w:rsidR="009F4AB9" w:rsidRPr="008834B0" w:rsidRDefault="009F4AB9" w:rsidP="00741D94">
            <w:r w:rsidRPr="008834B0">
              <w:t xml:space="preserve">   Игровая практика.</w:t>
            </w:r>
          </w:p>
        </w:tc>
      </w:tr>
      <w:tr w:rsidR="009F4AB9" w:rsidRPr="008834B0" w:rsidTr="00741D94">
        <w:tc>
          <w:tcPr>
            <w:tcW w:w="1134" w:type="dxa"/>
          </w:tcPr>
          <w:p w:rsidR="009F4AB9" w:rsidRPr="008834B0" w:rsidRDefault="009F4AB9" w:rsidP="00741D94">
            <w:pPr>
              <w:jc w:val="center"/>
            </w:pPr>
            <w:r w:rsidRPr="008834B0">
              <w:t>5.(24.)</w:t>
            </w:r>
          </w:p>
        </w:tc>
        <w:tc>
          <w:tcPr>
            <w:tcW w:w="1134" w:type="dxa"/>
          </w:tcPr>
          <w:p w:rsidR="009F4AB9" w:rsidRPr="008834B0" w:rsidRDefault="0047314F" w:rsidP="00741D94">
            <w:pPr>
              <w:jc w:val="center"/>
            </w:pPr>
            <w:r>
              <w:t>04</w:t>
            </w:r>
            <w:r w:rsidR="009F4AB9" w:rsidRPr="008834B0">
              <w:t>.03</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Техника </w:t>
            </w:r>
            <w:proofErr w:type="spellStart"/>
            <w:r w:rsidRPr="008834B0">
              <w:t>матования</w:t>
            </w:r>
            <w:proofErr w:type="spellEnd"/>
            <w:r w:rsidRPr="008834B0">
              <w:t xml:space="preserve"> одинокого короля.</w:t>
            </w:r>
          </w:p>
        </w:tc>
        <w:tc>
          <w:tcPr>
            <w:tcW w:w="8505" w:type="dxa"/>
          </w:tcPr>
          <w:p w:rsidR="009F4AB9" w:rsidRPr="008834B0" w:rsidRDefault="009F4AB9" w:rsidP="00741D94">
            <w:r w:rsidRPr="008834B0">
              <w:t xml:space="preserve">   Решение заданий.</w:t>
            </w:r>
          </w:p>
        </w:tc>
      </w:tr>
      <w:tr w:rsidR="009F4AB9" w:rsidRPr="008834B0" w:rsidTr="00741D94">
        <w:tc>
          <w:tcPr>
            <w:tcW w:w="15309" w:type="dxa"/>
            <w:gridSpan w:val="5"/>
          </w:tcPr>
          <w:p w:rsidR="009F4AB9" w:rsidRPr="008834B0" w:rsidRDefault="009F4AB9" w:rsidP="00741D94">
            <w:pPr>
              <w:jc w:val="center"/>
            </w:pPr>
            <w:r w:rsidRPr="008834B0">
              <w:rPr>
                <w:b/>
                <w:shadow/>
                <w:lang w:val="en-US"/>
              </w:rPr>
              <w:t>V</w:t>
            </w:r>
            <w:r w:rsidRPr="008834B0">
              <w:rPr>
                <w:b/>
                <w:shadow/>
              </w:rPr>
              <w:t>. Достижение мата без жертвы материала.     5 ч.</w:t>
            </w:r>
          </w:p>
        </w:tc>
      </w:tr>
      <w:tr w:rsidR="009F4AB9" w:rsidRPr="008834B0" w:rsidTr="00741D94">
        <w:tc>
          <w:tcPr>
            <w:tcW w:w="1134" w:type="dxa"/>
          </w:tcPr>
          <w:p w:rsidR="009F4AB9" w:rsidRPr="008834B0" w:rsidRDefault="009F4AB9" w:rsidP="00741D94">
            <w:pPr>
              <w:jc w:val="center"/>
              <w:rPr>
                <w:lang w:val="en-US"/>
              </w:rPr>
            </w:pPr>
            <w:r w:rsidRPr="008834B0">
              <w:t>1.(25</w:t>
            </w:r>
            <w:r w:rsidRPr="008834B0">
              <w:rPr>
                <w:lang w:val="en-US"/>
              </w:rPr>
              <w:t>.)</w:t>
            </w:r>
          </w:p>
        </w:tc>
        <w:tc>
          <w:tcPr>
            <w:tcW w:w="1134" w:type="dxa"/>
          </w:tcPr>
          <w:p w:rsidR="009F4AB9" w:rsidRPr="008834B0" w:rsidRDefault="00741D94" w:rsidP="0047314F">
            <w:pPr>
              <w:jc w:val="center"/>
            </w:pPr>
            <w:r>
              <w:t>1</w:t>
            </w:r>
            <w:r w:rsidR="0047314F">
              <w:t>1</w:t>
            </w:r>
            <w:r w:rsidR="009F4AB9" w:rsidRPr="008834B0">
              <w:t>.03</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Достижение мата без жертвы материала. Учебные положения на мат в два хода в эндшпиле. </w:t>
            </w:r>
            <w:r w:rsidRPr="008834B0">
              <w:rPr>
                <w:b/>
                <w:i/>
              </w:rPr>
              <w:t>Цугцванг</w:t>
            </w:r>
            <w:r w:rsidRPr="008834B0">
              <w:t>.</w:t>
            </w:r>
          </w:p>
        </w:tc>
        <w:tc>
          <w:tcPr>
            <w:tcW w:w="8505" w:type="dxa"/>
          </w:tcPr>
          <w:p w:rsidR="009F4AB9" w:rsidRPr="008834B0" w:rsidRDefault="009F4AB9" w:rsidP="00741D94">
            <w:r w:rsidRPr="008834B0">
              <w:t xml:space="preserve">   Учебные положения на мат в два хода в эндшпиле. </w:t>
            </w:r>
            <w:r w:rsidRPr="008834B0">
              <w:rPr>
                <w:b/>
                <w:i/>
              </w:rPr>
              <w:t>Цугцванг</w:t>
            </w:r>
            <w:r w:rsidRPr="008834B0">
              <w:t xml:space="preserve">. </w:t>
            </w:r>
          </w:p>
          <w:p w:rsidR="009F4AB9" w:rsidRPr="008834B0" w:rsidRDefault="009F4AB9" w:rsidP="00741D94">
            <w:pPr>
              <w:rPr>
                <w:i/>
              </w:rPr>
            </w:pPr>
            <w:r w:rsidRPr="008834B0">
              <w:rPr>
                <w:i/>
              </w:rPr>
              <w:t xml:space="preserve">   Дидактическое задание «Объяви мат в два хода».</w:t>
            </w:r>
          </w:p>
          <w:p w:rsidR="009F4AB9" w:rsidRPr="008834B0" w:rsidRDefault="009F4AB9" w:rsidP="00741D94">
            <w:r w:rsidRPr="008834B0">
              <w:t xml:space="preserve">   Защита от мата.</w:t>
            </w:r>
          </w:p>
          <w:p w:rsidR="009F4AB9" w:rsidRPr="008834B0" w:rsidRDefault="009F4AB9" w:rsidP="00741D94">
            <w:pPr>
              <w:rPr>
                <w:i/>
              </w:rPr>
            </w:pPr>
            <w:r w:rsidRPr="008834B0">
              <w:rPr>
                <w:i/>
              </w:rPr>
              <w:t xml:space="preserve">   Дидактическое задание «Защитись от мата».</w:t>
            </w:r>
          </w:p>
          <w:p w:rsidR="009F4AB9" w:rsidRPr="008834B0" w:rsidRDefault="009F4AB9" w:rsidP="00741D94">
            <w:r w:rsidRPr="008834B0">
              <w:t xml:space="preserve">   Игровая практика.</w:t>
            </w:r>
          </w:p>
        </w:tc>
      </w:tr>
      <w:tr w:rsidR="009F4AB9" w:rsidRPr="008834B0" w:rsidTr="00741D94">
        <w:tc>
          <w:tcPr>
            <w:tcW w:w="1134" w:type="dxa"/>
          </w:tcPr>
          <w:p w:rsidR="009F4AB9" w:rsidRPr="008834B0" w:rsidRDefault="009F4AB9" w:rsidP="00741D94">
            <w:pPr>
              <w:jc w:val="center"/>
            </w:pPr>
            <w:r w:rsidRPr="008834B0">
              <w:t>2.(26.)</w:t>
            </w:r>
          </w:p>
        </w:tc>
        <w:tc>
          <w:tcPr>
            <w:tcW w:w="1134" w:type="dxa"/>
          </w:tcPr>
          <w:p w:rsidR="009F4AB9" w:rsidRPr="008834B0" w:rsidRDefault="0047314F" w:rsidP="00741D94">
            <w:pPr>
              <w:jc w:val="center"/>
            </w:pPr>
            <w:r>
              <w:t>18.03</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Достижение мата без жертвы материала. Учебные положения на мат в два хода </w:t>
            </w:r>
            <w:r w:rsidRPr="008834B0">
              <w:lastRenderedPageBreak/>
              <w:t xml:space="preserve">в миттельшпиле. </w:t>
            </w:r>
          </w:p>
        </w:tc>
        <w:tc>
          <w:tcPr>
            <w:tcW w:w="8505" w:type="dxa"/>
          </w:tcPr>
          <w:p w:rsidR="009F4AB9" w:rsidRPr="008834B0" w:rsidRDefault="009F4AB9" w:rsidP="00741D94">
            <w:r w:rsidRPr="008834B0">
              <w:lastRenderedPageBreak/>
              <w:t xml:space="preserve">   Учебные положения на мат в два хода в миттельшпиле. </w:t>
            </w:r>
          </w:p>
          <w:p w:rsidR="009F4AB9" w:rsidRPr="008834B0" w:rsidRDefault="009F4AB9" w:rsidP="00741D94">
            <w:r w:rsidRPr="008834B0">
              <w:t xml:space="preserve">   Защита от мата.</w:t>
            </w:r>
          </w:p>
          <w:p w:rsidR="009F4AB9" w:rsidRPr="008834B0" w:rsidRDefault="009F4AB9" w:rsidP="00741D94">
            <w:pPr>
              <w:rPr>
                <w:i/>
              </w:rPr>
            </w:pPr>
            <w:r w:rsidRPr="008834B0">
              <w:rPr>
                <w:i/>
              </w:rPr>
              <w:t xml:space="preserve">   Дидактическое задание «Защитись от мата».</w:t>
            </w:r>
          </w:p>
          <w:p w:rsidR="009F4AB9" w:rsidRPr="008834B0" w:rsidRDefault="009F4AB9" w:rsidP="00741D94">
            <w:r w:rsidRPr="008834B0">
              <w:lastRenderedPageBreak/>
              <w:t xml:space="preserve">   Игровая практика.</w:t>
            </w:r>
          </w:p>
        </w:tc>
      </w:tr>
      <w:tr w:rsidR="009F4AB9" w:rsidRPr="008834B0" w:rsidTr="00741D94">
        <w:tc>
          <w:tcPr>
            <w:tcW w:w="1134" w:type="dxa"/>
          </w:tcPr>
          <w:p w:rsidR="009F4AB9" w:rsidRPr="008834B0" w:rsidRDefault="009F4AB9" w:rsidP="00741D94">
            <w:pPr>
              <w:jc w:val="center"/>
            </w:pPr>
            <w:r w:rsidRPr="008834B0">
              <w:lastRenderedPageBreak/>
              <w:t>3.(27.)</w:t>
            </w:r>
          </w:p>
        </w:tc>
        <w:tc>
          <w:tcPr>
            <w:tcW w:w="1134" w:type="dxa"/>
          </w:tcPr>
          <w:p w:rsidR="009F4AB9" w:rsidRPr="008834B0" w:rsidRDefault="0047314F" w:rsidP="00741D94">
            <w:pPr>
              <w:jc w:val="center"/>
            </w:pPr>
            <w:r>
              <w:t>01</w:t>
            </w:r>
            <w:r w:rsidR="00741D94">
              <w:t>.04</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Достижение мата без жертвы материала. Решение заданий на мат в два хода в миттельшпиле.  </w:t>
            </w:r>
          </w:p>
        </w:tc>
        <w:tc>
          <w:tcPr>
            <w:tcW w:w="8505" w:type="dxa"/>
          </w:tcPr>
          <w:p w:rsidR="009F4AB9" w:rsidRPr="008834B0" w:rsidRDefault="009F4AB9" w:rsidP="00741D94">
            <w:r w:rsidRPr="008834B0">
              <w:t xml:space="preserve">   Учебные положения на мат в два хода в миттельшпиле.  Решение заданий.</w:t>
            </w:r>
          </w:p>
          <w:p w:rsidR="009F4AB9" w:rsidRPr="008834B0" w:rsidRDefault="009F4AB9" w:rsidP="00741D94">
            <w:r w:rsidRPr="008834B0">
              <w:t xml:space="preserve">   Защита от мата.</w:t>
            </w:r>
          </w:p>
          <w:p w:rsidR="009F4AB9" w:rsidRPr="008834B0" w:rsidRDefault="009F4AB9" w:rsidP="00741D94">
            <w:pPr>
              <w:rPr>
                <w:i/>
              </w:rPr>
            </w:pPr>
            <w:r w:rsidRPr="008834B0">
              <w:rPr>
                <w:i/>
              </w:rPr>
              <w:t xml:space="preserve">   Дидактическое задание «Защитись от мата».</w:t>
            </w:r>
          </w:p>
          <w:p w:rsidR="009F4AB9" w:rsidRPr="008834B0" w:rsidRDefault="009F4AB9" w:rsidP="00741D94">
            <w:r w:rsidRPr="008834B0">
              <w:t xml:space="preserve">   Игровая практика.</w:t>
            </w:r>
          </w:p>
        </w:tc>
      </w:tr>
      <w:tr w:rsidR="009F4AB9" w:rsidRPr="008834B0" w:rsidTr="00741D94">
        <w:tc>
          <w:tcPr>
            <w:tcW w:w="1134" w:type="dxa"/>
          </w:tcPr>
          <w:p w:rsidR="009F4AB9" w:rsidRPr="008834B0" w:rsidRDefault="009F4AB9" w:rsidP="00741D94">
            <w:pPr>
              <w:jc w:val="center"/>
            </w:pPr>
            <w:r w:rsidRPr="008834B0">
              <w:t>4.(28.)</w:t>
            </w:r>
          </w:p>
        </w:tc>
        <w:tc>
          <w:tcPr>
            <w:tcW w:w="1134" w:type="dxa"/>
          </w:tcPr>
          <w:p w:rsidR="009F4AB9" w:rsidRPr="008834B0" w:rsidRDefault="0047314F" w:rsidP="00741D94">
            <w:pPr>
              <w:jc w:val="center"/>
            </w:pPr>
            <w:r>
              <w:t>08</w:t>
            </w:r>
            <w:r w:rsidR="009F4AB9" w:rsidRPr="008834B0">
              <w:t>.04</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Достижение мата без жертвы материала. Учебные положения на мат в два хода в дебюте.</w:t>
            </w:r>
          </w:p>
        </w:tc>
        <w:tc>
          <w:tcPr>
            <w:tcW w:w="8505" w:type="dxa"/>
          </w:tcPr>
          <w:p w:rsidR="009F4AB9" w:rsidRPr="008834B0" w:rsidRDefault="009F4AB9" w:rsidP="00741D94">
            <w:r w:rsidRPr="008834B0">
              <w:t xml:space="preserve">   Учебные положения на мат в два хода в дебюте.</w:t>
            </w:r>
          </w:p>
          <w:p w:rsidR="009F4AB9" w:rsidRPr="008834B0" w:rsidRDefault="009F4AB9" w:rsidP="00741D94">
            <w:r w:rsidRPr="008834B0">
              <w:t xml:space="preserve">   Защита от мата.</w:t>
            </w:r>
          </w:p>
          <w:p w:rsidR="009F4AB9" w:rsidRPr="008834B0" w:rsidRDefault="009F4AB9" w:rsidP="00741D94">
            <w:pPr>
              <w:rPr>
                <w:i/>
              </w:rPr>
            </w:pPr>
            <w:r w:rsidRPr="008834B0">
              <w:rPr>
                <w:i/>
              </w:rPr>
              <w:t xml:space="preserve">   Дидактическое задание «Защитись от мата».</w:t>
            </w:r>
          </w:p>
          <w:p w:rsidR="009F4AB9" w:rsidRPr="008834B0" w:rsidRDefault="009F4AB9" w:rsidP="00741D94">
            <w:r w:rsidRPr="008834B0">
              <w:t xml:space="preserve">   Игровая практика.</w:t>
            </w:r>
          </w:p>
        </w:tc>
      </w:tr>
      <w:tr w:rsidR="009F4AB9" w:rsidRPr="008834B0" w:rsidTr="00741D94">
        <w:tc>
          <w:tcPr>
            <w:tcW w:w="1134" w:type="dxa"/>
          </w:tcPr>
          <w:p w:rsidR="009F4AB9" w:rsidRPr="008834B0" w:rsidRDefault="009F4AB9" w:rsidP="00741D94">
            <w:pPr>
              <w:jc w:val="center"/>
            </w:pPr>
            <w:r w:rsidRPr="008834B0">
              <w:t>5.(29.)</w:t>
            </w:r>
          </w:p>
        </w:tc>
        <w:tc>
          <w:tcPr>
            <w:tcW w:w="1134" w:type="dxa"/>
          </w:tcPr>
          <w:p w:rsidR="009F4AB9" w:rsidRPr="008834B0" w:rsidRDefault="0047314F" w:rsidP="00741D94">
            <w:pPr>
              <w:jc w:val="center"/>
            </w:pPr>
            <w:r>
              <w:t>15</w:t>
            </w:r>
            <w:r w:rsidR="009F4AB9" w:rsidRPr="008834B0">
              <w:t>.04</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Достижение мата без жертвы материала. </w:t>
            </w:r>
          </w:p>
        </w:tc>
        <w:tc>
          <w:tcPr>
            <w:tcW w:w="8505" w:type="dxa"/>
          </w:tcPr>
          <w:p w:rsidR="009F4AB9" w:rsidRPr="008834B0" w:rsidRDefault="009F4AB9" w:rsidP="00741D94">
            <w:r w:rsidRPr="008834B0">
              <w:t xml:space="preserve">   Решение заданий на мат в два хода.</w:t>
            </w:r>
          </w:p>
          <w:p w:rsidR="009F4AB9" w:rsidRPr="008834B0" w:rsidRDefault="009F4AB9" w:rsidP="00741D94">
            <w:r w:rsidRPr="008834B0">
              <w:t xml:space="preserve">   Защита от мата</w:t>
            </w:r>
          </w:p>
          <w:p w:rsidR="009F4AB9" w:rsidRPr="008834B0" w:rsidRDefault="009F4AB9" w:rsidP="00741D94">
            <w:pPr>
              <w:rPr>
                <w:i/>
              </w:rPr>
            </w:pPr>
            <w:r w:rsidRPr="008834B0">
              <w:rPr>
                <w:i/>
              </w:rPr>
              <w:t xml:space="preserve">   Дидактическое задание «Защитись от мата».</w:t>
            </w:r>
          </w:p>
          <w:p w:rsidR="009F4AB9" w:rsidRPr="008834B0" w:rsidRDefault="009F4AB9" w:rsidP="00741D94">
            <w:r w:rsidRPr="008834B0">
              <w:t xml:space="preserve">   Игровая практика.</w:t>
            </w:r>
          </w:p>
        </w:tc>
      </w:tr>
      <w:tr w:rsidR="009F4AB9" w:rsidRPr="008834B0" w:rsidTr="00741D94">
        <w:tc>
          <w:tcPr>
            <w:tcW w:w="15309" w:type="dxa"/>
            <w:gridSpan w:val="5"/>
          </w:tcPr>
          <w:p w:rsidR="009F4AB9" w:rsidRPr="008834B0" w:rsidRDefault="009F4AB9" w:rsidP="00741D94">
            <w:pPr>
              <w:jc w:val="center"/>
            </w:pPr>
            <w:r w:rsidRPr="008834B0">
              <w:rPr>
                <w:b/>
                <w:shadow/>
                <w:lang w:val="en-US"/>
              </w:rPr>
              <w:t>VI</w:t>
            </w:r>
            <w:r w:rsidRPr="008834B0">
              <w:rPr>
                <w:b/>
                <w:shadow/>
              </w:rPr>
              <w:t>. Обобщение.     5 ч.</w:t>
            </w:r>
          </w:p>
        </w:tc>
      </w:tr>
      <w:tr w:rsidR="009F4AB9" w:rsidRPr="008834B0" w:rsidTr="00741D94">
        <w:tc>
          <w:tcPr>
            <w:tcW w:w="1134" w:type="dxa"/>
          </w:tcPr>
          <w:p w:rsidR="009F4AB9" w:rsidRPr="008834B0" w:rsidRDefault="0047314F" w:rsidP="00741D94">
            <w:pPr>
              <w:jc w:val="center"/>
            </w:pPr>
            <w:r>
              <w:t>1.(30-32</w:t>
            </w:r>
            <w:r w:rsidR="009F4AB9" w:rsidRPr="008834B0">
              <w:t>)</w:t>
            </w:r>
          </w:p>
        </w:tc>
        <w:tc>
          <w:tcPr>
            <w:tcW w:w="1134" w:type="dxa"/>
          </w:tcPr>
          <w:p w:rsidR="009F4AB9" w:rsidRDefault="0047314F" w:rsidP="0047314F">
            <w:pPr>
              <w:jc w:val="center"/>
            </w:pPr>
            <w:r>
              <w:t>22</w:t>
            </w:r>
            <w:r w:rsidR="009F4AB9" w:rsidRPr="008834B0">
              <w:t>.0</w:t>
            </w:r>
            <w:r>
              <w:t>4</w:t>
            </w:r>
          </w:p>
          <w:p w:rsidR="0047314F" w:rsidRDefault="0047314F" w:rsidP="0047314F">
            <w:pPr>
              <w:jc w:val="center"/>
            </w:pPr>
            <w:r>
              <w:t>29.04</w:t>
            </w:r>
          </w:p>
          <w:p w:rsidR="0047314F" w:rsidRPr="008834B0" w:rsidRDefault="0047314F" w:rsidP="0047314F">
            <w:pPr>
              <w:jc w:val="center"/>
            </w:pPr>
            <w:r>
              <w:t>06.05</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Повторение материала.</w:t>
            </w:r>
          </w:p>
        </w:tc>
        <w:tc>
          <w:tcPr>
            <w:tcW w:w="8505" w:type="dxa"/>
          </w:tcPr>
          <w:p w:rsidR="009F4AB9" w:rsidRPr="008834B0" w:rsidRDefault="009F4AB9" w:rsidP="00741D94">
            <w:r w:rsidRPr="008834B0">
              <w:t xml:space="preserve">   Повторение основных вопросов курса. Практическая игра.</w:t>
            </w:r>
          </w:p>
        </w:tc>
      </w:tr>
      <w:tr w:rsidR="009F4AB9" w:rsidRPr="008834B0" w:rsidTr="00741D94">
        <w:tc>
          <w:tcPr>
            <w:tcW w:w="1134" w:type="dxa"/>
          </w:tcPr>
          <w:p w:rsidR="009F4AB9" w:rsidRPr="008834B0" w:rsidRDefault="0047314F" w:rsidP="00741D94">
            <w:pPr>
              <w:jc w:val="center"/>
            </w:pPr>
            <w:r w:rsidRPr="008834B0">
              <w:t xml:space="preserve"> </w:t>
            </w:r>
            <w:r w:rsidR="009F4AB9" w:rsidRPr="008834B0">
              <w:t>(</w:t>
            </w:r>
            <w:r>
              <w:t>33–34</w:t>
            </w:r>
            <w:r w:rsidR="009F4AB9" w:rsidRPr="008834B0">
              <w:t>)</w:t>
            </w:r>
          </w:p>
        </w:tc>
        <w:tc>
          <w:tcPr>
            <w:tcW w:w="1134" w:type="dxa"/>
          </w:tcPr>
          <w:p w:rsidR="009F4AB9" w:rsidRPr="008834B0" w:rsidRDefault="001864CA" w:rsidP="00741D94">
            <w:pPr>
              <w:jc w:val="center"/>
            </w:pPr>
            <w:r>
              <w:t>13</w:t>
            </w:r>
            <w:r w:rsidR="00741D94">
              <w:t>.05</w:t>
            </w:r>
          </w:p>
          <w:p w:rsidR="009F4AB9" w:rsidRPr="008834B0" w:rsidRDefault="001864CA" w:rsidP="00741D94">
            <w:pPr>
              <w:jc w:val="center"/>
            </w:pPr>
            <w:r>
              <w:t>20</w:t>
            </w:r>
            <w:r w:rsidR="009F4AB9" w:rsidRPr="008834B0">
              <w:t>.05</w:t>
            </w:r>
          </w:p>
        </w:tc>
        <w:tc>
          <w:tcPr>
            <w:tcW w:w="1276" w:type="dxa"/>
          </w:tcPr>
          <w:p w:rsidR="009F4AB9" w:rsidRPr="008834B0" w:rsidRDefault="009F4AB9" w:rsidP="00741D94">
            <w:pPr>
              <w:jc w:val="center"/>
            </w:pPr>
          </w:p>
        </w:tc>
        <w:tc>
          <w:tcPr>
            <w:tcW w:w="3260" w:type="dxa"/>
          </w:tcPr>
          <w:p w:rsidR="009F4AB9" w:rsidRPr="008834B0" w:rsidRDefault="009F4AB9" w:rsidP="00741D94">
            <w:r w:rsidRPr="008834B0">
              <w:t xml:space="preserve">Повторение материала. </w:t>
            </w:r>
          </w:p>
        </w:tc>
        <w:tc>
          <w:tcPr>
            <w:tcW w:w="8505" w:type="dxa"/>
          </w:tcPr>
          <w:p w:rsidR="009F4AB9" w:rsidRPr="008834B0" w:rsidRDefault="009F4AB9" w:rsidP="00741D94">
            <w:r w:rsidRPr="008834B0">
              <w:t xml:space="preserve">   Игра в турнире. Турнирные партии.</w:t>
            </w:r>
          </w:p>
        </w:tc>
      </w:tr>
    </w:tbl>
    <w:p w:rsidR="009F4AB9" w:rsidRPr="008834B0" w:rsidRDefault="009F4AB9" w:rsidP="009F4AB9"/>
    <w:p w:rsidR="009F4AB9" w:rsidRPr="008834B0" w:rsidRDefault="009F4AB9" w:rsidP="009F4AB9"/>
    <w:p w:rsidR="009F4AB9" w:rsidRPr="008834B0" w:rsidRDefault="009F4AB9" w:rsidP="009F4AB9"/>
    <w:p w:rsidR="001864CA" w:rsidRDefault="001864CA" w:rsidP="001864CA">
      <w:pPr>
        <w:ind w:left="225"/>
        <w:jc w:val="center"/>
        <w:rPr>
          <w:b/>
          <w:shadow/>
        </w:rPr>
      </w:pPr>
    </w:p>
    <w:p w:rsidR="001864CA" w:rsidRDefault="001864CA" w:rsidP="001864CA">
      <w:pPr>
        <w:ind w:left="225"/>
        <w:jc w:val="center"/>
        <w:rPr>
          <w:b/>
          <w:shadow/>
        </w:rPr>
      </w:pPr>
    </w:p>
    <w:p w:rsidR="001864CA" w:rsidRDefault="001864CA" w:rsidP="001864CA">
      <w:pPr>
        <w:ind w:left="225"/>
        <w:jc w:val="center"/>
        <w:rPr>
          <w:b/>
          <w:shadow/>
        </w:rPr>
      </w:pPr>
    </w:p>
    <w:p w:rsidR="001864CA" w:rsidRDefault="001864CA" w:rsidP="001864CA">
      <w:pPr>
        <w:ind w:left="225"/>
        <w:jc w:val="center"/>
        <w:rPr>
          <w:b/>
          <w:shadow/>
        </w:rPr>
      </w:pPr>
    </w:p>
    <w:p w:rsidR="001864CA" w:rsidRDefault="001864CA" w:rsidP="001864CA">
      <w:pPr>
        <w:ind w:left="225"/>
        <w:jc w:val="center"/>
        <w:rPr>
          <w:b/>
          <w:shadow/>
        </w:rPr>
      </w:pPr>
    </w:p>
    <w:p w:rsidR="001864CA" w:rsidRDefault="001864CA" w:rsidP="001864CA">
      <w:pPr>
        <w:ind w:left="225"/>
        <w:jc w:val="center"/>
        <w:rPr>
          <w:b/>
          <w:shadow/>
        </w:rPr>
      </w:pPr>
    </w:p>
    <w:p w:rsidR="001864CA" w:rsidRDefault="001864CA" w:rsidP="001864CA">
      <w:pPr>
        <w:ind w:left="225"/>
        <w:jc w:val="center"/>
        <w:rPr>
          <w:b/>
          <w:shadow/>
        </w:rPr>
      </w:pPr>
    </w:p>
    <w:p w:rsidR="001864CA" w:rsidRDefault="001864CA" w:rsidP="001864CA">
      <w:pPr>
        <w:ind w:left="225"/>
        <w:jc w:val="center"/>
        <w:rPr>
          <w:b/>
          <w:shadow/>
        </w:rPr>
      </w:pPr>
    </w:p>
    <w:p w:rsidR="001864CA" w:rsidRDefault="001864CA" w:rsidP="001864CA">
      <w:pPr>
        <w:ind w:left="225"/>
        <w:jc w:val="center"/>
        <w:rPr>
          <w:b/>
          <w:shadow/>
        </w:rPr>
      </w:pPr>
    </w:p>
    <w:p w:rsidR="001864CA" w:rsidRDefault="001864CA" w:rsidP="001864CA">
      <w:pPr>
        <w:ind w:left="225"/>
        <w:jc w:val="center"/>
        <w:rPr>
          <w:b/>
          <w:shadow/>
        </w:rPr>
      </w:pPr>
    </w:p>
    <w:p w:rsidR="001864CA" w:rsidRDefault="001864CA" w:rsidP="001864CA">
      <w:pPr>
        <w:ind w:left="225"/>
        <w:jc w:val="center"/>
        <w:rPr>
          <w:b/>
          <w:shadow/>
        </w:rPr>
      </w:pPr>
    </w:p>
    <w:p w:rsidR="001864CA" w:rsidRDefault="001864CA" w:rsidP="001864CA">
      <w:pPr>
        <w:ind w:left="225"/>
        <w:jc w:val="center"/>
        <w:rPr>
          <w:b/>
          <w:shadow/>
        </w:rPr>
      </w:pPr>
    </w:p>
    <w:p w:rsidR="001864CA" w:rsidRDefault="001864CA" w:rsidP="001864CA">
      <w:pPr>
        <w:ind w:left="225"/>
        <w:jc w:val="center"/>
        <w:rPr>
          <w:b/>
          <w:shadow/>
        </w:rPr>
      </w:pPr>
    </w:p>
    <w:p w:rsidR="001864CA" w:rsidRDefault="001864CA" w:rsidP="001864CA">
      <w:pPr>
        <w:ind w:left="225"/>
        <w:jc w:val="center"/>
        <w:rPr>
          <w:b/>
          <w:shadow/>
        </w:rPr>
      </w:pPr>
    </w:p>
    <w:p w:rsidR="001864CA" w:rsidRPr="000464E9" w:rsidRDefault="001864CA" w:rsidP="000464E9">
      <w:pPr>
        <w:ind w:left="225"/>
        <w:jc w:val="center"/>
        <w:rPr>
          <w:b/>
          <w:shadow/>
        </w:rPr>
      </w:pPr>
      <w:r>
        <w:rPr>
          <w:b/>
          <w:shadow/>
        </w:rPr>
        <w:t>3 -</w:t>
      </w:r>
      <w:proofErr w:type="spellStart"/>
      <w:r>
        <w:rPr>
          <w:b/>
          <w:shadow/>
        </w:rPr>
        <w:t>й</w:t>
      </w:r>
      <w:proofErr w:type="spellEnd"/>
      <w:r>
        <w:rPr>
          <w:b/>
          <w:shadow/>
        </w:rPr>
        <w:t xml:space="preserve"> </w:t>
      </w:r>
      <w:r w:rsidR="00DC0397">
        <w:rPr>
          <w:b/>
          <w:shadow/>
        </w:rPr>
        <w:t xml:space="preserve"> год обучения (</w:t>
      </w:r>
      <w:r>
        <w:rPr>
          <w:b/>
          <w:shadow/>
        </w:rPr>
        <w:t>3</w:t>
      </w:r>
      <w:r w:rsidRPr="008834B0">
        <w:rPr>
          <w:b/>
          <w:shadow/>
        </w:rPr>
        <w:t xml:space="preserve"> класс)</w:t>
      </w:r>
    </w:p>
    <w:tbl>
      <w:tblPr>
        <w:tblW w:w="1530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4"/>
        <w:gridCol w:w="1134"/>
        <w:gridCol w:w="1276"/>
        <w:gridCol w:w="3260"/>
        <w:gridCol w:w="8505"/>
      </w:tblGrid>
      <w:tr w:rsidR="001864CA" w:rsidRPr="008834B0" w:rsidTr="00DC0397">
        <w:trPr>
          <w:trHeight w:val="360"/>
        </w:trPr>
        <w:tc>
          <w:tcPr>
            <w:tcW w:w="1134" w:type="dxa"/>
            <w:vMerge w:val="restart"/>
          </w:tcPr>
          <w:p w:rsidR="001864CA" w:rsidRPr="008834B0" w:rsidRDefault="001864CA" w:rsidP="00DC0397">
            <w:pPr>
              <w:jc w:val="center"/>
            </w:pPr>
            <w:r w:rsidRPr="008834B0">
              <w:t xml:space="preserve">№ </w:t>
            </w:r>
            <w:proofErr w:type="spellStart"/>
            <w:proofErr w:type="gramStart"/>
            <w:r w:rsidRPr="008834B0">
              <w:t>п</w:t>
            </w:r>
            <w:proofErr w:type="spellEnd"/>
            <w:proofErr w:type="gramEnd"/>
            <w:r w:rsidRPr="0007278D">
              <w:t>/</w:t>
            </w:r>
            <w:proofErr w:type="spellStart"/>
            <w:r w:rsidRPr="008834B0">
              <w:t>п</w:t>
            </w:r>
            <w:proofErr w:type="spellEnd"/>
          </w:p>
        </w:tc>
        <w:tc>
          <w:tcPr>
            <w:tcW w:w="2410" w:type="dxa"/>
            <w:gridSpan w:val="2"/>
            <w:tcBorders>
              <w:bottom w:val="single" w:sz="4" w:space="0" w:color="auto"/>
            </w:tcBorders>
          </w:tcPr>
          <w:p w:rsidR="001864CA" w:rsidRPr="008834B0" w:rsidRDefault="001864CA" w:rsidP="00DC0397">
            <w:pPr>
              <w:jc w:val="center"/>
            </w:pPr>
            <w:r w:rsidRPr="008834B0">
              <w:t xml:space="preserve">Дата </w:t>
            </w:r>
          </w:p>
        </w:tc>
        <w:tc>
          <w:tcPr>
            <w:tcW w:w="3260" w:type="dxa"/>
            <w:vMerge w:val="restart"/>
          </w:tcPr>
          <w:p w:rsidR="001864CA" w:rsidRPr="008834B0" w:rsidRDefault="001864CA" w:rsidP="00DC0397">
            <w:pPr>
              <w:jc w:val="center"/>
            </w:pPr>
            <w:r w:rsidRPr="008834B0">
              <w:t>Тема занятия</w:t>
            </w:r>
          </w:p>
        </w:tc>
        <w:tc>
          <w:tcPr>
            <w:tcW w:w="8505" w:type="dxa"/>
            <w:vMerge w:val="restart"/>
          </w:tcPr>
          <w:p w:rsidR="001864CA" w:rsidRPr="008834B0" w:rsidRDefault="001864CA" w:rsidP="00DC0397">
            <w:pPr>
              <w:jc w:val="center"/>
            </w:pPr>
            <w:r w:rsidRPr="008834B0">
              <w:t>Краткое содержание занятия</w:t>
            </w:r>
          </w:p>
        </w:tc>
      </w:tr>
      <w:tr w:rsidR="001864CA" w:rsidRPr="008834B0" w:rsidTr="00DC0397">
        <w:trPr>
          <w:trHeight w:val="465"/>
        </w:trPr>
        <w:tc>
          <w:tcPr>
            <w:tcW w:w="1134" w:type="dxa"/>
            <w:vMerge/>
          </w:tcPr>
          <w:p w:rsidR="001864CA" w:rsidRPr="008834B0" w:rsidRDefault="001864CA" w:rsidP="00DC0397">
            <w:pPr>
              <w:jc w:val="center"/>
            </w:pPr>
          </w:p>
        </w:tc>
        <w:tc>
          <w:tcPr>
            <w:tcW w:w="1134" w:type="dxa"/>
            <w:tcBorders>
              <w:top w:val="single" w:sz="4" w:space="0" w:color="auto"/>
            </w:tcBorders>
          </w:tcPr>
          <w:p w:rsidR="001864CA" w:rsidRPr="008834B0" w:rsidRDefault="001864CA" w:rsidP="00DC0397">
            <w:pPr>
              <w:jc w:val="center"/>
            </w:pPr>
            <w:r w:rsidRPr="008834B0">
              <w:t>план</w:t>
            </w:r>
          </w:p>
        </w:tc>
        <w:tc>
          <w:tcPr>
            <w:tcW w:w="1276" w:type="dxa"/>
            <w:tcBorders>
              <w:top w:val="single" w:sz="4" w:space="0" w:color="auto"/>
            </w:tcBorders>
          </w:tcPr>
          <w:p w:rsidR="001864CA" w:rsidRPr="008834B0" w:rsidRDefault="001864CA" w:rsidP="00DC0397">
            <w:pPr>
              <w:jc w:val="center"/>
            </w:pPr>
            <w:r w:rsidRPr="008834B0">
              <w:t>факт</w:t>
            </w:r>
          </w:p>
          <w:p w:rsidR="001864CA" w:rsidRPr="008834B0" w:rsidRDefault="001864CA" w:rsidP="00DC0397">
            <w:pPr>
              <w:jc w:val="center"/>
            </w:pPr>
          </w:p>
        </w:tc>
        <w:tc>
          <w:tcPr>
            <w:tcW w:w="3260" w:type="dxa"/>
            <w:vMerge/>
          </w:tcPr>
          <w:p w:rsidR="001864CA" w:rsidRPr="008834B0" w:rsidRDefault="001864CA" w:rsidP="00DC0397">
            <w:pPr>
              <w:jc w:val="center"/>
            </w:pPr>
          </w:p>
        </w:tc>
        <w:tc>
          <w:tcPr>
            <w:tcW w:w="8505" w:type="dxa"/>
            <w:vMerge/>
          </w:tcPr>
          <w:p w:rsidR="001864CA" w:rsidRPr="008834B0" w:rsidRDefault="001864CA" w:rsidP="00DC0397">
            <w:pPr>
              <w:jc w:val="center"/>
            </w:pPr>
          </w:p>
        </w:tc>
      </w:tr>
      <w:tr w:rsidR="001864CA" w:rsidRPr="008834B0" w:rsidTr="00DC0397">
        <w:tc>
          <w:tcPr>
            <w:tcW w:w="15309" w:type="dxa"/>
            <w:gridSpan w:val="5"/>
          </w:tcPr>
          <w:p w:rsidR="001864CA" w:rsidRPr="008834B0" w:rsidRDefault="001864CA" w:rsidP="00DC0397">
            <w:pPr>
              <w:jc w:val="center"/>
              <w:rPr>
                <w:b/>
                <w:shadow/>
              </w:rPr>
            </w:pPr>
            <w:r w:rsidRPr="008834B0">
              <w:rPr>
                <w:b/>
                <w:shadow/>
                <w:lang w:val="en-US"/>
              </w:rPr>
              <w:t>I</w:t>
            </w:r>
            <w:r w:rsidRPr="008834B0">
              <w:rPr>
                <w:b/>
                <w:shadow/>
              </w:rPr>
              <w:t xml:space="preserve">. </w:t>
            </w:r>
            <w:proofErr w:type="spellStart"/>
            <w:r w:rsidRPr="008834B0">
              <w:rPr>
                <w:b/>
                <w:shadow/>
              </w:rPr>
              <w:t>Кракая</w:t>
            </w:r>
            <w:proofErr w:type="spellEnd"/>
            <w:r w:rsidRPr="008834B0">
              <w:rPr>
                <w:b/>
                <w:shadow/>
              </w:rPr>
              <w:t xml:space="preserve"> история шахмат.     5 ч.</w:t>
            </w:r>
          </w:p>
        </w:tc>
      </w:tr>
      <w:tr w:rsidR="001864CA" w:rsidRPr="008834B0" w:rsidTr="00DC0397">
        <w:tc>
          <w:tcPr>
            <w:tcW w:w="1134" w:type="dxa"/>
          </w:tcPr>
          <w:p w:rsidR="001864CA" w:rsidRPr="008834B0" w:rsidRDefault="001864CA" w:rsidP="00DC0397">
            <w:pPr>
              <w:jc w:val="center"/>
            </w:pPr>
            <w:r w:rsidRPr="008834B0">
              <w:t>1.</w:t>
            </w:r>
          </w:p>
        </w:tc>
        <w:tc>
          <w:tcPr>
            <w:tcW w:w="1134" w:type="dxa"/>
          </w:tcPr>
          <w:p w:rsidR="001864CA" w:rsidRPr="008834B0" w:rsidRDefault="001864CA" w:rsidP="00DC0397">
            <w:pPr>
              <w:jc w:val="center"/>
            </w:pPr>
            <w:r w:rsidRPr="008834B0">
              <w:t>0</w:t>
            </w:r>
            <w:r w:rsidR="00DC0397">
              <w:t>4</w:t>
            </w:r>
            <w:r w:rsidRPr="008834B0">
              <w:t>.09</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Повторение пройденного материала.</w:t>
            </w:r>
          </w:p>
        </w:tc>
        <w:tc>
          <w:tcPr>
            <w:tcW w:w="8505" w:type="dxa"/>
          </w:tcPr>
          <w:p w:rsidR="001864CA" w:rsidRPr="008834B0" w:rsidRDefault="001864CA" w:rsidP="00DC0397">
            <w:r w:rsidRPr="008834B0">
              <w:t xml:space="preserve">   Поля. Горизонталь, вертикаль, диагональ, центр. Ходы шахматных фигур. Шах, мат, пат. Начальное положение.</w:t>
            </w:r>
          </w:p>
          <w:p w:rsidR="001864CA" w:rsidRPr="008834B0" w:rsidRDefault="001864CA" w:rsidP="00DC0397">
            <w:r w:rsidRPr="008834B0">
              <w:t xml:space="preserve">   Игровая практика (</w:t>
            </w:r>
            <w:r w:rsidRPr="008834B0">
              <w:rPr>
                <w:i/>
              </w:rPr>
              <w:t>игра всеми фигурами из начального положения</w:t>
            </w:r>
            <w:r w:rsidRPr="008834B0">
              <w:t>).</w:t>
            </w:r>
          </w:p>
        </w:tc>
      </w:tr>
      <w:tr w:rsidR="001864CA" w:rsidRPr="008834B0" w:rsidTr="00DC0397">
        <w:tc>
          <w:tcPr>
            <w:tcW w:w="1134" w:type="dxa"/>
          </w:tcPr>
          <w:p w:rsidR="001864CA" w:rsidRPr="008834B0" w:rsidRDefault="001864CA" w:rsidP="00DC0397">
            <w:pPr>
              <w:jc w:val="center"/>
            </w:pPr>
            <w:r w:rsidRPr="008834B0">
              <w:t>2.</w:t>
            </w:r>
          </w:p>
        </w:tc>
        <w:tc>
          <w:tcPr>
            <w:tcW w:w="1134" w:type="dxa"/>
          </w:tcPr>
          <w:p w:rsidR="001864CA" w:rsidRPr="008834B0" w:rsidRDefault="00DC0397" w:rsidP="00DC0397">
            <w:pPr>
              <w:jc w:val="center"/>
            </w:pPr>
            <w:r>
              <w:t>11</w:t>
            </w:r>
            <w:r w:rsidR="001864CA" w:rsidRPr="008834B0">
              <w:t>.09</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Повторение пройденного материала.</w:t>
            </w:r>
          </w:p>
        </w:tc>
        <w:tc>
          <w:tcPr>
            <w:tcW w:w="8505" w:type="dxa"/>
          </w:tcPr>
          <w:p w:rsidR="001864CA" w:rsidRPr="008834B0" w:rsidRDefault="001864CA" w:rsidP="00DC0397">
            <w:pPr>
              <w:rPr>
                <w:i/>
              </w:rPr>
            </w:pPr>
            <w:r w:rsidRPr="008834B0">
              <w:t xml:space="preserve">   Рокировка. Взятие на проходе. Превращение пешки. Варианты ничьей. Самые общие рекомендации о принципах разыгрывания дебюта. Задания на мат в один ход. Демонстрация коротких партий.</w:t>
            </w:r>
          </w:p>
          <w:p w:rsidR="001864CA" w:rsidRPr="008834B0" w:rsidRDefault="001864CA" w:rsidP="00DC0397">
            <w:pPr>
              <w:rPr>
                <w:i/>
              </w:rPr>
            </w:pPr>
            <w:r w:rsidRPr="008834B0">
              <w:rPr>
                <w:i/>
              </w:rPr>
              <w:t xml:space="preserve">   Дидактические игры и задания «Две фигуры против целой армии», «Убери лишние фигуры», «Ходят только белые», «Неотвратимый мат».</w:t>
            </w:r>
          </w:p>
          <w:p w:rsidR="001864CA" w:rsidRPr="008834B0" w:rsidRDefault="001864CA" w:rsidP="00DC0397">
            <w:r w:rsidRPr="008834B0">
              <w:t xml:space="preserve">   Игровая практика.</w:t>
            </w:r>
          </w:p>
        </w:tc>
      </w:tr>
      <w:tr w:rsidR="001864CA" w:rsidRPr="008834B0" w:rsidTr="00DC0397">
        <w:tc>
          <w:tcPr>
            <w:tcW w:w="1134" w:type="dxa"/>
          </w:tcPr>
          <w:p w:rsidR="001864CA" w:rsidRPr="008834B0" w:rsidRDefault="001864CA" w:rsidP="00DC0397">
            <w:pPr>
              <w:jc w:val="center"/>
            </w:pPr>
            <w:r w:rsidRPr="008834B0">
              <w:t>3.</w:t>
            </w:r>
          </w:p>
        </w:tc>
        <w:tc>
          <w:tcPr>
            <w:tcW w:w="1134" w:type="dxa"/>
          </w:tcPr>
          <w:p w:rsidR="001864CA" w:rsidRPr="008834B0" w:rsidRDefault="00DC0397" w:rsidP="00DC0397">
            <w:pPr>
              <w:jc w:val="center"/>
            </w:pPr>
            <w:r>
              <w:t>18</w:t>
            </w:r>
            <w:r w:rsidR="001864CA" w:rsidRPr="008834B0">
              <w:t>.09</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Краткая история шахмат.</w:t>
            </w:r>
          </w:p>
        </w:tc>
        <w:tc>
          <w:tcPr>
            <w:tcW w:w="8505" w:type="dxa"/>
          </w:tcPr>
          <w:p w:rsidR="001864CA" w:rsidRPr="008834B0" w:rsidRDefault="001864CA" w:rsidP="00DC0397">
            <w:r w:rsidRPr="008834B0">
              <w:t xml:space="preserve">   Происхождение шахмат. Легенды о шахматах. Чатуранга и </w:t>
            </w:r>
            <w:proofErr w:type="spellStart"/>
            <w:r w:rsidRPr="008834B0">
              <w:t>шатрандж</w:t>
            </w:r>
            <w:proofErr w:type="spellEnd"/>
            <w:r w:rsidRPr="008834B0">
              <w:t>. Шахматы проникают в Европу.</w:t>
            </w:r>
          </w:p>
          <w:p w:rsidR="001864CA" w:rsidRPr="008834B0" w:rsidRDefault="001864CA" w:rsidP="00DC0397">
            <w:pPr>
              <w:rPr>
                <w:i/>
              </w:rPr>
            </w:pPr>
            <w:r w:rsidRPr="008834B0">
              <w:rPr>
                <w:i/>
              </w:rPr>
              <w:t xml:space="preserve">   Просмотр диафильма «Книга шахматной мудрости. Второй шаг в мир шахмат».</w:t>
            </w:r>
          </w:p>
          <w:p w:rsidR="001864CA" w:rsidRPr="008834B0" w:rsidRDefault="001864CA" w:rsidP="00DC0397">
            <w:r w:rsidRPr="008834B0">
              <w:t xml:space="preserve">   Чемпионы мира по шахматам. Просмотр диафильма «Анатолий Карпов – чемпион мира».</w:t>
            </w:r>
          </w:p>
          <w:p w:rsidR="001864CA" w:rsidRPr="008834B0" w:rsidRDefault="001864CA" w:rsidP="00DC0397">
            <w:r w:rsidRPr="008834B0">
              <w:t xml:space="preserve">   Игровая практика.</w:t>
            </w:r>
          </w:p>
        </w:tc>
      </w:tr>
      <w:tr w:rsidR="001864CA" w:rsidRPr="008834B0" w:rsidTr="00DC0397">
        <w:tc>
          <w:tcPr>
            <w:tcW w:w="1134" w:type="dxa"/>
          </w:tcPr>
          <w:p w:rsidR="001864CA" w:rsidRPr="008834B0" w:rsidRDefault="001864CA" w:rsidP="00DC0397">
            <w:pPr>
              <w:jc w:val="center"/>
              <w:rPr>
                <w:lang w:val="en-US"/>
              </w:rPr>
            </w:pPr>
            <w:r w:rsidRPr="008834B0">
              <w:rPr>
                <w:lang w:val="en-US"/>
              </w:rPr>
              <w:t>4.</w:t>
            </w:r>
          </w:p>
        </w:tc>
        <w:tc>
          <w:tcPr>
            <w:tcW w:w="1134" w:type="dxa"/>
          </w:tcPr>
          <w:p w:rsidR="001864CA" w:rsidRPr="008834B0" w:rsidRDefault="001864CA" w:rsidP="00DC0397">
            <w:pPr>
              <w:jc w:val="center"/>
            </w:pPr>
            <w:r w:rsidRPr="008834B0">
              <w:t>2</w:t>
            </w:r>
            <w:r w:rsidR="00DC0397">
              <w:t>5</w:t>
            </w:r>
            <w:r w:rsidRPr="008834B0">
              <w:t>.09</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Выдающиеся шахматисты нашего времени.</w:t>
            </w:r>
          </w:p>
        </w:tc>
        <w:tc>
          <w:tcPr>
            <w:tcW w:w="8505" w:type="dxa"/>
          </w:tcPr>
          <w:p w:rsidR="001864CA" w:rsidRPr="008834B0" w:rsidRDefault="001864CA" w:rsidP="00DC0397">
            <w:r w:rsidRPr="008834B0">
              <w:t xml:space="preserve">   Биографии выдающихся шахматистов нашего времени. Фрагменты их партий.</w:t>
            </w:r>
          </w:p>
        </w:tc>
      </w:tr>
      <w:tr w:rsidR="001864CA" w:rsidRPr="008834B0" w:rsidTr="00DC0397">
        <w:tc>
          <w:tcPr>
            <w:tcW w:w="1134" w:type="dxa"/>
          </w:tcPr>
          <w:p w:rsidR="001864CA" w:rsidRPr="008834B0" w:rsidRDefault="001864CA" w:rsidP="00DC0397">
            <w:pPr>
              <w:ind w:left="360"/>
            </w:pPr>
            <w:r w:rsidRPr="008834B0">
              <w:t>5.</w:t>
            </w:r>
          </w:p>
        </w:tc>
        <w:tc>
          <w:tcPr>
            <w:tcW w:w="1134" w:type="dxa"/>
          </w:tcPr>
          <w:p w:rsidR="001864CA" w:rsidRPr="008834B0" w:rsidRDefault="001864CA" w:rsidP="00DC0397">
            <w:pPr>
              <w:jc w:val="center"/>
            </w:pPr>
            <w:r>
              <w:t>0</w:t>
            </w:r>
            <w:r w:rsidR="00DC0397">
              <w:t>2</w:t>
            </w:r>
            <w:r w:rsidRPr="008834B0">
              <w:t>.10</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 xml:space="preserve">Шахматные правила </w:t>
            </w:r>
            <w:r w:rsidRPr="008834B0">
              <w:rPr>
                <w:lang w:val="en-US"/>
              </w:rPr>
              <w:t>FIDE</w:t>
            </w:r>
            <w:r w:rsidRPr="008834B0">
              <w:t>. Этика шахматной борьбы.</w:t>
            </w:r>
          </w:p>
        </w:tc>
        <w:tc>
          <w:tcPr>
            <w:tcW w:w="8505" w:type="dxa"/>
          </w:tcPr>
          <w:p w:rsidR="001864CA" w:rsidRPr="008834B0" w:rsidRDefault="001864CA" w:rsidP="00DC0397">
            <w:r w:rsidRPr="008834B0">
              <w:t xml:space="preserve">   Шахматные правила </w:t>
            </w:r>
            <w:r w:rsidRPr="008834B0">
              <w:rPr>
                <w:lang w:val="en-US"/>
              </w:rPr>
              <w:t>FIDE</w:t>
            </w:r>
            <w:r w:rsidRPr="008834B0">
              <w:t>. Этика шахматной борьбы. Правила поведения за шахматной доской.</w:t>
            </w:r>
          </w:p>
        </w:tc>
      </w:tr>
      <w:tr w:rsidR="001864CA" w:rsidRPr="008834B0" w:rsidTr="00DC0397">
        <w:tc>
          <w:tcPr>
            <w:tcW w:w="15309" w:type="dxa"/>
            <w:gridSpan w:val="5"/>
          </w:tcPr>
          <w:p w:rsidR="001864CA" w:rsidRPr="008834B0" w:rsidRDefault="001864CA" w:rsidP="00DC0397">
            <w:pPr>
              <w:jc w:val="center"/>
            </w:pPr>
            <w:r w:rsidRPr="008834B0">
              <w:rPr>
                <w:b/>
                <w:shadow/>
                <w:lang w:val="en-US"/>
              </w:rPr>
              <w:t>II</w:t>
            </w:r>
            <w:r w:rsidRPr="008834B0">
              <w:rPr>
                <w:b/>
                <w:shadow/>
              </w:rPr>
              <w:t>. Шахматная нотация.     7 ч.</w:t>
            </w:r>
          </w:p>
        </w:tc>
      </w:tr>
      <w:tr w:rsidR="001864CA" w:rsidRPr="008834B0" w:rsidTr="00DC0397">
        <w:tc>
          <w:tcPr>
            <w:tcW w:w="1134" w:type="dxa"/>
          </w:tcPr>
          <w:p w:rsidR="001864CA" w:rsidRPr="008834B0" w:rsidRDefault="001864CA" w:rsidP="00DC0397">
            <w:pPr>
              <w:jc w:val="center"/>
            </w:pPr>
            <w:r w:rsidRPr="008834B0">
              <w:t>1.(6.)</w:t>
            </w:r>
          </w:p>
        </w:tc>
        <w:tc>
          <w:tcPr>
            <w:tcW w:w="1134" w:type="dxa"/>
          </w:tcPr>
          <w:p w:rsidR="001864CA" w:rsidRPr="008834B0" w:rsidRDefault="00DC0397" w:rsidP="00DC0397">
            <w:pPr>
              <w:jc w:val="center"/>
            </w:pPr>
            <w:r>
              <w:t>09</w:t>
            </w:r>
            <w:r w:rsidR="001864CA" w:rsidRPr="008834B0">
              <w:t>.10</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 xml:space="preserve">Шахматная нотация. Обозначение горизонталей, вертикалей, полей. </w:t>
            </w:r>
          </w:p>
          <w:p w:rsidR="001864CA" w:rsidRPr="008834B0" w:rsidRDefault="001864CA" w:rsidP="00DC0397"/>
        </w:tc>
        <w:tc>
          <w:tcPr>
            <w:tcW w:w="8505" w:type="dxa"/>
          </w:tcPr>
          <w:p w:rsidR="001864CA" w:rsidRPr="008834B0" w:rsidRDefault="001864CA" w:rsidP="00DC0397">
            <w:r w:rsidRPr="008834B0">
              <w:t xml:space="preserve">Обозначение горизонталей, вертикалей, полей. </w:t>
            </w:r>
          </w:p>
          <w:p w:rsidR="001864CA" w:rsidRPr="008834B0" w:rsidRDefault="001864CA" w:rsidP="00DC0397">
            <w:pPr>
              <w:rPr>
                <w:i/>
              </w:rPr>
            </w:pPr>
            <w:r w:rsidRPr="008834B0">
              <w:rPr>
                <w:i/>
              </w:rPr>
              <w:t xml:space="preserve">   Дидактические задания «Назови вертикаль», «Назови горизонталь», «Назови диагональ», «Какого цвета поле?», «Кто быстрее», «Вижу цель».</w:t>
            </w:r>
          </w:p>
          <w:p w:rsidR="001864CA" w:rsidRPr="008834B0" w:rsidRDefault="001864CA" w:rsidP="00DC0397">
            <w:r w:rsidRPr="008834B0">
              <w:t xml:space="preserve">   Игровая практика. На этом занятии дети, делая ход, проговаривают, какая фигура с какого поля, на какое поле идет. Например, «Король </w:t>
            </w:r>
            <w:r w:rsidRPr="008834B0">
              <w:rPr>
                <w:lang w:val="en-US"/>
              </w:rPr>
              <w:t>c</w:t>
            </w:r>
            <w:r w:rsidRPr="008834B0">
              <w:t xml:space="preserve"> </w:t>
            </w:r>
            <w:r w:rsidRPr="008834B0">
              <w:rPr>
                <w:lang w:val="en-US"/>
              </w:rPr>
              <w:t>g</w:t>
            </w:r>
            <w:r w:rsidRPr="008834B0">
              <w:t xml:space="preserve">7 – на </w:t>
            </w:r>
            <w:r w:rsidRPr="008834B0">
              <w:rPr>
                <w:lang w:val="en-US"/>
              </w:rPr>
              <w:t>f</w:t>
            </w:r>
            <w:r w:rsidRPr="008834B0">
              <w:t>8».</w:t>
            </w:r>
          </w:p>
        </w:tc>
      </w:tr>
      <w:tr w:rsidR="001864CA" w:rsidRPr="008834B0" w:rsidTr="00DC0397">
        <w:tc>
          <w:tcPr>
            <w:tcW w:w="1134" w:type="dxa"/>
          </w:tcPr>
          <w:p w:rsidR="001864CA" w:rsidRPr="008834B0" w:rsidRDefault="001864CA" w:rsidP="00DC0397">
            <w:pPr>
              <w:jc w:val="center"/>
            </w:pPr>
            <w:r w:rsidRPr="008834B0">
              <w:lastRenderedPageBreak/>
              <w:t>2.(7.)</w:t>
            </w:r>
          </w:p>
        </w:tc>
        <w:tc>
          <w:tcPr>
            <w:tcW w:w="1134" w:type="dxa"/>
          </w:tcPr>
          <w:p w:rsidR="001864CA" w:rsidRPr="008834B0" w:rsidRDefault="001864CA" w:rsidP="00DC0397">
            <w:pPr>
              <w:jc w:val="center"/>
            </w:pPr>
            <w:r w:rsidRPr="008834B0">
              <w:t>1</w:t>
            </w:r>
            <w:r w:rsidR="00DC0397">
              <w:t>6</w:t>
            </w:r>
            <w:r w:rsidRPr="008834B0">
              <w:t>.10</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Шахматная нотация. Обозначение шахматных фигур и терминов.</w:t>
            </w:r>
          </w:p>
        </w:tc>
        <w:tc>
          <w:tcPr>
            <w:tcW w:w="8505" w:type="dxa"/>
          </w:tcPr>
          <w:p w:rsidR="001864CA" w:rsidRPr="008834B0" w:rsidRDefault="001864CA" w:rsidP="00DC0397">
            <w:r w:rsidRPr="008834B0">
              <w:t xml:space="preserve">   Обозначение шахматных фигур и терминов. Запись начального положения. Краткая и полная шахматная нотация. Запись шахматной партии.</w:t>
            </w:r>
          </w:p>
          <w:p w:rsidR="001864CA" w:rsidRPr="008834B0" w:rsidRDefault="001864CA" w:rsidP="00DC0397">
            <w:r w:rsidRPr="008834B0">
              <w:t xml:space="preserve">   Игровая практика (с записью шахматной партии или фрагмента шахматной партии).</w:t>
            </w:r>
          </w:p>
        </w:tc>
      </w:tr>
      <w:tr w:rsidR="001864CA" w:rsidRPr="008834B0" w:rsidTr="00DC0397">
        <w:tc>
          <w:tcPr>
            <w:tcW w:w="1134" w:type="dxa"/>
          </w:tcPr>
          <w:p w:rsidR="001864CA" w:rsidRPr="008834B0" w:rsidRDefault="001864CA" w:rsidP="00DC0397">
            <w:pPr>
              <w:jc w:val="center"/>
            </w:pPr>
            <w:r w:rsidRPr="008834B0">
              <w:t>3.(8.)</w:t>
            </w:r>
          </w:p>
        </w:tc>
        <w:tc>
          <w:tcPr>
            <w:tcW w:w="1134" w:type="dxa"/>
          </w:tcPr>
          <w:p w:rsidR="001864CA" w:rsidRPr="008834B0" w:rsidRDefault="001864CA" w:rsidP="00DC0397">
            <w:pPr>
              <w:jc w:val="center"/>
            </w:pPr>
            <w:r w:rsidRPr="008834B0">
              <w:t>2</w:t>
            </w:r>
            <w:r w:rsidR="00DC0397">
              <w:t>3</w:t>
            </w:r>
            <w:r w:rsidRPr="008834B0">
              <w:t>.10</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 xml:space="preserve">Шахматная нотация. </w:t>
            </w:r>
          </w:p>
        </w:tc>
        <w:tc>
          <w:tcPr>
            <w:tcW w:w="8505" w:type="dxa"/>
          </w:tcPr>
          <w:p w:rsidR="001864CA" w:rsidRPr="008834B0" w:rsidRDefault="001864CA" w:rsidP="00DC0397">
            <w:r w:rsidRPr="008834B0">
              <w:t xml:space="preserve">   Игровая практика (фрагмента шахматной партии).</w:t>
            </w:r>
          </w:p>
        </w:tc>
      </w:tr>
      <w:tr w:rsidR="001864CA" w:rsidRPr="008834B0" w:rsidTr="00DC0397">
        <w:tc>
          <w:tcPr>
            <w:tcW w:w="1134" w:type="dxa"/>
          </w:tcPr>
          <w:p w:rsidR="001864CA" w:rsidRPr="008834B0" w:rsidRDefault="001864CA" w:rsidP="00DC0397">
            <w:pPr>
              <w:jc w:val="center"/>
            </w:pPr>
            <w:r w:rsidRPr="008834B0">
              <w:t>4.(9.)</w:t>
            </w:r>
          </w:p>
        </w:tc>
        <w:tc>
          <w:tcPr>
            <w:tcW w:w="1134" w:type="dxa"/>
          </w:tcPr>
          <w:p w:rsidR="001864CA" w:rsidRPr="008834B0" w:rsidRDefault="0047314F" w:rsidP="00DC0397">
            <w:pPr>
              <w:jc w:val="center"/>
            </w:pPr>
            <w:r>
              <w:t>06</w:t>
            </w:r>
            <w:r w:rsidR="001864CA">
              <w:t>.11</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 xml:space="preserve">Шахматная нотация. </w:t>
            </w:r>
          </w:p>
        </w:tc>
        <w:tc>
          <w:tcPr>
            <w:tcW w:w="8505" w:type="dxa"/>
          </w:tcPr>
          <w:p w:rsidR="001864CA" w:rsidRPr="008834B0" w:rsidRDefault="001864CA" w:rsidP="00DC0397">
            <w:r w:rsidRPr="008834B0">
              <w:t xml:space="preserve">   Игровая практика (с записью шахматной партии или фрагмента шахматной партии).</w:t>
            </w:r>
          </w:p>
        </w:tc>
      </w:tr>
      <w:tr w:rsidR="001864CA" w:rsidRPr="008834B0" w:rsidTr="00DC0397">
        <w:tc>
          <w:tcPr>
            <w:tcW w:w="1134" w:type="dxa"/>
          </w:tcPr>
          <w:p w:rsidR="001864CA" w:rsidRPr="008834B0" w:rsidRDefault="001864CA" w:rsidP="00DC0397">
            <w:pPr>
              <w:jc w:val="center"/>
            </w:pPr>
            <w:r w:rsidRPr="008834B0">
              <w:t>5.(10.)</w:t>
            </w:r>
          </w:p>
        </w:tc>
        <w:tc>
          <w:tcPr>
            <w:tcW w:w="1134" w:type="dxa"/>
          </w:tcPr>
          <w:p w:rsidR="001864CA" w:rsidRPr="008834B0" w:rsidRDefault="0047314F" w:rsidP="00DC0397">
            <w:pPr>
              <w:jc w:val="center"/>
            </w:pPr>
            <w:r>
              <w:t>13</w:t>
            </w:r>
            <w:r w:rsidR="001864CA" w:rsidRPr="008834B0">
              <w:t>.11</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 xml:space="preserve">Шахматная нотация. </w:t>
            </w:r>
          </w:p>
        </w:tc>
        <w:tc>
          <w:tcPr>
            <w:tcW w:w="8505" w:type="dxa"/>
          </w:tcPr>
          <w:p w:rsidR="001864CA" w:rsidRPr="008834B0" w:rsidRDefault="001864CA" w:rsidP="00DC0397">
            <w:r w:rsidRPr="008834B0">
              <w:t xml:space="preserve">   Игровая практика (с записью шахматной партии или фрагмента шахматной партии).</w:t>
            </w:r>
          </w:p>
        </w:tc>
      </w:tr>
      <w:tr w:rsidR="001864CA" w:rsidRPr="008834B0" w:rsidTr="00DC0397">
        <w:tc>
          <w:tcPr>
            <w:tcW w:w="1134" w:type="dxa"/>
          </w:tcPr>
          <w:p w:rsidR="001864CA" w:rsidRPr="008834B0" w:rsidRDefault="001864CA" w:rsidP="00DC0397">
            <w:pPr>
              <w:jc w:val="center"/>
            </w:pPr>
            <w:r w:rsidRPr="008834B0">
              <w:t>6.(11.)</w:t>
            </w:r>
          </w:p>
        </w:tc>
        <w:tc>
          <w:tcPr>
            <w:tcW w:w="1134" w:type="dxa"/>
          </w:tcPr>
          <w:p w:rsidR="001864CA" w:rsidRPr="008834B0" w:rsidRDefault="0047314F" w:rsidP="00DC0397">
            <w:pPr>
              <w:jc w:val="center"/>
            </w:pPr>
            <w:r>
              <w:t>20</w:t>
            </w:r>
            <w:r w:rsidR="001864CA" w:rsidRPr="008834B0">
              <w:t>.11</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 xml:space="preserve">Шахматная нотация. </w:t>
            </w:r>
          </w:p>
        </w:tc>
        <w:tc>
          <w:tcPr>
            <w:tcW w:w="8505" w:type="dxa"/>
          </w:tcPr>
          <w:p w:rsidR="001864CA" w:rsidRPr="008834B0" w:rsidRDefault="001864CA" w:rsidP="00DC0397">
            <w:r w:rsidRPr="008834B0">
              <w:t xml:space="preserve">   Игровая практика (с записью шахматной партии).</w:t>
            </w:r>
          </w:p>
        </w:tc>
      </w:tr>
      <w:tr w:rsidR="001864CA" w:rsidRPr="008834B0" w:rsidTr="00DC0397">
        <w:tc>
          <w:tcPr>
            <w:tcW w:w="1134" w:type="dxa"/>
          </w:tcPr>
          <w:p w:rsidR="001864CA" w:rsidRPr="008834B0" w:rsidRDefault="001864CA" w:rsidP="00DC0397">
            <w:pPr>
              <w:jc w:val="center"/>
            </w:pPr>
            <w:r w:rsidRPr="008834B0">
              <w:t>7.(12.)</w:t>
            </w:r>
          </w:p>
        </w:tc>
        <w:tc>
          <w:tcPr>
            <w:tcW w:w="1134" w:type="dxa"/>
          </w:tcPr>
          <w:p w:rsidR="001864CA" w:rsidRPr="008834B0" w:rsidRDefault="0047314F" w:rsidP="0047314F">
            <w:pPr>
              <w:jc w:val="center"/>
            </w:pPr>
            <w:r>
              <w:t>27.11</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 xml:space="preserve">Шахматная нотация. </w:t>
            </w:r>
          </w:p>
        </w:tc>
        <w:tc>
          <w:tcPr>
            <w:tcW w:w="8505" w:type="dxa"/>
          </w:tcPr>
          <w:p w:rsidR="001864CA" w:rsidRPr="008834B0" w:rsidRDefault="001864CA" w:rsidP="00DC0397">
            <w:r w:rsidRPr="008834B0">
              <w:t xml:space="preserve">   Игровая практика (с записью шахматной партии).</w:t>
            </w:r>
          </w:p>
        </w:tc>
      </w:tr>
      <w:tr w:rsidR="001864CA" w:rsidRPr="008834B0" w:rsidTr="00DC0397">
        <w:tc>
          <w:tcPr>
            <w:tcW w:w="15309" w:type="dxa"/>
            <w:gridSpan w:val="5"/>
          </w:tcPr>
          <w:p w:rsidR="001864CA" w:rsidRPr="008834B0" w:rsidRDefault="001864CA" w:rsidP="00DC0397">
            <w:pPr>
              <w:jc w:val="center"/>
            </w:pPr>
            <w:r w:rsidRPr="008834B0">
              <w:rPr>
                <w:b/>
                <w:shadow/>
                <w:lang w:val="en-US"/>
              </w:rPr>
              <w:t>III</w:t>
            </w:r>
            <w:r w:rsidRPr="008834B0">
              <w:rPr>
                <w:b/>
                <w:shadow/>
              </w:rPr>
              <w:t>. Ценность шахматных фигур.     7 ч.</w:t>
            </w:r>
          </w:p>
        </w:tc>
      </w:tr>
      <w:tr w:rsidR="001864CA" w:rsidRPr="008834B0" w:rsidTr="00DC0397">
        <w:tc>
          <w:tcPr>
            <w:tcW w:w="1134" w:type="dxa"/>
          </w:tcPr>
          <w:p w:rsidR="001864CA" w:rsidRPr="008834B0" w:rsidRDefault="001864CA" w:rsidP="00DC0397">
            <w:pPr>
              <w:jc w:val="center"/>
            </w:pPr>
            <w:r w:rsidRPr="008834B0">
              <w:t>1.(13.)</w:t>
            </w:r>
          </w:p>
        </w:tc>
        <w:tc>
          <w:tcPr>
            <w:tcW w:w="1134" w:type="dxa"/>
          </w:tcPr>
          <w:p w:rsidR="001864CA" w:rsidRPr="008834B0" w:rsidRDefault="0047314F" w:rsidP="00DC0397">
            <w:pPr>
              <w:jc w:val="center"/>
            </w:pPr>
            <w:r>
              <w:t>04</w:t>
            </w:r>
            <w:r w:rsidR="001864CA" w:rsidRPr="008834B0">
              <w:t>.12</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Ценность шахматных фигур. Сравнительная сила фигур.</w:t>
            </w:r>
          </w:p>
        </w:tc>
        <w:tc>
          <w:tcPr>
            <w:tcW w:w="8505" w:type="dxa"/>
          </w:tcPr>
          <w:p w:rsidR="001864CA" w:rsidRPr="008834B0" w:rsidRDefault="001864CA" w:rsidP="00DC0397">
            <w:r w:rsidRPr="008834B0">
              <w:t xml:space="preserve">   Ценность шахматных фигур. Сравнительная сила фигур. </w:t>
            </w:r>
          </w:p>
          <w:p w:rsidR="001864CA" w:rsidRPr="008834B0" w:rsidRDefault="001864CA" w:rsidP="00DC0397">
            <w:pPr>
              <w:rPr>
                <w:i/>
              </w:rPr>
            </w:pPr>
            <w:r w:rsidRPr="008834B0">
              <w:rPr>
                <w:i/>
              </w:rPr>
              <w:t xml:space="preserve">   Дидактические задания «Кто сильнее?», «Обе армии равны».</w:t>
            </w:r>
          </w:p>
          <w:p w:rsidR="001864CA" w:rsidRPr="008834B0" w:rsidRDefault="001864CA" w:rsidP="00DC0397">
            <w:r w:rsidRPr="008834B0">
              <w:t xml:space="preserve">   Достижение материального перевеса.</w:t>
            </w:r>
          </w:p>
          <w:p w:rsidR="001864CA" w:rsidRPr="008834B0" w:rsidRDefault="001864CA" w:rsidP="00DC0397">
            <w:pPr>
              <w:rPr>
                <w:i/>
              </w:rPr>
            </w:pPr>
            <w:r w:rsidRPr="008834B0">
              <w:rPr>
                <w:i/>
              </w:rPr>
              <w:t xml:space="preserve">   Дидактическое задание «Выигрыш материала» (выигрыш ферзя).</w:t>
            </w:r>
          </w:p>
          <w:p w:rsidR="001864CA" w:rsidRPr="008834B0" w:rsidRDefault="001864CA" w:rsidP="00DC0397">
            <w:r w:rsidRPr="008834B0">
              <w:t xml:space="preserve">   Игровая практика.</w:t>
            </w:r>
          </w:p>
        </w:tc>
      </w:tr>
      <w:tr w:rsidR="001864CA" w:rsidRPr="008834B0" w:rsidTr="00DC0397">
        <w:tc>
          <w:tcPr>
            <w:tcW w:w="1134" w:type="dxa"/>
          </w:tcPr>
          <w:p w:rsidR="001864CA" w:rsidRPr="008834B0" w:rsidRDefault="001864CA" w:rsidP="00DC0397">
            <w:pPr>
              <w:jc w:val="center"/>
            </w:pPr>
            <w:r w:rsidRPr="008834B0">
              <w:t>2.(14.)</w:t>
            </w:r>
          </w:p>
        </w:tc>
        <w:tc>
          <w:tcPr>
            <w:tcW w:w="1134" w:type="dxa"/>
          </w:tcPr>
          <w:p w:rsidR="001864CA" w:rsidRPr="008834B0" w:rsidRDefault="0047314F" w:rsidP="00DC0397">
            <w:pPr>
              <w:jc w:val="center"/>
            </w:pPr>
            <w:r>
              <w:t>11</w:t>
            </w:r>
            <w:r w:rsidR="001864CA" w:rsidRPr="008834B0">
              <w:t>.12</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Ценность шахматных фигур. Достижение материального перевеса.</w:t>
            </w:r>
          </w:p>
        </w:tc>
        <w:tc>
          <w:tcPr>
            <w:tcW w:w="8505" w:type="dxa"/>
          </w:tcPr>
          <w:p w:rsidR="001864CA" w:rsidRPr="008834B0" w:rsidRDefault="001864CA" w:rsidP="00DC0397">
            <w:r w:rsidRPr="008834B0">
              <w:t xml:space="preserve">   Достижение материального перевеса.</w:t>
            </w:r>
          </w:p>
          <w:p w:rsidR="001864CA" w:rsidRPr="008834B0" w:rsidRDefault="001864CA" w:rsidP="00DC0397">
            <w:pPr>
              <w:rPr>
                <w:i/>
              </w:rPr>
            </w:pPr>
            <w:r w:rsidRPr="008834B0">
              <w:rPr>
                <w:i/>
              </w:rPr>
              <w:t xml:space="preserve">   Дидактическое задание «Выигрыш материала» (выигрыш коня).</w:t>
            </w:r>
          </w:p>
          <w:p w:rsidR="001864CA" w:rsidRPr="008834B0" w:rsidRDefault="001864CA" w:rsidP="00DC0397">
            <w:r w:rsidRPr="008834B0">
              <w:t xml:space="preserve">   Игровая практика.</w:t>
            </w:r>
          </w:p>
        </w:tc>
      </w:tr>
      <w:tr w:rsidR="001864CA" w:rsidRPr="008834B0" w:rsidTr="00DC0397">
        <w:tc>
          <w:tcPr>
            <w:tcW w:w="1134" w:type="dxa"/>
          </w:tcPr>
          <w:p w:rsidR="001864CA" w:rsidRPr="008834B0" w:rsidRDefault="001864CA" w:rsidP="00DC0397">
            <w:pPr>
              <w:jc w:val="center"/>
            </w:pPr>
            <w:r w:rsidRPr="008834B0">
              <w:t>3.(15.)</w:t>
            </w:r>
          </w:p>
        </w:tc>
        <w:tc>
          <w:tcPr>
            <w:tcW w:w="1134" w:type="dxa"/>
          </w:tcPr>
          <w:p w:rsidR="001864CA" w:rsidRPr="008834B0" w:rsidRDefault="0047314F" w:rsidP="00DC0397">
            <w:pPr>
              <w:jc w:val="center"/>
            </w:pPr>
            <w:r>
              <w:t>18</w:t>
            </w:r>
            <w:r w:rsidR="001864CA" w:rsidRPr="008834B0">
              <w:t>.12</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Ценность шахматных фигур. Достижение материального перевеса.</w:t>
            </w:r>
          </w:p>
        </w:tc>
        <w:tc>
          <w:tcPr>
            <w:tcW w:w="8505" w:type="dxa"/>
          </w:tcPr>
          <w:p w:rsidR="001864CA" w:rsidRPr="008834B0" w:rsidRDefault="001864CA" w:rsidP="00DC0397">
            <w:r w:rsidRPr="008834B0">
              <w:t xml:space="preserve">   Достижение материального перевеса.</w:t>
            </w:r>
          </w:p>
          <w:p w:rsidR="001864CA" w:rsidRPr="008834B0" w:rsidRDefault="001864CA" w:rsidP="00DC0397">
            <w:pPr>
              <w:rPr>
                <w:i/>
              </w:rPr>
            </w:pPr>
            <w:r w:rsidRPr="008834B0">
              <w:rPr>
                <w:i/>
              </w:rPr>
              <w:t xml:space="preserve">   Дидактическое задание «Выигрыш материала» (выигрыш слона).</w:t>
            </w:r>
          </w:p>
          <w:p w:rsidR="001864CA" w:rsidRPr="008834B0" w:rsidRDefault="001864CA" w:rsidP="00DC0397">
            <w:r w:rsidRPr="008834B0">
              <w:t xml:space="preserve">   Игровая практика.</w:t>
            </w:r>
          </w:p>
        </w:tc>
      </w:tr>
      <w:tr w:rsidR="001864CA" w:rsidRPr="008834B0" w:rsidTr="00DC0397">
        <w:tc>
          <w:tcPr>
            <w:tcW w:w="1134" w:type="dxa"/>
          </w:tcPr>
          <w:p w:rsidR="001864CA" w:rsidRPr="008834B0" w:rsidRDefault="001864CA" w:rsidP="00DC0397">
            <w:pPr>
              <w:jc w:val="center"/>
            </w:pPr>
            <w:r w:rsidRPr="008834B0">
              <w:t>4.(16.)</w:t>
            </w:r>
          </w:p>
        </w:tc>
        <w:tc>
          <w:tcPr>
            <w:tcW w:w="1134" w:type="dxa"/>
          </w:tcPr>
          <w:p w:rsidR="001864CA" w:rsidRPr="008834B0" w:rsidRDefault="0047314F" w:rsidP="00DC0397">
            <w:pPr>
              <w:jc w:val="center"/>
            </w:pPr>
            <w:r>
              <w:t>25.</w:t>
            </w:r>
            <w:r w:rsidR="00235475">
              <w:t>1</w:t>
            </w:r>
            <w:r>
              <w:t>2</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Ценность шахматных фигур. Достижение материального перевеса.</w:t>
            </w:r>
          </w:p>
        </w:tc>
        <w:tc>
          <w:tcPr>
            <w:tcW w:w="8505" w:type="dxa"/>
          </w:tcPr>
          <w:p w:rsidR="001864CA" w:rsidRPr="008834B0" w:rsidRDefault="001864CA" w:rsidP="00DC0397">
            <w:r w:rsidRPr="008834B0">
              <w:t xml:space="preserve">   Достижение материального перевеса.</w:t>
            </w:r>
          </w:p>
          <w:p w:rsidR="001864CA" w:rsidRPr="008834B0" w:rsidRDefault="001864CA" w:rsidP="00DC0397">
            <w:pPr>
              <w:rPr>
                <w:i/>
              </w:rPr>
            </w:pPr>
            <w:r w:rsidRPr="008834B0">
              <w:rPr>
                <w:i/>
              </w:rPr>
              <w:t xml:space="preserve">   Дидактическое задание «Выигрыш материала» (выигрыш ладьи).</w:t>
            </w:r>
          </w:p>
          <w:p w:rsidR="001864CA" w:rsidRPr="008834B0" w:rsidRDefault="001864CA" w:rsidP="00DC0397">
            <w:r w:rsidRPr="008834B0">
              <w:t xml:space="preserve">   Игровая практика.</w:t>
            </w:r>
          </w:p>
        </w:tc>
      </w:tr>
      <w:tr w:rsidR="001864CA" w:rsidRPr="008834B0" w:rsidTr="00DC0397">
        <w:tc>
          <w:tcPr>
            <w:tcW w:w="1134" w:type="dxa"/>
          </w:tcPr>
          <w:p w:rsidR="001864CA" w:rsidRPr="008834B0" w:rsidRDefault="001864CA" w:rsidP="00DC0397">
            <w:pPr>
              <w:jc w:val="center"/>
            </w:pPr>
            <w:r w:rsidRPr="008834B0">
              <w:t>5 (17.)</w:t>
            </w:r>
          </w:p>
        </w:tc>
        <w:tc>
          <w:tcPr>
            <w:tcW w:w="1134" w:type="dxa"/>
          </w:tcPr>
          <w:p w:rsidR="001864CA" w:rsidRPr="008834B0" w:rsidRDefault="0047314F" w:rsidP="00DC0397">
            <w:pPr>
              <w:jc w:val="center"/>
            </w:pPr>
            <w:r>
              <w:t>15</w:t>
            </w:r>
            <w:r w:rsidR="001864CA" w:rsidRPr="008834B0">
              <w:t>.01</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Ценность шахматных фигур. Способы защиты.</w:t>
            </w:r>
          </w:p>
        </w:tc>
        <w:tc>
          <w:tcPr>
            <w:tcW w:w="8505" w:type="dxa"/>
          </w:tcPr>
          <w:p w:rsidR="001864CA" w:rsidRPr="008834B0" w:rsidRDefault="001864CA" w:rsidP="00DC0397">
            <w:r w:rsidRPr="008834B0">
              <w:t xml:space="preserve">   Достижение материального перевеса.</w:t>
            </w:r>
          </w:p>
          <w:p w:rsidR="001864CA" w:rsidRPr="008834B0" w:rsidRDefault="001864CA" w:rsidP="00DC0397">
            <w:pPr>
              <w:rPr>
                <w:i/>
              </w:rPr>
            </w:pPr>
            <w:r w:rsidRPr="008834B0">
              <w:rPr>
                <w:i/>
              </w:rPr>
              <w:t xml:space="preserve">   Дидактическое задание «Выигрыш материала» (выигрыш пешки).</w:t>
            </w:r>
          </w:p>
          <w:p w:rsidR="001864CA" w:rsidRPr="008834B0" w:rsidRDefault="001864CA" w:rsidP="00DC0397">
            <w:r w:rsidRPr="008834B0">
              <w:t xml:space="preserve">   Способы защиты.</w:t>
            </w:r>
          </w:p>
          <w:p w:rsidR="001864CA" w:rsidRPr="008834B0" w:rsidRDefault="001864CA" w:rsidP="00DC0397">
            <w:pPr>
              <w:rPr>
                <w:i/>
              </w:rPr>
            </w:pPr>
            <w:r w:rsidRPr="008834B0">
              <w:rPr>
                <w:i/>
              </w:rPr>
              <w:t xml:space="preserve">   Дидактическое задание «Защита» (защита атакованной фигуры своей фигурой, уход из-под боя, уничтожение атакующей фигуры).</w:t>
            </w:r>
          </w:p>
          <w:p w:rsidR="001864CA" w:rsidRPr="008834B0" w:rsidRDefault="001864CA" w:rsidP="00DC0397">
            <w:r w:rsidRPr="008834B0">
              <w:t xml:space="preserve">   Игровая практика.</w:t>
            </w:r>
          </w:p>
        </w:tc>
      </w:tr>
      <w:tr w:rsidR="001864CA" w:rsidRPr="008834B0" w:rsidTr="00DC0397">
        <w:tc>
          <w:tcPr>
            <w:tcW w:w="1134" w:type="dxa"/>
          </w:tcPr>
          <w:p w:rsidR="001864CA" w:rsidRPr="008834B0" w:rsidRDefault="001864CA" w:rsidP="00DC0397">
            <w:pPr>
              <w:jc w:val="center"/>
            </w:pPr>
            <w:r w:rsidRPr="008834B0">
              <w:t>6.(18.)</w:t>
            </w:r>
          </w:p>
        </w:tc>
        <w:tc>
          <w:tcPr>
            <w:tcW w:w="1134" w:type="dxa"/>
          </w:tcPr>
          <w:p w:rsidR="001864CA" w:rsidRPr="008834B0" w:rsidRDefault="0047314F" w:rsidP="00235475">
            <w:pPr>
              <w:jc w:val="center"/>
            </w:pPr>
            <w:r>
              <w:t>22</w:t>
            </w:r>
            <w:r w:rsidR="001864CA" w:rsidRPr="008834B0">
              <w:t>.01</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 xml:space="preserve">Ценность шахматных фигур. </w:t>
            </w:r>
            <w:r w:rsidRPr="008834B0">
              <w:lastRenderedPageBreak/>
              <w:t>Способы защиты.</w:t>
            </w:r>
          </w:p>
        </w:tc>
        <w:tc>
          <w:tcPr>
            <w:tcW w:w="8505" w:type="dxa"/>
          </w:tcPr>
          <w:p w:rsidR="001864CA" w:rsidRPr="008834B0" w:rsidRDefault="001864CA" w:rsidP="00DC0397">
            <w:r w:rsidRPr="008834B0">
              <w:lastRenderedPageBreak/>
              <w:t xml:space="preserve">   Защита.</w:t>
            </w:r>
          </w:p>
          <w:p w:rsidR="001864CA" w:rsidRPr="008834B0" w:rsidRDefault="001864CA" w:rsidP="00DC0397">
            <w:pPr>
              <w:rPr>
                <w:i/>
              </w:rPr>
            </w:pPr>
            <w:r w:rsidRPr="008834B0">
              <w:rPr>
                <w:i/>
              </w:rPr>
              <w:lastRenderedPageBreak/>
              <w:t xml:space="preserve">   Дидактическое задание «Защита» (перекрытие, контратака).</w:t>
            </w:r>
          </w:p>
          <w:p w:rsidR="001864CA" w:rsidRPr="008834B0" w:rsidRDefault="001864CA" w:rsidP="00DC0397">
            <w:r w:rsidRPr="008834B0">
              <w:t xml:space="preserve">   Игровая практика.</w:t>
            </w:r>
          </w:p>
        </w:tc>
      </w:tr>
      <w:tr w:rsidR="001864CA" w:rsidRPr="008834B0" w:rsidTr="00DC0397">
        <w:tc>
          <w:tcPr>
            <w:tcW w:w="1134" w:type="dxa"/>
          </w:tcPr>
          <w:p w:rsidR="001864CA" w:rsidRPr="008834B0" w:rsidRDefault="001864CA" w:rsidP="00DC0397">
            <w:pPr>
              <w:jc w:val="center"/>
            </w:pPr>
            <w:r w:rsidRPr="008834B0">
              <w:lastRenderedPageBreak/>
              <w:t>7.(19.)</w:t>
            </w:r>
          </w:p>
        </w:tc>
        <w:tc>
          <w:tcPr>
            <w:tcW w:w="1134" w:type="dxa"/>
          </w:tcPr>
          <w:p w:rsidR="001864CA" w:rsidRPr="008834B0" w:rsidRDefault="0047314F" w:rsidP="00DC0397">
            <w:pPr>
              <w:jc w:val="center"/>
            </w:pPr>
            <w:r>
              <w:t>29.01</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Способы защиты. Игровая практика.</w:t>
            </w:r>
          </w:p>
        </w:tc>
        <w:tc>
          <w:tcPr>
            <w:tcW w:w="8505" w:type="dxa"/>
          </w:tcPr>
          <w:p w:rsidR="001864CA" w:rsidRPr="008834B0" w:rsidRDefault="001864CA" w:rsidP="00DC0397">
            <w:r w:rsidRPr="008834B0">
              <w:t xml:space="preserve">   Решение заданий. </w:t>
            </w:r>
          </w:p>
          <w:p w:rsidR="001864CA" w:rsidRPr="008834B0" w:rsidRDefault="001864CA" w:rsidP="00DC0397">
            <w:pPr>
              <w:rPr>
                <w:i/>
              </w:rPr>
            </w:pPr>
            <w:r w:rsidRPr="008834B0">
              <w:rPr>
                <w:i/>
              </w:rPr>
              <w:t xml:space="preserve">   Дидактическое задание «Защита» (защита атакованной фигуры своей фигурой, уход из-под боя, уничтожение атакующей фигуры, перекрытие, контратака).</w:t>
            </w:r>
          </w:p>
          <w:p w:rsidR="001864CA" w:rsidRPr="008834B0" w:rsidRDefault="001864CA" w:rsidP="00DC0397">
            <w:r w:rsidRPr="008834B0">
              <w:t xml:space="preserve">   Практическая игра.</w:t>
            </w:r>
          </w:p>
        </w:tc>
      </w:tr>
      <w:tr w:rsidR="001864CA" w:rsidRPr="008834B0" w:rsidTr="00DC0397">
        <w:tc>
          <w:tcPr>
            <w:tcW w:w="15309" w:type="dxa"/>
            <w:gridSpan w:val="5"/>
          </w:tcPr>
          <w:p w:rsidR="001864CA" w:rsidRPr="008834B0" w:rsidRDefault="001864CA" w:rsidP="00DC0397">
            <w:pPr>
              <w:jc w:val="center"/>
            </w:pPr>
            <w:r w:rsidRPr="008834B0">
              <w:rPr>
                <w:b/>
                <w:shadow/>
                <w:lang w:val="en-US"/>
              </w:rPr>
              <w:t>IV</w:t>
            </w:r>
            <w:r w:rsidRPr="008834B0">
              <w:rPr>
                <w:b/>
                <w:shadow/>
              </w:rPr>
              <w:t xml:space="preserve">. Техника </w:t>
            </w:r>
            <w:proofErr w:type="spellStart"/>
            <w:r w:rsidRPr="008834B0">
              <w:rPr>
                <w:b/>
                <w:shadow/>
              </w:rPr>
              <w:t>матования</w:t>
            </w:r>
            <w:proofErr w:type="spellEnd"/>
            <w:r w:rsidRPr="008834B0">
              <w:rPr>
                <w:b/>
                <w:shadow/>
              </w:rPr>
              <w:t xml:space="preserve"> одинокого </w:t>
            </w:r>
            <w:proofErr w:type="gramStart"/>
            <w:r w:rsidRPr="008834B0">
              <w:rPr>
                <w:b/>
                <w:shadow/>
              </w:rPr>
              <w:t>короля .</w:t>
            </w:r>
            <w:proofErr w:type="gramEnd"/>
            <w:r w:rsidRPr="008834B0">
              <w:rPr>
                <w:b/>
                <w:shadow/>
              </w:rPr>
              <w:t xml:space="preserve">     5 ч.</w:t>
            </w:r>
          </w:p>
        </w:tc>
      </w:tr>
      <w:tr w:rsidR="001864CA" w:rsidRPr="008834B0" w:rsidTr="00DC0397">
        <w:tc>
          <w:tcPr>
            <w:tcW w:w="1134" w:type="dxa"/>
          </w:tcPr>
          <w:p w:rsidR="001864CA" w:rsidRPr="008834B0" w:rsidRDefault="001864CA" w:rsidP="00DC0397">
            <w:pPr>
              <w:jc w:val="center"/>
            </w:pPr>
            <w:r w:rsidRPr="008834B0">
              <w:t>1.(20.)</w:t>
            </w:r>
          </w:p>
        </w:tc>
        <w:tc>
          <w:tcPr>
            <w:tcW w:w="1134" w:type="dxa"/>
          </w:tcPr>
          <w:p w:rsidR="001864CA" w:rsidRPr="008834B0" w:rsidRDefault="0047314F" w:rsidP="00DC0397">
            <w:pPr>
              <w:jc w:val="center"/>
            </w:pPr>
            <w:r>
              <w:t>05.02</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 xml:space="preserve">Техника </w:t>
            </w:r>
            <w:proofErr w:type="spellStart"/>
            <w:r w:rsidRPr="008834B0">
              <w:t>матования</w:t>
            </w:r>
            <w:proofErr w:type="spellEnd"/>
            <w:r w:rsidRPr="008834B0">
              <w:t xml:space="preserve"> одинокого короля.</w:t>
            </w:r>
          </w:p>
        </w:tc>
        <w:tc>
          <w:tcPr>
            <w:tcW w:w="8505" w:type="dxa"/>
          </w:tcPr>
          <w:p w:rsidR="001864CA" w:rsidRPr="008834B0" w:rsidRDefault="001864CA" w:rsidP="00DC0397">
            <w:r w:rsidRPr="008834B0">
              <w:t xml:space="preserve">   Две ладьи против короля, </w:t>
            </w:r>
            <w:r w:rsidRPr="008834B0">
              <w:rPr>
                <w:b/>
                <w:i/>
              </w:rPr>
              <w:t xml:space="preserve">«линейный» </w:t>
            </w:r>
            <w:r w:rsidRPr="008834B0">
              <w:t xml:space="preserve">мат. </w:t>
            </w:r>
          </w:p>
          <w:p w:rsidR="001864CA" w:rsidRPr="008834B0" w:rsidRDefault="001864CA" w:rsidP="00DC0397">
            <w:pPr>
              <w:rPr>
                <w:i/>
              </w:rPr>
            </w:pPr>
            <w:r w:rsidRPr="008834B0">
              <w:rPr>
                <w:i/>
              </w:rPr>
              <w:t xml:space="preserve">   Дидактические задания «Шах или мат?», «Мат или пат», «Мат в один ход», «На крайнюю линию», «В угол», «Ограниченный король», «Мат в два хода».</w:t>
            </w:r>
          </w:p>
          <w:p w:rsidR="001864CA" w:rsidRPr="008834B0" w:rsidRDefault="001864CA" w:rsidP="00DC0397">
            <w:r w:rsidRPr="008834B0">
              <w:t xml:space="preserve">   Игровая практика.</w:t>
            </w:r>
          </w:p>
        </w:tc>
      </w:tr>
      <w:tr w:rsidR="001864CA" w:rsidRPr="008834B0" w:rsidTr="00DC0397">
        <w:tc>
          <w:tcPr>
            <w:tcW w:w="1134" w:type="dxa"/>
          </w:tcPr>
          <w:p w:rsidR="001864CA" w:rsidRPr="008834B0" w:rsidRDefault="001864CA" w:rsidP="00DC0397">
            <w:pPr>
              <w:jc w:val="center"/>
            </w:pPr>
            <w:r w:rsidRPr="008834B0">
              <w:t>2.(21.)</w:t>
            </w:r>
          </w:p>
        </w:tc>
        <w:tc>
          <w:tcPr>
            <w:tcW w:w="1134" w:type="dxa"/>
          </w:tcPr>
          <w:p w:rsidR="001864CA" w:rsidRPr="008834B0" w:rsidRDefault="001864CA" w:rsidP="0047314F">
            <w:pPr>
              <w:jc w:val="center"/>
            </w:pPr>
            <w:r>
              <w:t>1</w:t>
            </w:r>
            <w:r w:rsidR="0047314F">
              <w:t>2</w:t>
            </w:r>
            <w:r w:rsidRPr="008834B0">
              <w:t>.02</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 xml:space="preserve">Техника </w:t>
            </w:r>
            <w:proofErr w:type="spellStart"/>
            <w:r w:rsidRPr="008834B0">
              <w:t>матования</w:t>
            </w:r>
            <w:proofErr w:type="spellEnd"/>
            <w:r w:rsidRPr="008834B0">
              <w:t xml:space="preserve"> одинокого короля.</w:t>
            </w:r>
          </w:p>
        </w:tc>
        <w:tc>
          <w:tcPr>
            <w:tcW w:w="8505" w:type="dxa"/>
          </w:tcPr>
          <w:p w:rsidR="001864CA" w:rsidRPr="008834B0" w:rsidRDefault="001864CA" w:rsidP="00DC0397">
            <w:r w:rsidRPr="008834B0">
              <w:t xml:space="preserve">   Ферзь и ладья против короля.</w:t>
            </w:r>
          </w:p>
          <w:p w:rsidR="001864CA" w:rsidRPr="008834B0" w:rsidRDefault="001864CA" w:rsidP="00DC0397">
            <w:pPr>
              <w:rPr>
                <w:i/>
              </w:rPr>
            </w:pPr>
            <w:r w:rsidRPr="008834B0">
              <w:rPr>
                <w:i/>
              </w:rPr>
              <w:t xml:space="preserve">   Дидактические задания «Шах или мат?», «Мат или пат», «Мат в один ход», «На крайнюю линию», «В угол», «Ограниченный король», «Мат в два хода».</w:t>
            </w:r>
          </w:p>
          <w:p w:rsidR="001864CA" w:rsidRPr="008834B0" w:rsidRDefault="001864CA" w:rsidP="00DC0397">
            <w:r w:rsidRPr="008834B0">
              <w:t xml:space="preserve">   Игровая практика.</w:t>
            </w:r>
          </w:p>
        </w:tc>
      </w:tr>
      <w:tr w:rsidR="001864CA" w:rsidRPr="008834B0" w:rsidTr="00DC0397">
        <w:tc>
          <w:tcPr>
            <w:tcW w:w="1134" w:type="dxa"/>
          </w:tcPr>
          <w:p w:rsidR="001864CA" w:rsidRPr="008834B0" w:rsidRDefault="001864CA" w:rsidP="00DC0397">
            <w:pPr>
              <w:jc w:val="center"/>
            </w:pPr>
            <w:r w:rsidRPr="008834B0">
              <w:t>3.(22.)</w:t>
            </w:r>
          </w:p>
        </w:tc>
        <w:tc>
          <w:tcPr>
            <w:tcW w:w="1134" w:type="dxa"/>
          </w:tcPr>
          <w:p w:rsidR="001864CA" w:rsidRPr="008834B0" w:rsidRDefault="0047314F" w:rsidP="00235475">
            <w:pPr>
              <w:jc w:val="center"/>
            </w:pPr>
            <w:r>
              <w:t>19</w:t>
            </w:r>
            <w:r w:rsidR="001864CA" w:rsidRPr="008834B0">
              <w:t>.02</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 xml:space="preserve">Техника </w:t>
            </w:r>
            <w:proofErr w:type="spellStart"/>
            <w:r w:rsidRPr="008834B0">
              <w:t>матования</w:t>
            </w:r>
            <w:proofErr w:type="spellEnd"/>
            <w:r w:rsidRPr="008834B0">
              <w:t xml:space="preserve"> одинокого короля.</w:t>
            </w:r>
          </w:p>
        </w:tc>
        <w:tc>
          <w:tcPr>
            <w:tcW w:w="8505" w:type="dxa"/>
          </w:tcPr>
          <w:p w:rsidR="001864CA" w:rsidRPr="008834B0" w:rsidRDefault="001864CA" w:rsidP="00DC0397">
            <w:r w:rsidRPr="008834B0">
              <w:t xml:space="preserve">   Ферзь и король против короля.</w:t>
            </w:r>
          </w:p>
          <w:p w:rsidR="001864CA" w:rsidRPr="008834B0" w:rsidRDefault="001864CA" w:rsidP="00DC0397">
            <w:pPr>
              <w:rPr>
                <w:i/>
              </w:rPr>
            </w:pPr>
            <w:r w:rsidRPr="008834B0">
              <w:rPr>
                <w:i/>
              </w:rPr>
              <w:t xml:space="preserve">   Дидактические задания «Шах или мат?», «Мат или пат», «Мат в один ход», «На крайнюю линию», «В угол», «Ограниченный король», «Мат в два хода».</w:t>
            </w:r>
          </w:p>
          <w:p w:rsidR="001864CA" w:rsidRPr="008834B0" w:rsidRDefault="001864CA" w:rsidP="00DC0397">
            <w:r w:rsidRPr="008834B0">
              <w:t xml:space="preserve">   Игровая практика.</w:t>
            </w:r>
          </w:p>
        </w:tc>
      </w:tr>
      <w:tr w:rsidR="001864CA" w:rsidRPr="008834B0" w:rsidTr="00DC0397">
        <w:tc>
          <w:tcPr>
            <w:tcW w:w="1134" w:type="dxa"/>
          </w:tcPr>
          <w:p w:rsidR="001864CA" w:rsidRPr="008834B0" w:rsidRDefault="001864CA" w:rsidP="00DC0397">
            <w:pPr>
              <w:jc w:val="center"/>
            </w:pPr>
            <w:r w:rsidRPr="008834B0">
              <w:t>4.(23.)</w:t>
            </w:r>
          </w:p>
        </w:tc>
        <w:tc>
          <w:tcPr>
            <w:tcW w:w="1134" w:type="dxa"/>
          </w:tcPr>
          <w:p w:rsidR="001864CA" w:rsidRPr="008834B0" w:rsidRDefault="0047314F" w:rsidP="00DC0397">
            <w:pPr>
              <w:jc w:val="center"/>
            </w:pPr>
            <w:r>
              <w:t>26.02</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 xml:space="preserve">Техника </w:t>
            </w:r>
            <w:proofErr w:type="spellStart"/>
            <w:r w:rsidRPr="008834B0">
              <w:t>матования</w:t>
            </w:r>
            <w:proofErr w:type="spellEnd"/>
            <w:r w:rsidRPr="008834B0">
              <w:t xml:space="preserve"> одинокого короля.</w:t>
            </w:r>
          </w:p>
        </w:tc>
        <w:tc>
          <w:tcPr>
            <w:tcW w:w="8505" w:type="dxa"/>
          </w:tcPr>
          <w:p w:rsidR="001864CA" w:rsidRPr="008834B0" w:rsidRDefault="001864CA" w:rsidP="00DC0397">
            <w:r w:rsidRPr="008834B0">
              <w:t xml:space="preserve">   Ладья и король против короля.</w:t>
            </w:r>
          </w:p>
          <w:p w:rsidR="001864CA" w:rsidRPr="008834B0" w:rsidRDefault="001864CA" w:rsidP="00DC0397">
            <w:pPr>
              <w:rPr>
                <w:i/>
              </w:rPr>
            </w:pPr>
            <w:r w:rsidRPr="008834B0">
              <w:rPr>
                <w:i/>
              </w:rPr>
              <w:t xml:space="preserve">   Дидактические задания «Шах или мат?», «Мат или пат», «Мат в один ход», «На крайнюю линию», «В угол», «Ограниченный король», «Мат в два хода».</w:t>
            </w:r>
          </w:p>
          <w:p w:rsidR="001864CA" w:rsidRPr="008834B0" w:rsidRDefault="001864CA" w:rsidP="00DC0397">
            <w:r w:rsidRPr="008834B0">
              <w:t xml:space="preserve">   Игровая практика.</w:t>
            </w:r>
          </w:p>
        </w:tc>
      </w:tr>
      <w:tr w:rsidR="001864CA" w:rsidRPr="008834B0" w:rsidTr="00DC0397">
        <w:tc>
          <w:tcPr>
            <w:tcW w:w="1134" w:type="dxa"/>
          </w:tcPr>
          <w:p w:rsidR="001864CA" w:rsidRPr="008834B0" w:rsidRDefault="001864CA" w:rsidP="00DC0397">
            <w:pPr>
              <w:jc w:val="center"/>
            </w:pPr>
            <w:r w:rsidRPr="008834B0">
              <w:t>5.(24.)</w:t>
            </w:r>
          </w:p>
        </w:tc>
        <w:tc>
          <w:tcPr>
            <w:tcW w:w="1134" w:type="dxa"/>
          </w:tcPr>
          <w:p w:rsidR="001864CA" w:rsidRPr="008834B0" w:rsidRDefault="00E73D3B" w:rsidP="00DC0397">
            <w:pPr>
              <w:jc w:val="center"/>
            </w:pPr>
            <w:r>
              <w:t>04</w:t>
            </w:r>
            <w:r w:rsidR="001864CA" w:rsidRPr="008834B0">
              <w:t>.03</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 xml:space="preserve">Техника </w:t>
            </w:r>
            <w:proofErr w:type="spellStart"/>
            <w:r w:rsidRPr="008834B0">
              <w:t>матования</w:t>
            </w:r>
            <w:proofErr w:type="spellEnd"/>
            <w:r w:rsidRPr="008834B0">
              <w:t xml:space="preserve"> одинокого короля.</w:t>
            </w:r>
          </w:p>
        </w:tc>
        <w:tc>
          <w:tcPr>
            <w:tcW w:w="8505" w:type="dxa"/>
          </w:tcPr>
          <w:p w:rsidR="001864CA" w:rsidRPr="008834B0" w:rsidRDefault="001864CA" w:rsidP="00DC0397">
            <w:r w:rsidRPr="008834B0">
              <w:t xml:space="preserve">   Решение заданий.</w:t>
            </w:r>
          </w:p>
        </w:tc>
      </w:tr>
      <w:tr w:rsidR="001864CA" w:rsidRPr="008834B0" w:rsidTr="00DC0397">
        <w:tc>
          <w:tcPr>
            <w:tcW w:w="15309" w:type="dxa"/>
            <w:gridSpan w:val="5"/>
          </w:tcPr>
          <w:p w:rsidR="001864CA" w:rsidRPr="008834B0" w:rsidRDefault="001864CA" w:rsidP="00DC0397">
            <w:pPr>
              <w:jc w:val="center"/>
            </w:pPr>
            <w:r w:rsidRPr="008834B0">
              <w:rPr>
                <w:b/>
                <w:shadow/>
                <w:lang w:val="en-US"/>
              </w:rPr>
              <w:t>V</w:t>
            </w:r>
            <w:r w:rsidRPr="008834B0">
              <w:rPr>
                <w:b/>
                <w:shadow/>
              </w:rPr>
              <w:t>. Достижение мата без жертвы материала.     5 ч.</w:t>
            </w:r>
          </w:p>
        </w:tc>
      </w:tr>
      <w:tr w:rsidR="001864CA" w:rsidRPr="008834B0" w:rsidTr="00DC0397">
        <w:tc>
          <w:tcPr>
            <w:tcW w:w="1134" w:type="dxa"/>
          </w:tcPr>
          <w:p w:rsidR="001864CA" w:rsidRPr="008834B0" w:rsidRDefault="001864CA" w:rsidP="00DC0397">
            <w:pPr>
              <w:jc w:val="center"/>
              <w:rPr>
                <w:lang w:val="en-US"/>
              </w:rPr>
            </w:pPr>
            <w:r w:rsidRPr="008834B0">
              <w:t>1.(25</w:t>
            </w:r>
            <w:r w:rsidRPr="008834B0">
              <w:rPr>
                <w:lang w:val="en-US"/>
              </w:rPr>
              <w:t>.)</w:t>
            </w:r>
          </w:p>
        </w:tc>
        <w:tc>
          <w:tcPr>
            <w:tcW w:w="1134" w:type="dxa"/>
          </w:tcPr>
          <w:p w:rsidR="001864CA" w:rsidRPr="008834B0" w:rsidRDefault="00E73D3B" w:rsidP="00235475">
            <w:pPr>
              <w:jc w:val="center"/>
            </w:pPr>
            <w:r>
              <w:t>11.03</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 xml:space="preserve">Достижение мата без жертвы материала. Учебные положения на мат в два хода в эндшпиле. </w:t>
            </w:r>
            <w:r w:rsidRPr="008834B0">
              <w:rPr>
                <w:b/>
                <w:i/>
              </w:rPr>
              <w:t>Цугцванг</w:t>
            </w:r>
            <w:r w:rsidRPr="008834B0">
              <w:t>.</w:t>
            </w:r>
          </w:p>
        </w:tc>
        <w:tc>
          <w:tcPr>
            <w:tcW w:w="8505" w:type="dxa"/>
          </w:tcPr>
          <w:p w:rsidR="001864CA" w:rsidRPr="008834B0" w:rsidRDefault="001864CA" w:rsidP="00DC0397">
            <w:r w:rsidRPr="008834B0">
              <w:t xml:space="preserve">   Учебные положения на мат в два хода в эндшпиле. </w:t>
            </w:r>
            <w:r w:rsidRPr="008834B0">
              <w:rPr>
                <w:b/>
                <w:i/>
              </w:rPr>
              <w:t>Цугцванг</w:t>
            </w:r>
            <w:r w:rsidRPr="008834B0">
              <w:t xml:space="preserve">. </w:t>
            </w:r>
          </w:p>
          <w:p w:rsidR="001864CA" w:rsidRPr="008834B0" w:rsidRDefault="001864CA" w:rsidP="00DC0397">
            <w:pPr>
              <w:rPr>
                <w:i/>
              </w:rPr>
            </w:pPr>
            <w:r w:rsidRPr="008834B0">
              <w:rPr>
                <w:i/>
              </w:rPr>
              <w:t xml:space="preserve">   Дидактическое задание «Объяви мат в два хода».</w:t>
            </w:r>
          </w:p>
          <w:p w:rsidR="001864CA" w:rsidRPr="008834B0" w:rsidRDefault="001864CA" w:rsidP="00DC0397">
            <w:r w:rsidRPr="008834B0">
              <w:t xml:space="preserve">   Защита от мата.</w:t>
            </w:r>
          </w:p>
          <w:p w:rsidR="001864CA" w:rsidRPr="008834B0" w:rsidRDefault="001864CA" w:rsidP="00DC0397">
            <w:pPr>
              <w:rPr>
                <w:i/>
              </w:rPr>
            </w:pPr>
            <w:r w:rsidRPr="008834B0">
              <w:rPr>
                <w:i/>
              </w:rPr>
              <w:t xml:space="preserve">   Дидактическое задание «Защитись от мата».</w:t>
            </w:r>
          </w:p>
          <w:p w:rsidR="001864CA" w:rsidRPr="008834B0" w:rsidRDefault="001864CA" w:rsidP="00DC0397">
            <w:r w:rsidRPr="008834B0">
              <w:t xml:space="preserve">   Игровая практика.</w:t>
            </w:r>
          </w:p>
        </w:tc>
      </w:tr>
      <w:tr w:rsidR="001864CA" w:rsidRPr="008834B0" w:rsidTr="00DC0397">
        <w:tc>
          <w:tcPr>
            <w:tcW w:w="1134" w:type="dxa"/>
          </w:tcPr>
          <w:p w:rsidR="001864CA" w:rsidRPr="008834B0" w:rsidRDefault="001864CA" w:rsidP="00DC0397">
            <w:pPr>
              <w:jc w:val="center"/>
            </w:pPr>
            <w:r w:rsidRPr="008834B0">
              <w:t>2.(26.)</w:t>
            </w:r>
          </w:p>
        </w:tc>
        <w:tc>
          <w:tcPr>
            <w:tcW w:w="1134" w:type="dxa"/>
          </w:tcPr>
          <w:p w:rsidR="001864CA" w:rsidRPr="008834B0" w:rsidRDefault="0047314F" w:rsidP="00E73D3B">
            <w:pPr>
              <w:jc w:val="center"/>
            </w:pPr>
            <w:r>
              <w:t>1</w:t>
            </w:r>
            <w:r w:rsidR="00E73D3B">
              <w:t>8</w:t>
            </w:r>
            <w:r w:rsidR="00235475">
              <w:t>.0</w:t>
            </w:r>
            <w:r>
              <w:t>3</w:t>
            </w:r>
          </w:p>
        </w:tc>
        <w:tc>
          <w:tcPr>
            <w:tcW w:w="1276" w:type="dxa"/>
          </w:tcPr>
          <w:p w:rsidR="001864CA" w:rsidRPr="008834B0" w:rsidRDefault="001864CA" w:rsidP="00DC0397">
            <w:pPr>
              <w:jc w:val="center"/>
            </w:pPr>
          </w:p>
        </w:tc>
        <w:tc>
          <w:tcPr>
            <w:tcW w:w="3260" w:type="dxa"/>
          </w:tcPr>
          <w:p w:rsidR="001864CA" w:rsidRPr="008834B0" w:rsidRDefault="001864CA" w:rsidP="00DC0397">
            <w:r w:rsidRPr="008834B0">
              <w:t xml:space="preserve">Достижение мата без жертвы материала. Учебные </w:t>
            </w:r>
            <w:r w:rsidRPr="008834B0">
              <w:lastRenderedPageBreak/>
              <w:t xml:space="preserve">положения на мат в два хода в миттельшпиле. </w:t>
            </w:r>
          </w:p>
        </w:tc>
        <w:tc>
          <w:tcPr>
            <w:tcW w:w="8505" w:type="dxa"/>
          </w:tcPr>
          <w:p w:rsidR="001864CA" w:rsidRPr="008834B0" w:rsidRDefault="001864CA" w:rsidP="00DC0397">
            <w:r w:rsidRPr="008834B0">
              <w:lastRenderedPageBreak/>
              <w:t xml:space="preserve">   Учебные положения на мат в два хода в миттельшпиле. </w:t>
            </w:r>
          </w:p>
          <w:p w:rsidR="001864CA" w:rsidRPr="008834B0" w:rsidRDefault="001864CA" w:rsidP="00DC0397">
            <w:r w:rsidRPr="008834B0">
              <w:t xml:space="preserve">   Защита от мата.</w:t>
            </w:r>
          </w:p>
          <w:p w:rsidR="001864CA" w:rsidRPr="008834B0" w:rsidRDefault="001864CA" w:rsidP="00DC0397">
            <w:pPr>
              <w:rPr>
                <w:i/>
              </w:rPr>
            </w:pPr>
            <w:r w:rsidRPr="008834B0">
              <w:rPr>
                <w:i/>
              </w:rPr>
              <w:lastRenderedPageBreak/>
              <w:t xml:space="preserve">   Дидактическое задание «Защитись от мата».</w:t>
            </w:r>
          </w:p>
          <w:p w:rsidR="001864CA" w:rsidRPr="008834B0" w:rsidRDefault="001864CA" w:rsidP="00DC0397">
            <w:r w:rsidRPr="008834B0">
              <w:t xml:space="preserve">   Игровая практика.</w:t>
            </w:r>
          </w:p>
        </w:tc>
      </w:tr>
      <w:tr w:rsidR="00E73D3B" w:rsidRPr="008834B0" w:rsidTr="00DC0397">
        <w:tc>
          <w:tcPr>
            <w:tcW w:w="1134" w:type="dxa"/>
          </w:tcPr>
          <w:p w:rsidR="00E73D3B" w:rsidRPr="008834B0" w:rsidRDefault="00E73D3B" w:rsidP="00DC0397">
            <w:pPr>
              <w:jc w:val="center"/>
            </w:pPr>
            <w:r w:rsidRPr="008834B0">
              <w:lastRenderedPageBreak/>
              <w:t>3.(27.)</w:t>
            </w:r>
          </w:p>
        </w:tc>
        <w:tc>
          <w:tcPr>
            <w:tcW w:w="1134" w:type="dxa"/>
          </w:tcPr>
          <w:p w:rsidR="00E73D3B" w:rsidRPr="008834B0" w:rsidRDefault="00E73D3B" w:rsidP="00E577C0">
            <w:pPr>
              <w:jc w:val="center"/>
            </w:pPr>
            <w:r>
              <w:t>01</w:t>
            </w:r>
            <w:r w:rsidRPr="008834B0">
              <w:t>.04</w:t>
            </w:r>
          </w:p>
        </w:tc>
        <w:tc>
          <w:tcPr>
            <w:tcW w:w="1276" w:type="dxa"/>
          </w:tcPr>
          <w:p w:rsidR="00E73D3B" w:rsidRPr="008834B0" w:rsidRDefault="00E73D3B" w:rsidP="00DC0397">
            <w:pPr>
              <w:jc w:val="center"/>
            </w:pPr>
          </w:p>
        </w:tc>
        <w:tc>
          <w:tcPr>
            <w:tcW w:w="3260" w:type="dxa"/>
          </w:tcPr>
          <w:p w:rsidR="00E73D3B" w:rsidRPr="008834B0" w:rsidRDefault="00E73D3B" w:rsidP="00DC0397">
            <w:r w:rsidRPr="008834B0">
              <w:t xml:space="preserve">Достижение мата без жертвы материала. Решение заданий на мат в два хода в миттельшпиле.  </w:t>
            </w:r>
          </w:p>
        </w:tc>
        <w:tc>
          <w:tcPr>
            <w:tcW w:w="8505" w:type="dxa"/>
          </w:tcPr>
          <w:p w:rsidR="00E73D3B" w:rsidRPr="008834B0" w:rsidRDefault="00E73D3B" w:rsidP="00DC0397">
            <w:r w:rsidRPr="008834B0">
              <w:t xml:space="preserve">   Учебные положения на мат в два хода в миттельшпиле.  Решение заданий.</w:t>
            </w:r>
          </w:p>
          <w:p w:rsidR="00E73D3B" w:rsidRPr="008834B0" w:rsidRDefault="00E73D3B" w:rsidP="00DC0397">
            <w:r w:rsidRPr="008834B0">
              <w:t xml:space="preserve">   Защита от мата.</w:t>
            </w:r>
          </w:p>
          <w:p w:rsidR="00E73D3B" w:rsidRPr="008834B0" w:rsidRDefault="00E73D3B" w:rsidP="00DC0397">
            <w:pPr>
              <w:rPr>
                <w:i/>
              </w:rPr>
            </w:pPr>
            <w:r w:rsidRPr="008834B0">
              <w:rPr>
                <w:i/>
              </w:rPr>
              <w:t xml:space="preserve">   Дидактическое задание «Защитись от мата».</w:t>
            </w:r>
          </w:p>
          <w:p w:rsidR="00E73D3B" w:rsidRPr="008834B0" w:rsidRDefault="00E73D3B" w:rsidP="00DC0397">
            <w:r w:rsidRPr="008834B0">
              <w:t xml:space="preserve">   Игровая практика.</w:t>
            </w:r>
          </w:p>
        </w:tc>
      </w:tr>
      <w:tr w:rsidR="00E73D3B" w:rsidRPr="008834B0" w:rsidTr="00DC0397">
        <w:tc>
          <w:tcPr>
            <w:tcW w:w="1134" w:type="dxa"/>
          </w:tcPr>
          <w:p w:rsidR="00E73D3B" w:rsidRPr="008834B0" w:rsidRDefault="00E73D3B" w:rsidP="00DC0397">
            <w:pPr>
              <w:jc w:val="center"/>
            </w:pPr>
            <w:r w:rsidRPr="008834B0">
              <w:t>4.(28.)</w:t>
            </w:r>
          </w:p>
        </w:tc>
        <w:tc>
          <w:tcPr>
            <w:tcW w:w="1134" w:type="dxa"/>
          </w:tcPr>
          <w:p w:rsidR="00E73D3B" w:rsidRPr="008834B0" w:rsidRDefault="00E73D3B" w:rsidP="00E577C0">
            <w:pPr>
              <w:jc w:val="center"/>
            </w:pPr>
            <w:r>
              <w:t>08</w:t>
            </w:r>
            <w:r w:rsidRPr="008834B0">
              <w:t>.04</w:t>
            </w:r>
          </w:p>
        </w:tc>
        <w:tc>
          <w:tcPr>
            <w:tcW w:w="1276" w:type="dxa"/>
          </w:tcPr>
          <w:p w:rsidR="00E73D3B" w:rsidRPr="008834B0" w:rsidRDefault="00E73D3B" w:rsidP="00DC0397">
            <w:pPr>
              <w:jc w:val="center"/>
            </w:pPr>
          </w:p>
        </w:tc>
        <w:tc>
          <w:tcPr>
            <w:tcW w:w="3260" w:type="dxa"/>
          </w:tcPr>
          <w:p w:rsidR="00E73D3B" w:rsidRPr="008834B0" w:rsidRDefault="00E73D3B" w:rsidP="00DC0397">
            <w:r w:rsidRPr="008834B0">
              <w:t>Достижение мата без жертвы материала. Учебные положения на мат в два хода в дебюте.</w:t>
            </w:r>
          </w:p>
        </w:tc>
        <w:tc>
          <w:tcPr>
            <w:tcW w:w="8505" w:type="dxa"/>
          </w:tcPr>
          <w:p w:rsidR="00E73D3B" w:rsidRPr="008834B0" w:rsidRDefault="00E73D3B" w:rsidP="00DC0397">
            <w:r w:rsidRPr="008834B0">
              <w:t xml:space="preserve">   Учебные положения на мат в два хода в дебюте.</w:t>
            </w:r>
          </w:p>
          <w:p w:rsidR="00E73D3B" w:rsidRPr="008834B0" w:rsidRDefault="00E73D3B" w:rsidP="00DC0397">
            <w:r w:rsidRPr="008834B0">
              <w:t xml:space="preserve">   Защита от мата.</w:t>
            </w:r>
          </w:p>
          <w:p w:rsidR="00E73D3B" w:rsidRPr="008834B0" w:rsidRDefault="00E73D3B" w:rsidP="00DC0397">
            <w:pPr>
              <w:rPr>
                <w:i/>
              </w:rPr>
            </w:pPr>
            <w:r w:rsidRPr="008834B0">
              <w:rPr>
                <w:i/>
              </w:rPr>
              <w:t xml:space="preserve">   Дидактическое задание «Защитись от мата».</w:t>
            </w:r>
          </w:p>
          <w:p w:rsidR="00E73D3B" w:rsidRPr="008834B0" w:rsidRDefault="00E73D3B" w:rsidP="00DC0397">
            <w:r w:rsidRPr="008834B0">
              <w:t xml:space="preserve">   Игровая практика.</w:t>
            </w:r>
          </w:p>
        </w:tc>
      </w:tr>
      <w:tr w:rsidR="00E73D3B" w:rsidRPr="008834B0" w:rsidTr="00DC0397">
        <w:tc>
          <w:tcPr>
            <w:tcW w:w="1134" w:type="dxa"/>
          </w:tcPr>
          <w:p w:rsidR="00E73D3B" w:rsidRPr="008834B0" w:rsidRDefault="00E73D3B" w:rsidP="00DC0397">
            <w:pPr>
              <w:jc w:val="center"/>
            </w:pPr>
            <w:r w:rsidRPr="008834B0">
              <w:t>5.(29.)</w:t>
            </w:r>
          </w:p>
        </w:tc>
        <w:tc>
          <w:tcPr>
            <w:tcW w:w="1134" w:type="dxa"/>
          </w:tcPr>
          <w:p w:rsidR="00E73D3B" w:rsidRPr="008834B0" w:rsidRDefault="00E73D3B" w:rsidP="00DC0397">
            <w:pPr>
              <w:jc w:val="center"/>
            </w:pPr>
            <w:r>
              <w:t>15.04</w:t>
            </w:r>
          </w:p>
        </w:tc>
        <w:tc>
          <w:tcPr>
            <w:tcW w:w="1276" w:type="dxa"/>
          </w:tcPr>
          <w:p w:rsidR="00E73D3B" w:rsidRPr="008834B0" w:rsidRDefault="00E73D3B" w:rsidP="00DC0397">
            <w:pPr>
              <w:jc w:val="center"/>
            </w:pPr>
          </w:p>
        </w:tc>
        <w:tc>
          <w:tcPr>
            <w:tcW w:w="3260" w:type="dxa"/>
          </w:tcPr>
          <w:p w:rsidR="00E73D3B" w:rsidRPr="008834B0" w:rsidRDefault="00E73D3B" w:rsidP="00DC0397">
            <w:r w:rsidRPr="008834B0">
              <w:t xml:space="preserve">Достижение мата без жертвы материала. </w:t>
            </w:r>
          </w:p>
        </w:tc>
        <w:tc>
          <w:tcPr>
            <w:tcW w:w="8505" w:type="dxa"/>
          </w:tcPr>
          <w:p w:rsidR="00E73D3B" w:rsidRPr="008834B0" w:rsidRDefault="00E73D3B" w:rsidP="00DC0397">
            <w:r w:rsidRPr="008834B0">
              <w:t xml:space="preserve">   Решение заданий на мат в два хода.</w:t>
            </w:r>
          </w:p>
          <w:p w:rsidR="00E73D3B" w:rsidRPr="008834B0" w:rsidRDefault="00E73D3B" w:rsidP="00DC0397">
            <w:r w:rsidRPr="008834B0">
              <w:t xml:space="preserve">   Защита от мата</w:t>
            </w:r>
          </w:p>
          <w:p w:rsidR="00E73D3B" w:rsidRPr="008834B0" w:rsidRDefault="00E73D3B" w:rsidP="00DC0397">
            <w:pPr>
              <w:rPr>
                <w:i/>
              </w:rPr>
            </w:pPr>
            <w:r w:rsidRPr="008834B0">
              <w:rPr>
                <w:i/>
              </w:rPr>
              <w:t xml:space="preserve">   Дидактическое задание «Защитись от мата».</w:t>
            </w:r>
          </w:p>
          <w:p w:rsidR="00E73D3B" w:rsidRPr="008834B0" w:rsidRDefault="00E73D3B" w:rsidP="00DC0397">
            <w:r w:rsidRPr="008834B0">
              <w:t xml:space="preserve">   Игровая практика.</w:t>
            </w:r>
          </w:p>
        </w:tc>
      </w:tr>
      <w:tr w:rsidR="00E73D3B" w:rsidRPr="008834B0" w:rsidTr="00DC0397">
        <w:tc>
          <w:tcPr>
            <w:tcW w:w="15309" w:type="dxa"/>
            <w:gridSpan w:val="5"/>
          </w:tcPr>
          <w:p w:rsidR="00E73D3B" w:rsidRPr="008834B0" w:rsidRDefault="00E73D3B" w:rsidP="00DC0397">
            <w:pPr>
              <w:jc w:val="center"/>
            </w:pPr>
            <w:r w:rsidRPr="008834B0">
              <w:rPr>
                <w:b/>
                <w:shadow/>
                <w:lang w:val="en-US"/>
              </w:rPr>
              <w:t>VI</w:t>
            </w:r>
            <w:r w:rsidRPr="008834B0">
              <w:rPr>
                <w:b/>
                <w:shadow/>
              </w:rPr>
              <w:t>. Обобщение.     5 ч.</w:t>
            </w:r>
          </w:p>
        </w:tc>
      </w:tr>
      <w:tr w:rsidR="00E73D3B" w:rsidRPr="008834B0" w:rsidTr="00DC0397">
        <w:tc>
          <w:tcPr>
            <w:tcW w:w="1134" w:type="dxa"/>
          </w:tcPr>
          <w:p w:rsidR="00E73D3B" w:rsidRPr="008834B0" w:rsidRDefault="00E73D3B" w:rsidP="00DC0397">
            <w:pPr>
              <w:jc w:val="center"/>
            </w:pPr>
            <w:r>
              <w:t>1.(30-32</w:t>
            </w:r>
            <w:r w:rsidRPr="008834B0">
              <w:t>)</w:t>
            </w:r>
          </w:p>
        </w:tc>
        <w:tc>
          <w:tcPr>
            <w:tcW w:w="1134" w:type="dxa"/>
          </w:tcPr>
          <w:p w:rsidR="00E73D3B" w:rsidRDefault="00E73D3B" w:rsidP="00E73D3B">
            <w:pPr>
              <w:jc w:val="center"/>
            </w:pPr>
            <w:r>
              <w:t>22.04</w:t>
            </w:r>
          </w:p>
          <w:p w:rsidR="00E73D3B" w:rsidRDefault="00E73D3B" w:rsidP="00E73D3B">
            <w:pPr>
              <w:jc w:val="center"/>
            </w:pPr>
            <w:r>
              <w:t>29.04</w:t>
            </w:r>
          </w:p>
          <w:p w:rsidR="00E73D3B" w:rsidRPr="008834B0" w:rsidRDefault="00E73D3B" w:rsidP="00E73D3B">
            <w:pPr>
              <w:jc w:val="center"/>
            </w:pPr>
            <w:r>
              <w:t>06.05</w:t>
            </w:r>
          </w:p>
          <w:p w:rsidR="00E73D3B" w:rsidRPr="008834B0" w:rsidRDefault="00E73D3B" w:rsidP="00DC0397">
            <w:pPr>
              <w:jc w:val="center"/>
            </w:pPr>
          </w:p>
        </w:tc>
        <w:tc>
          <w:tcPr>
            <w:tcW w:w="1276" w:type="dxa"/>
          </w:tcPr>
          <w:p w:rsidR="00E73D3B" w:rsidRPr="008834B0" w:rsidRDefault="00E73D3B" w:rsidP="00DC0397">
            <w:pPr>
              <w:jc w:val="center"/>
            </w:pPr>
          </w:p>
        </w:tc>
        <w:tc>
          <w:tcPr>
            <w:tcW w:w="3260" w:type="dxa"/>
          </w:tcPr>
          <w:p w:rsidR="00E73D3B" w:rsidRPr="008834B0" w:rsidRDefault="00E73D3B" w:rsidP="00DC0397">
            <w:r w:rsidRPr="008834B0">
              <w:t>Повторение материала.</w:t>
            </w:r>
          </w:p>
        </w:tc>
        <w:tc>
          <w:tcPr>
            <w:tcW w:w="8505" w:type="dxa"/>
          </w:tcPr>
          <w:p w:rsidR="00E73D3B" w:rsidRPr="008834B0" w:rsidRDefault="00E73D3B" w:rsidP="00DC0397">
            <w:r w:rsidRPr="008834B0">
              <w:t xml:space="preserve">   Повторение основных вопросов курса. Практическая игра.</w:t>
            </w:r>
          </w:p>
        </w:tc>
      </w:tr>
      <w:tr w:rsidR="00E73D3B" w:rsidRPr="008834B0" w:rsidTr="00DC0397">
        <w:tc>
          <w:tcPr>
            <w:tcW w:w="1134" w:type="dxa"/>
          </w:tcPr>
          <w:p w:rsidR="00E73D3B" w:rsidRPr="008834B0" w:rsidRDefault="00E73D3B" w:rsidP="0047314F">
            <w:pPr>
              <w:jc w:val="center"/>
            </w:pPr>
            <w:r>
              <w:t>2.(33–34</w:t>
            </w:r>
            <w:r w:rsidRPr="008834B0">
              <w:t>)</w:t>
            </w:r>
          </w:p>
        </w:tc>
        <w:tc>
          <w:tcPr>
            <w:tcW w:w="1134" w:type="dxa"/>
          </w:tcPr>
          <w:p w:rsidR="00E73D3B" w:rsidRDefault="00E73D3B" w:rsidP="00DC0397">
            <w:pPr>
              <w:jc w:val="center"/>
            </w:pPr>
            <w:r>
              <w:t>13</w:t>
            </w:r>
            <w:r w:rsidRPr="008834B0">
              <w:t>.05</w:t>
            </w:r>
          </w:p>
          <w:p w:rsidR="00E73D3B" w:rsidRPr="008834B0" w:rsidRDefault="00E73D3B" w:rsidP="00DC0397">
            <w:pPr>
              <w:jc w:val="center"/>
            </w:pPr>
            <w:r>
              <w:t>20.05</w:t>
            </w:r>
          </w:p>
        </w:tc>
        <w:tc>
          <w:tcPr>
            <w:tcW w:w="1276" w:type="dxa"/>
          </w:tcPr>
          <w:p w:rsidR="00E73D3B" w:rsidRPr="008834B0" w:rsidRDefault="00E73D3B" w:rsidP="00DC0397">
            <w:pPr>
              <w:jc w:val="center"/>
            </w:pPr>
          </w:p>
        </w:tc>
        <w:tc>
          <w:tcPr>
            <w:tcW w:w="3260" w:type="dxa"/>
          </w:tcPr>
          <w:p w:rsidR="00E73D3B" w:rsidRPr="008834B0" w:rsidRDefault="00E73D3B" w:rsidP="00DC0397">
            <w:r w:rsidRPr="008834B0">
              <w:t xml:space="preserve">Повторение материала. </w:t>
            </w:r>
          </w:p>
        </w:tc>
        <w:tc>
          <w:tcPr>
            <w:tcW w:w="8505" w:type="dxa"/>
          </w:tcPr>
          <w:p w:rsidR="00E73D3B" w:rsidRPr="008834B0" w:rsidRDefault="00E73D3B" w:rsidP="00DC0397">
            <w:r w:rsidRPr="008834B0">
              <w:t xml:space="preserve">   Игра в турнире. Турнирные партии.</w:t>
            </w:r>
          </w:p>
        </w:tc>
      </w:tr>
    </w:tbl>
    <w:p w:rsidR="00741D94" w:rsidRDefault="00741D94" w:rsidP="001864CA">
      <w:pPr>
        <w:tabs>
          <w:tab w:val="left" w:pos="600"/>
        </w:tabs>
        <w:rPr>
          <w:b/>
        </w:rPr>
      </w:pPr>
    </w:p>
    <w:p w:rsidR="000464E9" w:rsidRDefault="000464E9" w:rsidP="009F4AB9">
      <w:pPr>
        <w:jc w:val="center"/>
        <w:rPr>
          <w:b/>
        </w:rPr>
        <w:sectPr w:rsidR="000464E9" w:rsidSect="000464E9">
          <w:pgSz w:w="16838" w:h="11906" w:orient="landscape"/>
          <w:pgMar w:top="1134" w:right="1134" w:bottom="1134" w:left="1134" w:header="709" w:footer="709" w:gutter="0"/>
          <w:cols w:space="708"/>
          <w:titlePg/>
          <w:docGrid w:linePitch="360"/>
        </w:sectPr>
      </w:pPr>
    </w:p>
    <w:p w:rsidR="00741D94" w:rsidRDefault="00741D94" w:rsidP="009F4AB9">
      <w:pPr>
        <w:jc w:val="center"/>
        <w:rPr>
          <w:b/>
        </w:rPr>
      </w:pPr>
    </w:p>
    <w:p w:rsidR="00741D94" w:rsidRDefault="00741D94" w:rsidP="009F4AB9">
      <w:pPr>
        <w:jc w:val="center"/>
        <w:rPr>
          <w:b/>
        </w:rPr>
      </w:pPr>
    </w:p>
    <w:p w:rsidR="00741D94" w:rsidRDefault="00741D94" w:rsidP="009F4AB9">
      <w:pPr>
        <w:jc w:val="center"/>
        <w:rPr>
          <w:b/>
        </w:rPr>
      </w:pPr>
    </w:p>
    <w:p w:rsidR="00741D94" w:rsidRDefault="00741D94" w:rsidP="009F4AB9">
      <w:pPr>
        <w:jc w:val="center"/>
        <w:rPr>
          <w:b/>
        </w:rPr>
      </w:pPr>
    </w:p>
    <w:p w:rsidR="00741D94" w:rsidRDefault="00741D94" w:rsidP="009F4AB9">
      <w:pPr>
        <w:jc w:val="center"/>
        <w:rPr>
          <w:b/>
        </w:rPr>
      </w:pPr>
    </w:p>
    <w:p w:rsidR="00741D94" w:rsidRDefault="00741D94" w:rsidP="009F4AB9">
      <w:pPr>
        <w:jc w:val="center"/>
        <w:rPr>
          <w:b/>
        </w:rPr>
      </w:pPr>
    </w:p>
    <w:p w:rsidR="00741D94" w:rsidRDefault="00741D94" w:rsidP="009F4AB9">
      <w:pPr>
        <w:jc w:val="center"/>
        <w:rPr>
          <w:b/>
        </w:rPr>
      </w:pPr>
    </w:p>
    <w:p w:rsidR="00235475" w:rsidRDefault="00235475" w:rsidP="009F4AB9">
      <w:pPr>
        <w:jc w:val="center"/>
        <w:rPr>
          <w:b/>
        </w:rPr>
      </w:pPr>
    </w:p>
    <w:p w:rsidR="00235475" w:rsidRDefault="00235475" w:rsidP="009F4AB9">
      <w:pPr>
        <w:jc w:val="center"/>
        <w:rPr>
          <w:b/>
        </w:rPr>
      </w:pPr>
    </w:p>
    <w:p w:rsidR="00235475" w:rsidRDefault="00235475" w:rsidP="009F4AB9">
      <w:pPr>
        <w:jc w:val="center"/>
        <w:rPr>
          <w:b/>
        </w:rPr>
      </w:pPr>
    </w:p>
    <w:p w:rsidR="00235475" w:rsidRDefault="00235475" w:rsidP="009F4AB9">
      <w:pPr>
        <w:jc w:val="center"/>
        <w:rPr>
          <w:b/>
        </w:rPr>
      </w:pPr>
    </w:p>
    <w:p w:rsidR="00235475" w:rsidRDefault="00235475" w:rsidP="009F4AB9">
      <w:pPr>
        <w:jc w:val="center"/>
        <w:rPr>
          <w:b/>
        </w:rPr>
      </w:pPr>
    </w:p>
    <w:p w:rsidR="00235475" w:rsidRDefault="00235475" w:rsidP="009F4AB9">
      <w:pPr>
        <w:jc w:val="center"/>
        <w:rPr>
          <w:b/>
        </w:rPr>
      </w:pPr>
    </w:p>
    <w:p w:rsidR="00235475" w:rsidRDefault="00235475" w:rsidP="009F4AB9">
      <w:pPr>
        <w:jc w:val="center"/>
        <w:rPr>
          <w:b/>
        </w:rPr>
      </w:pPr>
    </w:p>
    <w:p w:rsidR="00741D94" w:rsidRPr="008834B0" w:rsidRDefault="00741D94" w:rsidP="009F4AB9">
      <w:pPr>
        <w:jc w:val="center"/>
        <w:rPr>
          <w:b/>
        </w:rPr>
      </w:pPr>
    </w:p>
    <w:p w:rsidR="004D08D9" w:rsidRDefault="004D08D9"/>
    <w:sectPr w:rsidR="004D08D9" w:rsidSect="00741D94">
      <w:pgSz w:w="11906" w:h="16838"/>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65380" w:rsidRDefault="00B65380">
      <w:r>
        <w:separator/>
      </w:r>
    </w:p>
  </w:endnote>
  <w:endnote w:type="continuationSeparator" w:id="0">
    <w:p w:rsidR="00B65380" w:rsidRDefault="00B6538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7314F" w:rsidRDefault="0047314F">
    <w:pPr>
      <w:pStyle w:val="a6"/>
      <w:jc w:val="center"/>
    </w:pPr>
  </w:p>
  <w:p w:rsidR="0047314F" w:rsidRDefault="0047314F">
    <w:pPr>
      <w:pStyle w:val="a6"/>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65380" w:rsidRDefault="00B65380">
      <w:r>
        <w:separator/>
      </w:r>
    </w:p>
  </w:footnote>
  <w:footnote w:type="continuationSeparator" w:id="0">
    <w:p w:rsidR="00B65380" w:rsidRDefault="00B6538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4F64F3"/>
    <w:multiLevelType w:val="hybridMultilevel"/>
    <w:tmpl w:val="F80A3DCE"/>
    <w:lvl w:ilvl="0" w:tplc="32FC4546">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start w:val="1"/>
      <w:numFmt w:val="decimal"/>
      <w:lvlText w:val="%4."/>
      <w:lvlJc w:val="left"/>
      <w:pPr>
        <w:tabs>
          <w:tab w:val="num" w:pos="2520"/>
        </w:tabs>
        <w:ind w:left="2520" w:hanging="360"/>
      </w:pPr>
      <w:rPr>
        <w:rFonts w:hint="default"/>
      </w:r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
    <w:nsid w:val="02911A23"/>
    <w:multiLevelType w:val="hybridMultilevel"/>
    <w:tmpl w:val="0972A5EC"/>
    <w:lvl w:ilvl="0" w:tplc="E2D25048">
      <w:start w:val="1"/>
      <w:numFmt w:val="bullet"/>
      <w:lvlText w:val=""/>
      <w:lvlJc w:val="left"/>
      <w:pPr>
        <w:tabs>
          <w:tab w:val="num" w:pos="360"/>
        </w:tabs>
        <w:ind w:left="360" w:hanging="360"/>
      </w:pPr>
      <w:rPr>
        <w:rFonts w:ascii="Symbol" w:hAnsi="Symbol" w:hint="default"/>
        <w:color w:val="984806"/>
      </w:rPr>
    </w:lvl>
    <w:lvl w:ilvl="1" w:tplc="04190003">
      <w:start w:val="1"/>
      <w:numFmt w:val="bullet"/>
      <w:lvlText w:val="o"/>
      <w:lvlJc w:val="left"/>
      <w:pPr>
        <w:tabs>
          <w:tab w:val="num" w:pos="-360"/>
        </w:tabs>
        <w:ind w:left="-360" w:hanging="360"/>
      </w:pPr>
      <w:rPr>
        <w:rFonts w:ascii="Courier New" w:hAnsi="Courier New" w:cs="Courier New" w:hint="default"/>
      </w:rPr>
    </w:lvl>
    <w:lvl w:ilvl="2" w:tplc="04190005" w:tentative="1">
      <w:start w:val="1"/>
      <w:numFmt w:val="bullet"/>
      <w:lvlText w:val=""/>
      <w:lvlJc w:val="left"/>
      <w:pPr>
        <w:tabs>
          <w:tab w:val="num" w:pos="360"/>
        </w:tabs>
        <w:ind w:left="360" w:hanging="360"/>
      </w:pPr>
      <w:rPr>
        <w:rFonts w:ascii="Wingdings" w:hAnsi="Wingdings" w:hint="default"/>
      </w:rPr>
    </w:lvl>
    <w:lvl w:ilvl="3" w:tplc="04190001" w:tentative="1">
      <w:start w:val="1"/>
      <w:numFmt w:val="bullet"/>
      <w:lvlText w:val=""/>
      <w:lvlJc w:val="left"/>
      <w:pPr>
        <w:tabs>
          <w:tab w:val="num" w:pos="1080"/>
        </w:tabs>
        <w:ind w:left="1080" w:hanging="360"/>
      </w:pPr>
      <w:rPr>
        <w:rFonts w:ascii="Symbol" w:hAnsi="Symbol" w:hint="default"/>
      </w:rPr>
    </w:lvl>
    <w:lvl w:ilvl="4" w:tplc="04190003" w:tentative="1">
      <w:start w:val="1"/>
      <w:numFmt w:val="bullet"/>
      <w:lvlText w:val="o"/>
      <w:lvlJc w:val="left"/>
      <w:pPr>
        <w:tabs>
          <w:tab w:val="num" w:pos="1800"/>
        </w:tabs>
        <w:ind w:left="1800" w:hanging="360"/>
      </w:pPr>
      <w:rPr>
        <w:rFonts w:ascii="Courier New" w:hAnsi="Courier New" w:cs="Courier New" w:hint="default"/>
      </w:rPr>
    </w:lvl>
    <w:lvl w:ilvl="5" w:tplc="04190005" w:tentative="1">
      <w:start w:val="1"/>
      <w:numFmt w:val="bullet"/>
      <w:lvlText w:val=""/>
      <w:lvlJc w:val="left"/>
      <w:pPr>
        <w:tabs>
          <w:tab w:val="num" w:pos="2520"/>
        </w:tabs>
        <w:ind w:left="2520" w:hanging="360"/>
      </w:pPr>
      <w:rPr>
        <w:rFonts w:ascii="Wingdings" w:hAnsi="Wingdings" w:hint="default"/>
      </w:rPr>
    </w:lvl>
    <w:lvl w:ilvl="6" w:tplc="04190001" w:tentative="1">
      <w:start w:val="1"/>
      <w:numFmt w:val="bullet"/>
      <w:lvlText w:val=""/>
      <w:lvlJc w:val="left"/>
      <w:pPr>
        <w:tabs>
          <w:tab w:val="num" w:pos="3240"/>
        </w:tabs>
        <w:ind w:left="3240" w:hanging="360"/>
      </w:pPr>
      <w:rPr>
        <w:rFonts w:ascii="Symbol" w:hAnsi="Symbol" w:hint="default"/>
      </w:rPr>
    </w:lvl>
    <w:lvl w:ilvl="7" w:tplc="04190003" w:tentative="1">
      <w:start w:val="1"/>
      <w:numFmt w:val="bullet"/>
      <w:lvlText w:val="o"/>
      <w:lvlJc w:val="left"/>
      <w:pPr>
        <w:tabs>
          <w:tab w:val="num" w:pos="3960"/>
        </w:tabs>
        <w:ind w:left="3960" w:hanging="360"/>
      </w:pPr>
      <w:rPr>
        <w:rFonts w:ascii="Courier New" w:hAnsi="Courier New" w:cs="Courier New" w:hint="default"/>
      </w:rPr>
    </w:lvl>
    <w:lvl w:ilvl="8" w:tplc="04190005" w:tentative="1">
      <w:start w:val="1"/>
      <w:numFmt w:val="bullet"/>
      <w:lvlText w:val=""/>
      <w:lvlJc w:val="left"/>
      <w:pPr>
        <w:tabs>
          <w:tab w:val="num" w:pos="4680"/>
        </w:tabs>
        <w:ind w:left="4680" w:hanging="360"/>
      </w:pPr>
      <w:rPr>
        <w:rFonts w:ascii="Wingdings" w:hAnsi="Wingdings" w:hint="default"/>
      </w:rPr>
    </w:lvl>
  </w:abstractNum>
  <w:abstractNum w:abstractNumId="2">
    <w:nsid w:val="0A837456"/>
    <w:multiLevelType w:val="hybridMultilevel"/>
    <w:tmpl w:val="B5C4C0D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
    <w:nsid w:val="11F06AE3"/>
    <w:multiLevelType w:val="hybridMultilevel"/>
    <w:tmpl w:val="89365D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12E760C4"/>
    <w:multiLevelType w:val="hybridMultilevel"/>
    <w:tmpl w:val="17B03706"/>
    <w:lvl w:ilvl="0" w:tplc="51B4D2C4">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14A65C93"/>
    <w:multiLevelType w:val="hybridMultilevel"/>
    <w:tmpl w:val="496297AC"/>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6">
    <w:nsid w:val="1739083A"/>
    <w:multiLevelType w:val="hybridMultilevel"/>
    <w:tmpl w:val="EF52E520"/>
    <w:lvl w:ilvl="0" w:tplc="DDB64E5E">
      <w:numFmt w:val="bullet"/>
      <w:lvlText w:val="·"/>
      <w:lvlJc w:val="left"/>
      <w:pPr>
        <w:ind w:left="480" w:hanging="480"/>
      </w:pPr>
      <w:rPr>
        <w:rFonts w:ascii="Times New Roman" w:eastAsia="Times New Roman" w:hAnsi="Times New Roman" w:cs="Times New Roman"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22B65E5E"/>
    <w:multiLevelType w:val="hybridMultilevel"/>
    <w:tmpl w:val="EC70094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8">
    <w:nsid w:val="24D65A3F"/>
    <w:multiLevelType w:val="multilevel"/>
    <w:tmpl w:val="B9822A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2B8D7D6C"/>
    <w:multiLevelType w:val="multilevel"/>
    <w:tmpl w:val="DD18A1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2BA45B8F"/>
    <w:multiLevelType w:val="hybridMultilevel"/>
    <w:tmpl w:val="C9BCD514"/>
    <w:lvl w:ilvl="0" w:tplc="04190001">
      <w:start w:val="1"/>
      <w:numFmt w:val="bullet"/>
      <w:lvlText w:val=""/>
      <w:lvlJc w:val="left"/>
      <w:pPr>
        <w:ind w:left="360" w:hanging="360"/>
      </w:pPr>
      <w:rPr>
        <w:rFonts w:ascii="Symbol" w:hAnsi="Symbol" w:hint="default"/>
      </w:rPr>
    </w:lvl>
    <w:lvl w:ilvl="1" w:tplc="B3A0A48E">
      <w:numFmt w:val="bullet"/>
      <w:lvlText w:val="·"/>
      <w:lvlJc w:val="left"/>
      <w:pPr>
        <w:ind w:left="1080" w:hanging="360"/>
      </w:pPr>
      <w:rPr>
        <w:rFonts w:ascii="Times New Roman" w:eastAsia="Times New Roman" w:hAnsi="Times New Roman" w:cs="Times New Roman"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2D3B7858"/>
    <w:multiLevelType w:val="hybridMultilevel"/>
    <w:tmpl w:val="BFB06126"/>
    <w:lvl w:ilvl="0" w:tplc="623E408E">
      <w:start w:val="1"/>
      <w:numFmt w:val="bullet"/>
      <w:lvlText w:val=""/>
      <w:lvlJc w:val="left"/>
      <w:pPr>
        <w:tabs>
          <w:tab w:val="num" w:pos="585"/>
        </w:tabs>
        <w:ind w:left="585" w:hanging="360"/>
      </w:pPr>
      <w:rPr>
        <w:rFonts w:ascii="Symbol" w:hAnsi="Symbol" w:hint="default"/>
        <w:color w:val="CC0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35496436"/>
    <w:multiLevelType w:val="multilevel"/>
    <w:tmpl w:val="4C48FA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39604A82"/>
    <w:multiLevelType w:val="multilevel"/>
    <w:tmpl w:val="39E2DC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399010D6"/>
    <w:multiLevelType w:val="hybridMultilevel"/>
    <w:tmpl w:val="1340C3F8"/>
    <w:lvl w:ilvl="0" w:tplc="04190001">
      <w:start w:val="1"/>
      <w:numFmt w:val="bullet"/>
      <w:lvlText w:val=""/>
      <w:lvlJc w:val="left"/>
      <w:pPr>
        <w:tabs>
          <w:tab w:val="num" w:pos="360"/>
        </w:tabs>
        <w:ind w:left="360" w:hanging="360"/>
      </w:pPr>
      <w:rPr>
        <w:rFonts w:ascii="Symbol" w:hAnsi="Symbol" w:hint="default"/>
      </w:rPr>
    </w:lvl>
    <w:lvl w:ilvl="1" w:tplc="04190003">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15">
    <w:nsid w:val="3FAF5C66"/>
    <w:multiLevelType w:val="hybridMultilevel"/>
    <w:tmpl w:val="7BCCC3D4"/>
    <w:lvl w:ilvl="0" w:tplc="5D18D88E">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6">
    <w:nsid w:val="43CE6DB3"/>
    <w:multiLevelType w:val="hybridMultilevel"/>
    <w:tmpl w:val="3A8EDB52"/>
    <w:lvl w:ilvl="0" w:tplc="A16C372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nsid w:val="46461D31"/>
    <w:multiLevelType w:val="hybridMultilevel"/>
    <w:tmpl w:val="25A6CBD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8">
    <w:nsid w:val="4E460879"/>
    <w:multiLevelType w:val="hybridMultilevel"/>
    <w:tmpl w:val="63E01F00"/>
    <w:lvl w:ilvl="0" w:tplc="DDB64E5E">
      <w:numFmt w:val="bullet"/>
      <w:lvlText w:val="·"/>
      <w:lvlJc w:val="left"/>
      <w:pPr>
        <w:ind w:left="480" w:hanging="4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519E5785"/>
    <w:multiLevelType w:val="hybridMultilevel"/>
    <w:tmpl w:val="9CF85D16"/>
    <w:lvl w:ilvl="0" w:tplc="8812A9AC">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215"/>
        </w:tabs>
        <w:ind w:left="1215" w:hanging="360"/>
      </w:pPr>
      <w:rPr>
        <w:rFonts w:ascii="Courier New" w:hAnsi="Courier New" w:cs="Courier New" w:hint="default"/>
      </w:rPr>
    </w:lvl>
    <w:lvl w:ilvl="2" w:tplc="04190005" w:tentative="1">
      <w:start w:val="1"/>
      <w:numFmt w:val="bullet"/>
      <w:lvlText w:val=""/>
      <w:lvlJc w:val="left"/>
      <w:pPr>
        <w:tabs>
          <w:tab w:val="num" w:pos="1935"/>
        </w:tabs>
        <w:ind w:left="1935" w:hanging="360"/>
      </w:pPr>
      <w:rPr>
        <w:rFonts w:ascii="Wingdings" w:hAnsi="Wingdings" w:hint="default"/>
      </w:rPr>
    </w:lvl>
    <w:lvl w:ilvl="3" w:tplc="04190001" w:tentative="1">
      <w:start w:val="1"/>
      <w:numFmt w:val="bullet"/>
      <w:lvlText w:val=""/>
      <w:lvlJc w:val="left"/>
      <w:pPr>
        <w:tabs>
          <w:tab w:val="num" w:pos="2655"/>
        </w:tabs>
        <w:ind w:left="2655" w:hanging="360"/>
      </w:pPr>
      <w:rPr>
        <w:rFonts w:ascii="Symbol" w:hAnsi="Symbol" w:hint="default"/>
      </w:rPr>
    </w:lvl>
    <w:lvl w:ilvl="4" w:tplc="04190003" w:tentative="1">
      <w:start w:val="1"/>
      <w:numFmt w:val="bullet"/>
      <w:lvlText w:val="o"/>
      <w:lvlJc w:val="left"/>
      <w:pPr>
        <w:tabs>
          <w:tab w:val="num" w:pos="3375"/>
        </w:tabs>
        <w:ind w:left="3375" w:hanging="360"/>
      </w:pPr>
      <w:rPr>
        <w:rFonts w:ascii="Courier New" w:hAnsi="Courier New" w:cs="Courier New" w:hint="default"/>
      </w:rPr>
    </w:lvl>
    <w:lvl w:ilvl="5" w:tplc="04190005" w:tentative="1">
      <w:start w:val="1"/>
      <w:numFmt w:val="bullet"/>
      <w:lvlText w:val=""/>
      <w:lvlJc w:val="left"/>
      <w:pPr>
        <w:tabs>
          <w:tab w:val="num" w:pos="4095"/>
        </w:tabs>
        <w:ind w:left="4095" w:hanging="360"/>
      </w:pPr>
      <w:rPr>
        <w:rFonts w:ascii="Wingdings" w:hAnsi="Wingdings" w:hint="default"/>
      </w:rPr>
    </w:lvl>
    <w:lvl w:ilvl="6" w:tplc="04190001" w:tentative="1">
      <w:start w:val="1"/>
      <w:numFmt w:val="bullet"/>
      <w:lvlText w:val=""/>
      <w:lvlJc w:val="left"/>
      <w:pPr>
        <w:tabs>
          <w:tab w:val="num" w:pos="4815"/>
        </w:tabs>
        <w:ind w:left="4815" w:hanging="360"/>
      </w:pPr>
      <w:rPr>
        <w:rFonts w:ascii="Symbol" w:hAnsi="Symbol" w:hint="default"/>
      </w:rPr>
    </w:lvl>
    <w:lvl w:ilvl="7" w:tplc="04190003" w:tentative="1">
      <w:start w:val="1"/>
      <w:numFmt w:val="bullet"/>
      <w:lvlText w:val="o"/>
      <w:lvlJc w:val="left"/>
      <w:pPr>
        <w:tabs>
          <w:tab w:val="num" w:pos="5535"/>
        </w:tabs>
        <w:ind w:left="5535" w:hanging="360"/>
      </w:pPr>
      <w:rPr>
        <w:rFonts w:ascii="Courier New" w:hAnsi="Courier New" w:cs="Courier New" w:hint="default"/>
      </w:rPr>
    </w:lvl>
    <w:lvl w:ilvl="8" w:tplc="04190005" w:tentative="1">
      <w:start w:val="1"/>
      <w:numFmt w:val="bullet"/>
      <w:lvlText w:val=""/>
      <w:lvlJc w:val="left"/>
      <w:pPr>
        <w:tabs>
          <w:tab w:val="num" w:pos="6255"/>
        </w:tabs>
        <w:ind w:left="6255" w:hanging="360"/>
      </w:pPr>
      <w:rPr>
        <w:rFonts w:ascii="Wingdings" w:hAnsi="Wingdings" w:hint="default"/>
      </w:rPr>
    </w:lvl>
  </w:abstractNum>
  <w:abstractNum w:abstractNumId="20">
    <w:nsid w:val="57A062C6"/>
    <w:multiLevelType w:val="hybridMultilevel"/>
    <w:tmpl w:val="59B04AD6"/>
    <w:lvl w:ilvl="0" w:tplc="562C4C3A">
      <w:start w:val="1"/>
      <w:numFmt w:val="bullet"/>
      <w:lvlText w:val=""/>
      <w:lvlJc w:val="left"/>
      <w:pPr>
        <w:tabs>
          <w:tab w:val="num" w:pos="360"/>
        </w:tabs>
        <w:ind w:left="360" w:hanging="360"/>
      </w:pPr>
      <w:rPr>
        <w:rFonts w:ascii="Symbol" w:hAnsi="Symbol" w:hint="default"/>
        <w:color w:val="984806"/>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63C07B5C"/>
    <w:multiLevelType w:val="hybridMultilevel"/>
    <w:tmpl w:val="7594138E"/>
    <w:lvl w:ilvl="0" w:tplc="DDB64E5E">
      <w:numFmt w:val="bullet"/>
      <w:lvlText w:val="·"/>
      <w:lvlJc w:val="left"/>
      <w:pPr>
        <w:ind w:left="480" w:hanging="48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
    <w:nsid w:val="64D757A2"/>
    <w:multiLevelType w:val="multilevel"/>
    <w:tmpl w:val="74B019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66169D"/>
    <w:multiLevelType w:val="hybridMultilevel"/>
    <w:tmpl w:val="68F8484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4">
    <w:nsid w:val="6CDA4220"/>
    <w:multiLevelType w:val="hybridMultilevel"/>
    <w:tmpl w:val="B1CEC786"/>
    <w:lvl w:ilvl="0" w:tplc="5ACA9356">
      <w:start w:val="1"/>
      <w:numFmt w:val="decimal"/>
      <w:lvlText w:val="%1."/>
      <w:lvlJc w:val="left"/>
      <w:pPr>
        <w:tabs>
          <w:tab w:val="num" w:pos="585"/>
        </w:tabs>
        <w:ind w:left="585" w:hanging="360"/>
      </w:pPr>
      <w:rPr>
        <w:rFonts w:hint="default"/>
      </w:rPr>
    </w:lvl>
    <w:lvl w:ilvl="1" w:tplc="04190019" w:tentative="1">
      <w:start w:val="1"/>
      <w:numFmt w:val="lowerLetter"/>
      <w:lvlText w:val="%2."/>
      <w:lvlJc w:val="left"/>
      <w:pPr>
        <w:tabs>
          <w:tab w:val="num" w:pos="1305"/>
        </w:tabs>
        <w:ind w:left="1305" w:hanging="360"/>
      </w:pPr>
    </w:lvl>
    <w:lvl w:ilvl="2" w:tplc="0419001B" w:tentative="1">
      <w:start w:val="1"/>
      <w:numFmt w:val="lowerRoman"/>
      <w:lvlText w:val="%3."/>
      <w:lvlJc w:val="right"/>
      <w:pPr>
        <w:tabs>
          <w:tab w:val="num" w:pos="2025"/>
        </w:tabs>
        <w:ind w:left="2025" w:hanging="180"/>
      </w:pPr>
    </w:lvl>
    <w:lvl w:ilvl="3" w:tplc="0419000F" w:tentative="1">
      <w:start w:val="1"/>
      <w:numFmt w:val="decimal"/>
      <w:lvlText w:val="%4."/>
      <w:lvlJc w:val="left"/>
      <w:pPr>
        <w:tabs>
          <w:tab w:val="num" w:pos="2745"/>
        </w:tabs>
        <w:ind w:left="2745" w:hanging="360"/>
      </w:pPr>
    </w:lvl>
    <w:lvl w:ilvl="4" w:tplc="04190019" w:tentative="1">
      <w:start w:val="1"/>
      <w:numFmt w:val="lowerLetter"/>
      <w:lvlText w:val="%5."/>
      <w:lvlJc w:val="left"/>
      <w:pPr>
        <w:tabs>
          <w:tab w:val="num" w:pos="3465"/>
        </w:tabs>
        <w:ind w:left="3465" w:hanging="360"/>
      </w:pPr>
    </w:lvl>
    <w:lvl w:ilvl="5" w:tplc="0419001B" w:tentative="1">
      <w:start w:val="1"/>
      <w:numFmt w:val="lowerRoman"/>
      <w:lvlText w:val="%6."/>
      <w:lvlJc w:val="right"/>
      <w:pPr>
        <w:tabs>
          <w:tab w:val="num" w:pos="4185"/>
        </w:tabs>
        <w:ind w:left="4185" w:hanging="180"/>
      </w:pPr>
    </w:lvl>
    <w:lvl w:ilvl="6" w:tplc="0419000F" w:tentative="1">
      <w:start w:val="1"/>
      <w:numFmt w:val="decimal"/>
      <w:lvlText w:val="%7."/>
      <w:lvlJc w:val="left"/>
      <w:pPr>
        <w:tabs>
          <w:tab w:val="num" w:pos="4905"/>
        </w:tabs>
        <w:ind w:left="4905" w:hanging="360"/>
      </w:pPr>
    </w:lvl>
    <w:lvl w:ilvl="7" w:tplc="04190019" w:tentative="1">
      <w:start w:val="1"/>
      <w:numFmt w:val="lowerLetter"/>
      <w:lvlText w:val="%8."/>
      <w:lvlJc w:val="left"/>
      <w:pPr>
        <w:tabs>
          <w:tab w:val="num" w:pos="5625"/>
        </w:tabs>
        <w:ind w:left="5625" w:hanging="360"/>
      </w:pPr>
    </w:lvl>
    <w:lvl w:ilvl="8" w:tplc="0419001B" w:tentative="1">
      <w:start w:val="1"/>
      <w:numFmt w:val="lowerRoman"/>
      <w:lvlText w:val="%9."/>
      <w:lvlJc w:val="right"/>
      <w:pPr>
        <w:tabs>
          <w:tab w:val="num" w:pos="6345"/>
        </w:tabs>
        <w:ind w:left="6345" w:hanging="180"/>
      </w:pPr>
    </w:lvl>
  </w:abstractNum>
  <w:abstractNum w:abstractNumId="25">
    <w:nsid w:val="70C45935"/>
    <w:multiLevelType w:val="hybridMultilevel"/>
    <w:tmpl w:val="58648D2E"/>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733F11C9"/>
    <w:multiLevelType w:val="hybridMultilevel"/>
    <w:tmpl w:val="51C2FBF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nsid w:val="74983B05"/>
    <w:multiLevelType w:val="hybridMultilevel"/>
    <w:tmpl w:val="E1983664"/>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8">
    <w:nsid w:val="75A62748"/>
    <w:multiLevelType w:val="hybridMultilevel"/>
    <w:tmpl w:val="A860D45E"/>
    <w:lvl w:ilvl="0" w:tplc="04190001">
      <w:start w:val="1"/>
      <w:numFmt w:val="bullet"/>
      <w:lvlText w:val=""/>
      <w:lvlJc w:val="left"/>
      <w:pPr>
        <w:tabs>
          <w:tab w:val="num" w:pos="360"/>
        </w:tabs>
        <w:ind w:left="360" w:hanging="360"/>
      </w:pPr>
      <w:rPr>
        <w:rFonts w:ascii="Symbol" w:hAnsi="Symbol" w:hint="default"/>
      </w:rPr>
    </w:lvl>
    <w:lvl w:ilvl="1" w:tplc="0419000F">
      <w:start w:val="1"/>
      <w:numFmt w:val="decimal"/>
      <w:lvlText w:val="%2."/>
      <w:lvlJc w:val="left"/>
      <w:pPr>
        <w:tabs>
          <w:tab w:val="num" w:pos="1080"/>
        </w:tabs>
        <w:ind w:left="1080" w:hanging="360"/>
      </w:pPr>
      <w:rPr>
        <w:rFonts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abstractNum w:abstractNumId="29">
    <w:nsid w:val="761F5D32"/>
    <w:multiLevelType w:val="hybridMultilevel"/>
    <w:tmpl w:val="588A18C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0">
    <w:nsid w:val="77FC42B6"/>
    <w:multiLevelType w:val="hybridMultilevel"/>
    <w:tmpl w:val="97503B8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31">
    <w:nsid w:val="7A113E58"/>
    <w:multiLevelType w:val="hybridMultilevel"/>
    <w:tmpl w:val="F98C067C"/>
    <w:lvl w:ilvl="0" w:tplc="F998CC5E">
      <w:start w:val="1"/>
      <w:numFmt w:val="bullet"/>
      <w:lvlText w:val=""/>
      <w:lvlJc w:val="left"/>
      <w:pPr>
        <w:tabs>
          <w:tab w:val="num" w:pos="585"/>
        </w:tabs>
        <w:ind w:left="585" w:hanging="360"/>
      </w:pPr>
      <w:rPr>
        <w:rFonts w:ascii="Symbol" w:hAnsi="Symbol" w:hint="default"/>
        <w:color w:val="008000"/>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abstractNum w:abstractNumId="32">
    <w:nsid w:val="7A736D1B"/>
    <w:multiLevelType w:val="hybridMultilevel"/>
    <w:tmpl w:val="BEE8827A"/>
    <w:lvl w:ilvl="0" w:tplc="25881C68">
      <w:start w:val="1"/>
      <w:numFmt w:val="bullet"/>
      <w:lvlText w:val=""/>
      <w:lvlJc w:val="left"/>
      <w:pPr>
        <w:tabs>
          <w:tab w:val="num" w:pos="360"/>
        </w:tabs>
        <w:ind w:left="360" w:hanging="360"/>
      </w:pPr>
      <w:rPr>
        <w:rFonts w:ascii="Symbol" w:hAnsi="Symbol" w:hint="default"/>
        <w:color w:val="008000"/>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3">
    <w:nsid w:val="7D230341"/>
    <w:multiLevelType w:val="hybridMultilevel"/>
    <w:tmpl w:val="9AE01A66"/>
    <w:lvl w:ilvl="0" w:tplc="496ADF92">
      <w:start w:val="1"/>
      <w:numFmt w:val="upperRoman"/>
      <w:lvlText w:val="%1."/>
      <w:lvlJc w:val="left"/>
      <w:pPr>
        <w:ind w:left="1080" w:hanging="720"/>
      </w:pPr>
      <w:rPr>
        <w:rFonts w:hint="default"/>
        <w:color w:val="00008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7F2D472A"/>
    <w:multiLevelType w:val="hybridMultilevel"/>
    <w:tmpl w:val="08202B66"/>
    <w:lvl w:ilvl="0" w:tplc="4C586098">
      <w:start w:val="1"/>
      <w:numFmt w:val="bullet"/>
      <w:lvlText w:val=""/>
      <w:lvlJc w:val="left"/>
      <w:pPr>
        <w:tabs>
          <w:tab w:val="num" w:pos="585"/>
        </w:tabs>
        <w:ind w:left="585" w:hanging="360"/>
      </w:pPr>
      <w:rPr>
        <w:rFonts w:ascii="Symbol" w:hAnsi="Symbol" w:hint="default"/>
        <w:color w:val="CC0000"/>
      </w:rPr>
    </w:lvl>
    <w:lvl w:ilvl="1" w:tplc="04190003" w:tentative="1">
      <w:start w:val="1"/>
      <w:numFmt w:val="bullet"/>
      <w:lvlText w:val="o"/>
      <w:lvlJc w:val="left"/>
      <w:pPr>
        <w:tabs>
          <w:tab w:val="num" w:pos="1665"/>
        </w:tabs>
        <w:ind w:left="1665" w:hanging="360"/>
      </w:pPr>
      <w:rPr>
        <w:rFonts w:ascii="Courier New" w:hAnsi="Courier New" w:cs="Courier New" w:hint="default"/>
      </w:rPr>
    </w:lvl>
    <w:lvl w:ilvl="2" w:tplc="04190005" w:tentative="1">
      <w:start w:val="1"/>
      <w:numFmt w:val="bullet"/>
      <w:lvlText w:val=""/>
      <w:lvlJc w:val="left"/>
      <w:pPr>
        <w:tabs>
          <w:tab w:val="num" w:pos="2385"/>
        </w:tabs>
        <w:ind w:left="2385" w:hanging="360"/>
      </w:pPr>
      <w:rPr>
        <w:rFonts w:ascii="Wingdings" w:hAnsi="Wingdings" w:hint="default"/>
      </w:rPr>
    </w:lvl>
    <w:lvl w:ilvl="3" w:tplc="04190001" w:tentative="1">
      <w:start w:val="1"/>
      <w:numFmt w:val="bullet"/>
      <w:lvlText w:val=""/>
      <w:lvlJc w:val="left"/>
      <w:pPr>
        <w:tabs>
          <w:tab w:val="num" w:pos="3105"/>
        </w:tabs>
        <w:ind w:left="3105" w:hanging="360"/>
      </w:pPr>
      <w:rPr>
        <w:rFonts w:ascii="Symbol" w:hAnsi="Symbol" w:hint="default"/>
      </w:rPr>
    </w:lvl>
    <w:lvl w:ilvl="4" w:tplc="04190003" w:tentative="1">
      <w:start w:val="1"/>
      <w:numFmt w:val="bullet"/>
      <w:lvlText w:val="o"/>
      <w:lvlJc w:val="left"/>
      <w:pPr>
        <w:tabs>
          <w:tab w:val="num" w:pos="3825"/>
        </w:tabs>
        <w:ind w:left="3825" w:hanging="360"/>
      </w:pPr>
      <w:rPr>
        <w:rFonts w:ascii="Courier New" w:hAnsi="Courier New" w:cs="Courier New" w:hint="default"/>
      </w:rPr>
    </w:lvl>
    <w:lvl w:ilvl="5" w:tplc="04190005" w:tentative="1">
      <w:start w:val="1"/>
      <w:numFmt w:val="bullet"/>
      <w:lvlText w:val=""/>
      <w:lvlJc w:val="left"/>
      <w:pPr>
        <w:tabs>
          <w:tab w:val="num" w:pos="4545"/>
        </w:tabs>
        <w:ind w:left="4545" w:hanging="360"/>
      </w:pPr>
      <w:rPr>
        <w:rFonts w:ascii="Wingdings" w:hAnsi="Wingdings" w:hint="default"/>
      </w:rPr>
    </w:lvl>
    <w:lvl w:ilvl="6" w:tplc="04190001" w:tentative="1">
      <w:start w:val="1"/>
      <w:numFmt w:val="bullet"/>
      <w:lvlText w:val=""/>
      <w:lvlJc w:val="left"/>
      <w:pPr>
        <w:tabs>
          <w:tab w:val="num" w:pos="5265"/>
        </w:tabs>
        <w:ind w:left="5265" w:hanging="360"/>
      </w:pPr>
      <w:rPr>
        <w:rFonts w:ascii="Symbol" w:hAnsi="Symbol" w:hint="default"/>
      </w:rPr>
    </w:lvl>
    <w:lvl w:ilvl="7" w:tplc="04190003" w:tentative="1">
      <w:start w:val="1"/>
      <w:numFmt w:val="bullet"/>
      <w:lvlText w:val="o"/>
      <w:lvlJc w:val="left"/>
      <w:pPr>
        <w:tabs>
          <w:tab w:val="num" w:pos="5985"/>
        </w:tabs>
        <w:ind w:left="5985" w:hanging="360"/>
      </w:pPr>
      <w:rPr>
        <w:rFonts w:ascii="Courier New" w:hAnsi="Courier New" w:cs="Courier New" w:hint="default"/>
      </w:rPr>
    </w:lvl>
    <w:lvl w:ilvl="8" w:tplc="04190005" w:tentative="1">
      <w:start w:val="1"/>
      <w:numFmt w:val="bullet"/>
      <w:lvlText w:val=""/>
      <w:lvlJc w:val="left"/>
      <w:pPr>
        <w:tabs>
          <w:tab w:val="num" w:pos="6705"/>
        </w:tabs>
        <w:ind w:left="6705" w:hanging="360"/>
      </w:pPr>
      <w:rPr>
        <w:rFonts w:ascii="Wingdings" w:hAnsi="Wingdings" w:hint="default"/>
      </w:rPr>
    </w:lvl>
  </w:abstractNum>
  <w:num w:numId="1">
    <w:abstractNumId w:val="14"/>
  </w:num>
  <w:num w:numId="2">
    <w:abstractNumId w:val="30"/>
  </w:num>
  <w:num w:numId="3">
    <w:abstractNumId w:val="23"/>
  </w:num>
  <w:num w:numId="4">
    <w:abstractNumId w:val="6"/>
  </w:num>
  <w:num w:numId="5">
    <w:abstractNumId w:val="18"/>
  </w:num>
  <w:num w:numId="6">
    <w:abstractNumId w:val="21"/>
  </w:num>
  <w:num w:numId="7">
    <w:abstractNumId w:val="10"/>
  </w:num>
  <w:num w:numId="8">
    <w:abstractNumId w:val="3"/>
  </w:num>
  <w:num w:numId="9">
    <w:abstractNumId w:val="25"/>
  </w:num>
  <w:num w:numId="10">
    <w:abstractNumId w:val="1"/>
  </w:num>
  <w:num w:numId="11">
    <w:abstractNumId w:val="20"/>
  </w:num>
  <w:num w:numId="12">
    <w:abstractNumId w:val="29"/>
  </w:num>
  <w:num w:numId="13">
    <w:abstractNumId w:val="28"/>
  </w:num>
  <w:num w:numId="14">
    <w:abstractNumId w:val="27"/>
  </w:num>
  <w:num w:numId="15">
    <w:abstractNumId w:val="7"/>
  </w:num>
  <w:num w:numId="16">
    <w:abstractNumId w:val="34"/>
  </w:num>
  <w:num w:numId="17">
    <w:abstractNumId w:val="11"/>
  </w:num>
  <w:num w:numId="18">
    <w:abstractNumId w:val="15"/>
  </w:num>
  <w:num w:numId="19">
    <w:abstractNumId w:val="19"/>
  </w:num>
  <w:num w:numId="20">
    <w:abstractNumId w:val="4"/>
  </w:num>
  <w:num w:numId="21">
    <w:abstractNumId w:val="32"/>
  </w:num>
  <w:num w:numId="22">
    <w:abstractNumId w:val="2"/>
  </w:num>
  <w:num w:numId="23">
    <w:abstractNumId w:val="0"/>
  </w:num>
  <w:num w:numId="24">
    <w:abstractNumId w:val="24"/>
  </w:num>
  <w:num w:numId="25">
    <w:abstractNumId w:val="31"/>
  </w:num>
  <w:num w:numId="26">
    <w:abstractNumId w:val="26"/>
  </w:num>
  <w:num w:numId="27">
    <w:abstractNumId w:val="16"/>
  </w:num>
  <w:num w:numId="28">
    <w:abstractNumId w:val="33"/>
  </w:num>
  <w:num w:numId="29">
    <w:abstractNumId w:val="17"/>
  </w:num>
  <w:num w:numId="30">
    <w:abstractNumId w:val="8"/>
  </w:num>
  <w:num w:numId="31">
    <w:abstractNumId w:val="12"/>
  </w:num>
  <w:num w:numId="32">
    <w:abstractNumId w:val="22"/>
  </w:num>
  <w:num w:numId="33">
    <w:abstractNumId w:val="9"/>
  </w:num>
  <w:num w:numId="34">
    <w:abstractNumId w:val="13"/>
  </w:num>
  <w:num w:numId="3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rawingGridVerticalSpacing w:val="381"/>
  <w:displayHorizontalDrawingGridEvery w:val="2"/>
  <w:characterSpacingControl w:val="doNotCompress"/>
  <w:footnotePr>
    <w:footnote w:id="-1"/>
    <w:footnote w:id="0"/>
  </w:footnotePr>
  <w:endnotePr>
    <w:endnote w:id="-1"/>
    <w:endnote w:id="0"/>
  </w:endnotePr>
  <w:compat/>
  <w:rsids>
    <w:rsidRoot w:val="009F4AB9"/>
    <w:rsid w:val="000464E9"/>
    <w:rsid w:val="000B3862"/>
    <w:rsid w:val="001864CA"/>
    <w:rsid w:val="001D1992"/>
    <w:rsid w:val="00235475"/>
    <w:rsid w:val="003512DF"/>
    <w:rsid w:val="003E52AF"/>
    <w:rsid w:val="00422508"/>
    <w:rsid w:val="004239F0"/>
    <w:rsid w:val="0047314F"/>
    <w:rsid w:val="0047652B"/>
    <w:rsid w:val="004D08D9"/>
    <w:rsid w:val="0059114B"/>
    <w:rsid w:val="00613063"/>
    <w:rsid w:val="00627FF4"/>
    <w:rsid w:val="006A5938"/>
    <w:rsid w:val="00741D94"/>
    <w:rsid w:val="00763635"/>
    <w:rsid w:val="007A4689"/>
    <w:rsid w:val="008320A8"/>
    <w:rsid w:val="0088104E"/>
    <w:rsid w:val="009F4AB9"/>
    <w:rsid w:val="00A63029"/>
    <w:rsid w:val="00AF0B2E"/>
    <w:rsid w:val="00B65380"/>
    <w:rsid w:val="00BE77AC"/>
    <w:rsid w:val="00C3648D"/>
    <w:rsid w:val="00C73800"/>
    <w:rsid w:val="00D16E84"/>
    <w:rsid w:val="00D20FCF"/>
    <w:rsid w:val="00DC0397"/>
    <w:rsid w:val="00E336DC"/>
    <w:rsid w:val="00E62AAD"/>
    <w:rsid w:val="00E73D3B"/>
    <w:rsid w:val="00FD5FD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header"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Web 3"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4AB9"/>
    <w:pPr>
      <w:spacing w:after="0" w:line="240" w:lineRule="auto"/>
      <w:ind w:firstLine="0"/>
    </w:pPr>
    <w:rPr>
      <w:rFonts w:eastAsia="Times New Roman" w:cs="Times New Roman"/>
      <w:sz w:val="24"/>
      <w:szCs w:val="24"/>
      <w:lang w:eastAsia="ru-RU"/>
    </w:rPr>
  </w:style>
  <w:style w:type="paragraph" w:styleId="1">
    <w:name w:val="heading 1"/>
    <w:basedOn w:val="a"/>
    <w:next w:val="a"/>
    <w:link w:val="10"/>
    <w:qFormat/>
    <w:rsid w:val="009F4AB9"/>
    <w:pPr>
      <w:keepNext/>
      <w:spacing w:before="240" w:after="60"/>
      <w:outlineLvl w:val="0"/>
    </w:pPr>
    <w:rPr>
      <w:rFonts w:ascii="Arial" w:hAnsi="Arial" w:cs="Arial"/>
      <w:b/>
      <w:bCs/>
      <w:kern w:val="32"/>
      <w:sz w:val="32"/>
      <w:szCs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7A4689"/>
    <w:pPr>
      <w:spacing w:after="0" w:line="240" w:lineRule="auto"/>
    </w:pPr>
  </w:style>
  <w:style w:type="character" w:customStyle="1" w:styleId="10">
    <w:name w:val="Заголовок 1 Знак"/>
    <w:basedOn w:val="a0"/>
    <w:link w:val="1"/>
    <w:rsid w:val="009F4AB9"/>
    <w:rPr>
      <w:rFonts w:ascii="Arial" w:eastAsia="Times New Roman" w:hAnsi="Arial" w:cs="Arial"/>
      <w:b/>
      <w:bCs/>
      <w:kern w:val="32"/>
      <w:sz w:val="32"/>
      <w:szCs w:val="32"/>
      <w:lang w:eastAsia="ru-RU"/>
    </w:rPr>
  </w:style>
  <w:style w:type="paragraph" w:styleId="a4">
    <w:name w:val="header"/>
    <w:basedOn w:val="a"/>
    <w:link w:val="a5"/>
    <w:rsid w:val="009F4AB9"/>
    <w:pPr>
      <w:tabs>
        <w:tab w:val="center" w:pos="4677"/>
        <w:tab w:val="right" w:pos="9355"/>
      </w:tabs>
    </w:pPr>
  </w:style>
  <w:style w:type="character" w:customStyle="1" w:styleId="a5">
    <w:name w:val="Верхний колонтитул Знак"/>
    <w:basedOn w:val="a0"/>
    <w:link w:val="a4"/>
    <w:rsid w:val="009F4AB9"/>
    <w:rPr>
      <w:rFonts w:eastAsia="Times New Roman" w:cs="Times New Roman"/>
      <w:sz w:val="24"/>
      <w:szCs w:val="24"/>
      <w:lang w:eastAsia="ru-RU"/>
    </w:rPr>
  </w:style>
  <w:style w:type="paragraph" w:styleId="a6">
    <w:name w:val="footer"/>
    <w:basedOn w:val="a"/>
    <w:link w:val="a7"/>
    <w:rsid w:val="009F4AB9"/>
    <w:pPr>
      <w:tabs>
        <w:tab w:val="center" w:pos="4677"/>
        <w:tab w:val="right" w:pos="9355"/>
      </w:tabs>
    </w:pPr>
  </w:style>
  <w:style w:type="character" w:customStyle="1" w:styleId="a7">
    <w:name w:val="Нижний колонтитул Знак"/>
    <w:basedOn w:val="a0"/>
    <w:link w:val="a6"/>
    <w:rsid w:val="009F4AB9"/>
    <w:rPr>
      <w:rFonts w:eastAsia="Times New Roman" w:cs="Times New Roman"/>
      <w:sz w:val="24"/>
      <w:szCs w:val="24"/>
      <w:lang w:eastAsia="ru-RU"/>
    </w:rPr>
  </w:style>
  <w:style w:type="paragraph" w:styleId="a8">
    <w:name w:val="footnote text"/>
    <w:basedOn w:val="a"/>
    <w:link w:val="a9"/>
    <w:rsid w:val="009F4AB9"/>
    <w:rPr>
      <w:sz w:val="20"/>
      <w:szCs w:val="20"/>
    </w:rPr>
  </w:style>
  <w:style w:type="character" w:customStyle="1" w:styleId="a9">
    <w:name w:val="Текст сноски Знак"/>
    <w:basedOn w:val="a0"/>
    <w:link w:val="a8"/>
    <w:rsid w:val="009F4AB9"/>
    <w:rPr>
      <w:rFonts w:eastAsia="Times New Roman" w:cs="Times New Roman"/>
      <w:sz w:val="20"/>
      <w:szCs w:val="20"/>
      <w:lang w:eastAsia="ru-RU"/>
    </w:rPr>
  </w:style>
  <w:style w:type="character" w:styleId="aa">
    <w:name w:val="footnote reference"/>
    <w:rsid w:val="009F4AB9"/>
    <w:rPr>
      <w:vertAlign w:val="superscript"/>
    </w:rPr>
  </w:style>
  <w:style w:type="table" w:styleId="ab">
    <w:name w:val="Table Grid"/>
    <w:basedOn w:val="a1"/>
    <w:rsid w:val="009F4AB9"/>
    <w:pPr>
      <w:spacing w:after="0" w:line="240" w:lineRule="auto"/>
      <w:ind w:firstLine="0"/>
    </w:pPr>
    <w:rPr>
      <w:rFonts w:eastAsia="Times New Roman"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c">
    <w:name w:val="page number"/>
    <w:basedOn w:val="a0"/>
    <w:rsid w:val="009F4AB9"/>
  </w:style>
  <w:style w:type="table" w:styleId="-3">
    <w:name w:val="Table Web 3"/>
    <w:basedOn w:val="a1"/>
    <w:rsid w:val="009F4AB9"/>
    <w:pPr>
      <w:spacing w:after="0" w:line="240" w:lineRule="auto"/>
      <w:ind w:firstLine="0"/>
    </w:pPr>
    <w:rPr>
      <w:rFonts w:eastAsia="Times New Roman" w:cs="Times New Roman"/>
      <w:sz w:val="20"/>
      <w:szCs w:val="20"/>
      <w:lang w:eastAsia="ru-RU"/>
    </w:rPr>
    <w:tblPr>
      <w:tblCellSpacing w:w="20" w:type="dxa"/>
      <w:tblInd w:w="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CellMar>
        <w:top w:w="0" w:type="dxa"/>
        <w:left w:w="108" w:type="dxa"/>
        <w:bottom w:w="0" w:type="dxa"/>
        <w:right w:w="108" w:type="dxa"/>
      </w:tblCellMar>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character" w:customStyle="1" w:styleId="FontStyle27">
    <w:name w:val="Font Style27"/>
    <w:uiPriority w:val="99"/>
    <w:rsid w:val="009F4AB9"/>
    <w:rPr>
      <w:rFonts w:ascii="Times New Roman" w:hAnsi="Times New Roman" w:cs="Times New Roman"/>
      <w:color w:val="000000"/>
      <w:sz w:val="26"/>
      <w:szCs w:val="26"/>
    </w:rPr>
  </w:style>
  <w:style w:type="paragraph" w:customStyle="1" w:styleId="Style4">
    <w:name w:val="Style4"/>
    <w:basedOn w:val="a"/>
    <w:uiPriority w:val="99"/>
    <w:rsid w:val="009F4AB9"/>
    <w:pPr>
      <w:widowControl w:val="0"/>
      <w:autoSpaceDE w:val="0"/>
      <w:autoSpaceDN w:val="0"/>
      <w:adjustRightInd w:val="0"/>
      <w:jc w:val="center"/>
    </w:pPr>
  </w:style>
  <w:style w:type="paragraph" w:customStyle="1" w:styleId="Style13">
    <w:name w:val="Style13"/>
    <w:basedOn w:val="a"/>
    <w:uiPriority w:val="99"/>
    <w:rsid w:val="009F4AB9"/>
    <w:pPr>
      <w:widowControl w:val="0"/>
      <w:autoSpaceDE w:val="0"/>
      <w:autoSpaceDN w:val="0"/>
      <w:adjustRightInd w:val="0"/>
      <w:spacing w:line="322" w:lineRule="exact"/>
      <w:ind w:firstLine="715"/>
      <w:jc w:val="both"/>
    </w:pPr>
  </w:style>
  <w:style w:type="paragraph" w:customStyle="1" w:styleId="Style1">
    <w:name w:val="Style1"/>
    <w:basedOn w:val="a"/>
    <w:uiPriority w:val="99"/>
    <w:rsid w:val="009F4AB9"/>
    <w:pPr>
      <w:widowControl w:val="0"/>
      <w:autoSpaceDE w:val="0"/>
      <w:autoSpaceDN w:val="0"/>
      <w:adjustRightInd w:val="0"/>
    </w:pPr>
  </w:style>
  <w:style w:type="paragraph" w:customStyle="1" w:styleId="Style2">
    <w:name w:val="Style2"/>
    <w:basedOn w:val="a"/>
    <w:uiPriority w:val="99"/>
    <w:rsid w:val="009F4AB9"/>
    <w:pPr>
      <w:widowControl w:val="0"/>
      <w:autoSpaceDE w:val="0"/>
      <w:autoSpaceDN w:val="0"/>
      <w:adjustRightInd w:val="0"/>
      <w:spacing w:line="274" w:lineRule="exact"/>
      <w:ind w:firstLine="1536"/>
    </w:pPr>
  </w:style>
  <w:style w:type="paragraph" w:customStyle="1" w:styleId="Style7">
    <w:name w:val="Style7"/>
    <w:basedOn w:val="a"/>
    <w:uiPriority w:val="99"/>
    <w:rsid w:val="009F4AB9"/>
    <w:pPr>
      <w:widowControl w:val="0"/>
      <w:autoSpaceDE w:val="0"/>
      <w:autoSpaceDN w:val="0"/>
      <w:adjustRightInd w:val="0"/>
      <w:spacing w:line="216" w:lineRule="exact"/>
      <w:jc w:val="center"/>
    </w:pPr>
  </w:style>
  <w:style w:type="paragraph" w:customStyle="1" w:styleId="Style8">
    <w:name w:val="Style8"/>
    <w:basedOn w:val="a"/>
    <w:uiPriority w:val="99"/>
    <w:rsid w:val="009F4AB9"/>
    <w:pPr>
      <w:widowControl w:val="0"/>
      <w:autoSpaceDE w:val="0"/>
      <w:autoSpaceDN w:val="0"/>
      <w:adjustRightInd w:val="0"/>
      <w:spacing w:line="314" w:lineRule="exact"/>
    </w:pPr>
  </w:style>
  <w:style w:type="paragraph" w:customStyle="1" w:styleId="Style11">
    <w:name w:val="Style11"/>
    <w:basedOn w:val="a"/>
    <w:uiPriority w:val="99"/>
    <w:rsid w:val="009F4AB9"/>
    <w:pPr>
      <w:widowControl w:val="0"/>
      <w:autoSpaceDE w:val="0"/>
      <w:autoSpaceDN w:val="0"/>
      <w:adjustRightInd w:val="0"/>
      <w:jc w:val="center"/>
    </w:pPr>
  </w:style>
  <w:style w:type="paragraph" w:customStyle="1" w:styleId="Style12">
    <w:name w:val="Style12"/>
    <w:basedOn w:val="a"/>
    <w:uiPriority w:val="99"/>
    <w:rsid w:val="009F4AB9"/>
    <w:pPr>
      <w:widowControl w:val="0"/>
      <w:autoSpaceDE w:val="0"/>
      <w:autoSpaceDN w:val="0"/>
      <w:adjustRightInd w:val="0"/>
    </w:pPr>
  </w:style>
  <w:style w:type="character" w:customStyle="1" w:styleId="FontStyle22">
    <w:name w:val="Font Style22"/>
    <w:uiPriority w:val="99"/>
    <w:rsid w:val="009F4AB9"/>
    <w:rPr>
      <w:rFonts w:ascii="Times New Roman" w:hAnsi="Times New Roman" w:cs="Times New Roman"/>
      <w:color w:val="000000"/>
      <w:sz w:val="16"/>
      <w:szCs w:val="16"/>
    </w:rPr>
  </w:style>
  <w:style w:type="character" w:customStyle="1" w:styleId="FontStyle32">
    <w:name w:val="Font Style32"/>
    <w:uiPriority w:val="99"/>
    <w:rsid w:val="009F4AB9"/>
    <w:rPr>
      <w:rFonts w:ascii="Times New Roman" w:hAnsi="Times New Roman" w:cs="Times New Roman"/>
      <w:color w:val="000000"/>
      <w:sz w:val="22"/>
      <w:szCs w:val="22"/>
    </w:rPr>
  </w:style>
  <w:style w:type="character" w:customStyle="1" w:styleId="FontStyle33">
    <w:name w:val="Font Style33"/>
    <w:uiPriority w:val="99"/>
    <w:rsid w:val="009F4AB9"/>
    <w:rPr>
      <w:rFonts w:ascii="Times New Roman" w:hAnsi="Times New Roman" w:cs="Times New Roman"/>
      <w:b/>
      <w:bCs/>
      <w:color w:val="000000"/>
      <w:sz w:val="38"/>
      <w:szCs w:val="38"/>
    </w:rPr>
  </w:style>
  <w:style w:type="character" w:customStyle="1" w:styleId="FontStyle34">
    <w:name w:val="Font Style34"/>
    <w:uiPriority w:val="99"/>
    <w:rsid w:val="009F4AB9"/>
    <w:rPr>
      <w:rFonts w:ascii="Times New Roman" w:hAnsi="Times New Roman" w:cs="Times New Roman"/>
      <w:color w:val="000000"/>
      <w:sz w:val="18"/>
      <w:szCs w:val="18"/>
    </w:rPr>
  </w:style>
  <w:style w:type="paragraph" w:styleId="ad">
    <w:name w:val="Balloon Text"/>
    <w:basedOn w:val="a"/>
    <w:link w:val="ae"/>
    <w:rsid w:val="009F4AB9"/>
    <w:rPr>
      <w:rFonts w:ascii="Tahoma" w:hAnsi="Tahoma" w:cs="Tahoma"/>
      <w:sz w:val="16"/>
      <w:szCs w:val="16"/>
    </w:rPr>
  </w:style>
  <w:style w:type="character" w:customStyle="1" w:styleId="ae">
    <w:name w:val="Текст выноски Знак"/>
    <w:basedOn w:val="a0"/>
    <w:link w:val="ad"/>
    <w:rsid w:val="009F4AB9"/>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73</TotalTime>
  <Pages>21</Pages>
  <Words>6870</Words>
  <Characters>39163</Characters>
  <Application>Microsoft Office Word</Application>
  <DocSecurity>0</DocSecurity>
  <Lines>326</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RePack by SPecialiST</Company>
  <LinksUpToDate>false</LinksUpToDate>
  <CharactersWithSpaces>45942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1</cp:lastModifiedBy>
  <cp:revision>14</cp:revision>
  <cp:lastPrinted>2017-09-12T11:23:00Z</cp:lastPrinted>
  <dcterms:created xsi:type="dcterms:W3CDTF">2017-09-02T19:05:00Z</dcterms:created>
  <dcterms:modified xsi:type="dcterms:W3CDTF">2019-09-22T19:56:00Z</dcterms:modified>
</cp:coreProperties>
</file>