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2" w:rsidRDefault="00FD20D2" w:rsidP="00FD2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Суховская общеобразовательная школа</w:t>
      </w:r>
    </w:p>
    <w:p w:rsidR="00FD20D2" w:rsidRDefault="00FD20D2" w:rsidP="00FD20D2">
      <w:pPr>
        <w:jc w:val="center"/>
        <w:rPr>
          <w:rFonts w:ascii="Times New Roman" w:hAnsi="Times New Roman" w:cs="Times New Roman"/>
        </w:rPr>
      </w:pPr>
    </w:p>
    <w:p w:rsidR="00FD20D2" w:rsidRDefault="00FD20D2" w:rsidP="00FD20D2">
      <w:pPr>
        <w:jc w:val="center"/>
        <w:rPr>
          <w:rFonts w:ascii="Times New Roman" w:hAnsi="Times New Roman" w:cs="Times New Roman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C41E204" wp14:editId="56886B6C">
            <wp:extent cx="2066925" cy="1428750"/>
            <wp:effectExtent l="0" t="0" r="9525" b="0"/>
            <wp:docPr id="2" name="Рисунок 2" descr="C:\Users\User\AppData\Local\Temp\Temp1_титульный  лист.zip\¦г¦в¦Т¦Х¦а¦Ц¦Ф¦Р¦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титульный  лист.zip\¦г¦в¦Т¦Х¦а¦Ц¦Ф¦Р¦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Pr="001A4B00" w:rsidRDefault="00FD20D2" w:rsidP="00FD20D2">
      <w:pPr>
        <w:ind w:left="1417" w:right="57"/>
        <w:jc w:val="center"/>
        <w:rPr>
          <w:rFonts w:ascii="Times New Roman" w:hAnsi="Times New Roman" w:cs="Times New Roman"/>
          <w:sz w:val="24"/>
          <w:szCs w:val="24"/>
        </w:rPr>
      </w:pPr>
      <w:r w:rsidRPr="001A4B00">
        <w:rPr>
          <w:rFonts w:ascii="Times New Roman" w:hAnsi="Times New Roman" w:cs="Times New Roman"/>
          <w:b/>
          <w:sz w:val="32"/>
          <w:szCs w:val="32"/>
        </w:rPr>
        <w:t xml:space="preserve">РАБОЧАЯ ПРОГРАММА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русскому языку в 1 классе                                                                                        учитель Чеботарева Лидия Александровна</w:t>
      </w: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FD20D2" w:rsidRDefault="00FD20D2" w:rsidP="00FD20D2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B34919" w:rsidRDefault="00FD20D2" w:rsidP="00FD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A8E025F" wp14:editId="44FDE52E">
            <wp:extent cx="2031961" cy="1400175"/>
            <wp:effectExtent l="0" t="0" r="6985" b="0"/>
            <wp:docPr id="1" name="Рисунок 1" descr="C:\Users\User\AppData\Local\Temp\Temp1_титульный  лист.zip\¦з¦¦TА¦-¦-¦-¦¦¦-TП ¦Э.¦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титульный  лист.zip\¦з¦¦TА¦-¦-¦-¦¦¦-TП ¦Э.¦Э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12" cy="14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B4DFA6A" wp14:editId="598C9324">
            <wp:extent cx="1647825" cy="1428750"/>
            <wp:effectExtent l="0" t="0" r="9525" b="0"/>
            <wp:docPr id="5" name="Рисунок 5" descr="C:\Users\User\AppData\Local\Temp\Temp1_титульный  лист.zip\¦б¦Ю¦У¦Ы¦Р¦б¦Ю¦Т¦Р¦Э¦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титульный  лист.zip\¦б¦Ю¦У¦Ы¦Р¦б¦Ю¦Т¦Р¦Э¦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D2" w:rsidRDefault="00FD20D2" w:rsidP="00FD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FD20D2" w:rsidRDefault="00FD20D2" w:rsidP="00FD2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FD6827" w:rsidRDefault="00FD6827" w:rsidP="00DC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6827" w:rsidRDefault="00FD6827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Pr="003244ED" w:rsidRDefault="003244ED" w:rsidP="0032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4ED" w:rsidRPr="003244ED" w:rsidTr="00D62F14">
        <w:trPr>
          <w:trHeight w:val="69"/>
        </w:trPr>
        <w:tc>
          <w:tcPr>
            <w:tcW w:w="4785" w:type="dxa"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3244ED" w:rsidRPr="003244ED" w:rsidTr="00D62F14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 Русский язык»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3244ED" w:rsidRPr="003244ED" w:rsidRDefault="00F14E62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244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программы по русскому языку (М.: «Просвещение», 2015),</w:t>
            </w:r>
            <w:r w:rsidRPr="0032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4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предметной линии УМК «Школа России» </w:t>
            </w:r>
            <w:r w:rsidRPr="0032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(авторы В.Г. Горецкий, В.П. Канакина;В.М. Бойкина, М.Н. Дементьев Н.А. Стефаненко</w:t>
            </w: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, основной образовательной пр</w:t>
            </w:r>
            <w:r w:rsidR="00DC4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2020-2021</w:t>
            </w: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DC4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2020 – 2021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примерного учебного плана для образовательных учреждений Ростовской </w:t>
            </w:r>
            <w:r w:rsidR="00DC4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области на 2020 – 2021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DC4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плана МБОУ Суховской СОШ на 2020-2021</w:t>
            </w: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4ED" w:rsidRPr="003244ED" w:rsidTr="00D62F14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</w:p>
          <w:p w:rsidR="003244ED" w:rsidRPr="003244ED" w:rsidRDefault="003244ED" w:rsidP="003244ED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Канакина В.П., Горецкий В.Г. Русский язык. 1 класс М.: Просвещение, 2014. </w:t>
            </w:r>
          </w:p>
          <w:p w:rsidR="003244ED" w:rsidRPr="003244ED" w:rsidRDefault="003244ED" w:rsidP="003244ED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44ED" w:rsidRPr="003244ED" w:rsidTr="00D62F14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5 учебных часов  в неделю, общий объем – 165 часов  в год.</w:t>
            </w:r>
          </w:p>
        </w:tc>
      </w:tr>
      <w:tr w:rsidR="003244ED" w:rsidRPr="003244ED" w:rsidTr="00D62F14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244ED" w:rsidRPr="003244ED" w:rsidRDefault="003244ED" w:rsidP="003244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32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предмета «Русский язык» в начальной школе являются: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4ED" w:rsidRPr="003244ED" w:rsidRDefault="003244ED" w:rsidP="003244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4ED" w:rsidRPr="003244ED" w:rsidRDefault="003244ED" w:rsidP="003244ED">
      <w:pPr>
        <w:rPr>
          <w:rFonts w:ascii="Calibri" w:eastAsia="Calibri" w:hAnsi="Calibri" w:cs="Times New Roman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4E62" w:rsidRDefault="00F14E62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4E62" w:rsidRDefault="00F14E62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44ED" w:rsidRDefault="003244ED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248C" w:rsidRDefault="00F2248C" w:rsidP="00F22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F2248C" w:rsidRDefault="00F2248C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4DDB" w:rsidRPr="00082CAF" w:rsidRDefault="00EB4DDB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2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Текущий контроль успеваемости по русскому языку в первом классе проводится в целях: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определения уровня сформированности личностных, метапредметных, предметных результатов;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B4DDB" w:rsidRPr="009461A9" w:rsidRDefault="00EB4DDB" w:rsidP="00EB4D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0279F" w:rsidRDefault="00EB4DDB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4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Формами текущего контроля являются</w:t>
      </w:r>
    </w:p>
    <w:p w:rsidR="00EB4DDB" w:rsidRPr="009461A9" w:rsidRDefault="0020279F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 опрос;</w:t>
      </w:r>
    </w:p>
    <w:p w:rsidR="00EB4DDB" w:rsidRDefault="0020279F" w:rsidP="00DA56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письменные работы (диктант</w:t>
      </w:r>
      <w:r w:rsidR="00267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списывание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DA5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B4DDB"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метапр</w:t>
      </w:r>
      <w:r w:rsidR="00E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едметные диагностические работы.</w:t>
      </w:r>
    </w:p>
    <w:p w:rsidR="0020279F" w:rsidRPr="00DB2444" w:rsidRDefault="00EB4DDB" w:rsidP="00DB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в первом классе исключается система балльного (отметочного) оценивания, успешность усвоения программ первоклассниками </w:t>
      </w:r>
      <w:r w:rsidRPr="0094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</w:t>
      </w:r>
      <w:r w:rsidR="00DB2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изуется качественной оценкой.</w:t>
      </w:r>
    </w:p>
    <w:p w:rsidR="0020279F" w:rsidRDefault="0020279F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BED" w:rsidRPr="00FF0BED" w:rsidRDefault="00FF0BED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ED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FF0BED" w:rsidRPr="00DB2444" w:rsidRDefault="00FF0BED" w:rsidP="00EB4DD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862"/>
        <w:gridCol w:w="4362"/>
        <w:gridCol w:w="4483"/>
      </w:tblGrid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DB24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444" w:rsidRPr="00DB2444" w:rsidRDefault="00DB2444" w:rsidP="00DB24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первых рукописях на Дону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  н, Н.</w:t>
            </w:r>
          </w:p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 печатного текста «На берегу Дона»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букв, слов и предложений.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пословиц донских казаков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шрифта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«Казачья утварь»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 печатного шрифта. </w:t>
            </w:r>
            <w:r w:rsidRPr="00DB2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Письмо изученных букв</w:t>
            </w:r>
            <w:r w:rsidRPr="00DB2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Буква </w:t>
            </w:r>
            <w:r w:rsidRPr="00DB244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DB2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после </w:t>
            </w: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DB2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с печатного шрифта « Донские праздники»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Списывание предложений с печатного и письменного шрифта</w:t>
            </w:r>
          </w:p>
        </w:tc>
        <w:tc>
          <w:tcPr>
            <w:tcW w:w="5103" w:type="dxa"/>
          </w:tcPr>
          <w:p w:rsidR="00DB2444" w:rsidRPr="00DB2444" w:rsidRDefault="00DB2444" w:rsidP="00DB244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речи и языка донского казачества. Диалектные слова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букв, слогов. Слова с буквой Х 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потешки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традиции на Дону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101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 бук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Списывание с печатного текста.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 недаром    молвится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и слово.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незнакомых слов. Игра «Переводчик» 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предложения. Алфавитный порядок слов. 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   диалектных слов донского казачества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алфавит или азбука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жителей юга России.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shd w:val="clear" w:color="auto" w:fill="FFFFFF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и фамилии казаков.</w:t>
            </w:r>
          </w:p>
        </w:tc>
      </w:tr>
      <w:tr w:rsidR="00DB2444" w:rsidRPr="00DB2444" w:rsidTr="00F2248C">
        <w:trPr>
          <w:jc w:val="center"/>
        </w:trPr>
        <w:tc>
          <w:tcPr>
            <w:tcW w:w="869" w:type="dxa"/>
          </w:tcPr>
          <w:p w:rsidR="00DB2444" w:rsidRPr="00DB2444" w:rsidRDefault="00F14E62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77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DB2444" w:rsidRPr="00DB2444" w:rsidRDefault="00DB2444" w:rsidP="00EB4DDB">
            <w:pPr>
              <w:tabs>
                <w:tab w:val="left" w:pos="4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материала. </w:t>
            </w:r>
          </w:p>
        </w:tc>
        <w:tc>
          <w:tcPr>
            <w:tcW w:w="5103" w:type="dxa"/>
          </w:tcPr>
          <w:p w:rsidR="00DB2444" w:rsidRPr="00DB2444" w:rsidRDefault="00DB2444" w:rsidP="00EB4DD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«Придумай новые словосочетания со словом Дон»</w:t>
            </w:r>
          </w:p>
        </w:tc>
      </w:tr>
    </w:tbl>
    <w:p w:rsidR="00FF0BED" w:rsidRPr="002152D0" w:rsidRDefault="00FF0BED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670" w:rsidRPr="002D4670" w:rsidRDefault="002D4670" w:rsidP="002D467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FF0BED" w:rsidRPr="00FF0BED" w:rsidRDefault="00FF0BED" w:rsidP="00EB4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 xml:space="preserve">Личностные </w:t>
      </w:r>
      <w:r>
        <w:rPr>
          <w:rStyle w:val="c9"/>
          <w:b/>
          <w:bCs/>
          <w:color w:val="000000"/>
        </w:rPr>
        <w:t>УУД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Применять гигиенические правила письма при выполнении заданий.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FF0BED" w:rsidRPr="002152D0" w:rsidRDefault="00FF0BED" w:rsidP="00EB4DDB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красоте окружающего мира, произведениям искусства.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Адекватно воспринимать оценку учителя.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Метапредметные</w:t>
      </w:r>
      <w:r w:rsidRPr="002152D0">
        <w:rPr>
          <w:rStyle w:val="c32"/>
          <w:color w:val="000000"/>
        </w:rPr>
        <w:t> </w:t>
      </w:r>
      <w:r w:rsidRPr="002152D0">
        <w:rPr>
          <w:rStyle w:val="c9"/>
          <w:b/>
          <w:bCs/>
          <w:color w:val="000000"/>
        </w:rPr>
        <w:t>результаты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Регулятивные УУД: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учебную задачу урока;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Осуществлять решение учебной задачи под руководством учителя.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Обозначать условным знаком (точкой) наиболее удавшийся элемент, букву.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Ориентироваться на лучший вариант в процессе письма.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Оценивать свою работу.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Познавательные УУД: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Классифицировать предметы их по группам,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 xml:space="preserve">-называть группу </w:t>
      </w:r>
      <w:proofErr w:type="gramStart"/>
      <w:r w:rsidRPr="002152D0">
        <w:rPr>
          <w:rStyle w:val="c32"/>
          <w:color w:val="000000"/>
        </w:rPr>
        <w:t>предметов</w:t>
      </w:r>
      <w:proofErr w:type="gramEnd"/>
      <w:r w:rsidRPr="002152D0">
        <w:rPr>
          <w:rStyle w:val="c32"/>
          <w:color w:val="000000"/>
        </w:rPr>
        <w:t xml:space="preserve"> одним словом.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>Коммуникативные УУД: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Отвечать на вопросы учителя.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Осваивать, воспроизводить и применять правила работы в группе.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Воспроизводить и применять правила работы в парах.</w:t>
      </w:r>
    </w:p>
    <w:p w:rsidR="00FF0BED" w:rsidRPr="002152D0" w:rsidRDefault="00FF0BED" w:rsidP="00EB4D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Работать в паре: анализировать работу товарища и оценивать её по критериям, данным учителем.</w:t>
      </w:r>
    </w:p>
    <w:p w:rsidR="002D4670" w:rsidRDefault="002D4670" w:rsidP="002D4670">
      <w:pPr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670" w:rsidRPr="002D4670" w:rsidRDefault="002D4670" w:rsidP="002D4670">
      <w:pPr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Работа с текстом </w:t>
      </w:r>
    </w:p>
    <w:p w:rsidR="002D4670" w:rsidRPr="002D4670" w:rsidRDefault="002D4670" w:rsidP="002D4670">
      <w:pPr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4670" w:rsidRPr="002D4670" w:rsidRDefault="002D4670" w:rsidP="002D4670">
      <w:pPr>
        <w:spacing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определять тему и главную мысль текста;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делить тексты на смысловые части,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59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упорядочивать информацию по заданному основанию;                                                                                                                                                                                 </w:t>
      </w: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Обучающийся  научится: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2D4670" w:rsidRPr="002D4670" w:rsidRDefault="002D4670" w:rsidP="002D4670">
      <w:pPr>
        <w:numPr>
          <w:ilvl w:val="0"/>
          <w:numId w:val="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D4670" w:rsidRPr="002D4670" w:rsidRDefault="002D4670" w:rsidP="002D4670">
      <w:pPr>
        <w:ind w:left="36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2D4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2D4670" w:rsidRPr="002D4670" w:rsidRDefault="002D4670" w:rsidP="002D4670">
      <w:p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научится:</w:t>
      </w:r>
    </w:p>
    <w:p w:rsidR="002D4670" w:rsidRPr="002D4670" w:rsidRDefault="002D4670" w:rsidP="002D4670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bidi="en-US"/>
        </w:rPr>
        <w:t>высказывать оценочные суждения и свою точку зрения о прочитанном тексте;</w:t>
      </w:r>
    </w:p>
    <w:p w:rsidR="002D4670" w:rsidRPr="002D4670" w:rsidRDefault="002D4670" w:rsidP="002D4670">
      <w:pPr>
        <w:numPr>
          <w:ilvl w:val="0"/>
          <w:numId w:val="10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D4670" w:rsidRPr="002D4670" w:rsidRDefault="002D4670" w:rsidP="002D4670">
      <w:pPr>
        <w:numPr>
          <w:ilvl w:val="0"/>
          <w:numId w:val="10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участвовать в учебном диалоге при обсуждении прочитанного или прослушанного текста.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2D4670" w:rsidRPr="002D4670" w:rsidRDefault="002D4670" w:rsidP="002D467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2D4670" w:rsidRPr="002D4670" w:rsidRDefault="002D4670" w:rsidP="002D4670">
      <w:pPr>
        <w:numPr>
          <w:ilvl w:val="0"/>
          <w:numId w:val="11"/>
        </w:numPr>
        <w:spacing w:after="24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безопасные для органов зрения, нервной системы, опорно</w:t>
      </w: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D46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>зарядку);</w:t>
      </w:r>
    </w:p>
    <w:p w:rsidR="00FF0BED" w:rsidRDefault="00FF0BED" w:rsidP="00EB4DDB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</w:rPr>
      </w:pPr>
    </w:p>
    <w:p w:rsidR="00C42B53" w:rsidRDefault="00C42B53" w:rsidP="00EB4DDB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1"/>
        <w:gridCol w:w="5071"/>
      </w:tblGrid>
      <w:tr w:rsidR="00FF0BED" w:rsidRPr="00A91F75" w:rsidTr="00255AFD">
        <w:tc>
          <w:tcPr>
            <w:tcW w:w="15614" w:type="dxa"/>
            <w:gridSpan w:val="2"/>
          </w:tcPr>
          <w:p w:rsidR="00FF0BED" w:rsidRPr="00A91F75" w:rsidRDefault="00FF0BED" w:rsidP="00EB4D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уровень подготовки на конец учебного года.</w:t>
            </w:r>
          </w:p>
        </w:tc>
      </w:tr>
      <w:tr w:rsidR="00FF0BED" w:rsidRPr="00A91F75" w:rsidTr="00255AFD">
        <w:tc>
          <w:tcPr>
            <w:tcW w:w="7807" w:type="dxa"/>
          </w:tcPr>
          <w:p w:rsidR="00FF0BED" w:rsidRPr="00A91F75" w:rsidRDefault="00FF0BED" w:rsidP="00EB4DD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91F75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FF0BED" w:rsidRPr="00A91F75" w:rsidRDefault="00FF0BED" w:rsidP="00EB4DD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91F75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91F75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FF0BED" w:rsidRPr="00A91F75" w:rsidTr="00255AFD">
        <w:tc>
          <w:tcPr>
            <w:tcW w:w="7807" w:type="dxa"/>
          </w:tcPr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ориентироваться</w:t>
            </w:r>
            <w:r w:rsidRPr="002152D0">
              <w:rPr>
                <w:rStyle w:val="c32"/>
                <w:i/>
                <w:i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в первой учебной тетради;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 правильно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располагать</w:t>
            </w:r>
            <w:r w:rsidRPr="002152D0">
              <w:rPr>
                <w:rStyle w:val="c32"/>
                <w:color w:val="000000"/>
              </w:rPr>
              <w:t> учебную тетрадь на рабочем месте;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 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демонстрировать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правильное положение ручки при письме;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воспроизводить</w:t>
            </w:r>
            <w:r w:rsidRPr="002152D0">
              <w:rPr>
                <w:rStyle w:val="c32"/>
                <w:color w:val="000000"/>
              </w:rPr>
              <w:t> с опорой на наглядный материал гигиенические правила письма;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называть</w:t>
            </w:r>
            <w:r w:rsidRPr="002152D0">
              <w:rPr>
                <w:rStyle w:val="c32"/>
                <w:color w:val="000000"/>
              </w:rPr>
              <w:t> письменные принадлежности с опорой на иллюстрации прописи;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обводить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предметы по контуру;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находить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элементы букв в контурах предметных картинок, данных на страницах прописи.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обводить</w:t>
            </w:r>
            <w:r w:rsidRPr="002152D0">
              <w:rPr>
                <w:rStyle w:val="c32"/>
                <w:color w:val="000000"/>
              </w:rPr>
              <w:t> элементы букв, соблюдая указанное в прописи направление движения руки, штриховать;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писать</w:t>
            </w:r>
            <w:r w:rsidRPr="002152D0">
              <w:rPr>
                <w:rStyle w:val="c32"/>
                <w:color w:val="000000"/>
              </w:rPr>
              <w:t> графические элементы по заданному в прописи образцу: правильно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располагать</w:t>
            </w:r>
            <w:r w:rsidRPr="002152D0">
              <w:rPr>
                <w:rStyle w:val="c32"/>
                <w:color w:val="000000"/>
              </w:rPr>
              <w:t> на рабочей строке элементы букв,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соблюдать</w:t>
            </w:r>
            <w:r w:rsidRPr="002152D0">
              <w:rPr>
                <w:rStyle w:val="c32"/>
                <w:color w:val="000000"/>
              </w:rPr>
              <w:t> интервал между графическими элементами;</w:t>
            </w:r>
            <w:r w:rsidRPr="002152D0">
              <w:rPr>
                <w:rStyle w:val="c9"/>
                <w:b/>
                <w:bCs/>
                <w:color w:val="000000"/>
              </w:rPr>
              <w:t> 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чередовать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элементы узоров, ориентируясь на образец;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писать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элементы букв, ориентируясь на образец и дополнительную линию;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соблюдать</w:t>
            </w:r>
            <w:r w:rsidRPr="002152D0">
              <w:rPr>
                <w:rStyle w:val="c32"/>
                <w:color w:val="000000"/>
              </w:rPr>
              <w:t> наклон, указанное направление движения руки,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выдерживать</w:t>
            </w:r>
            <w:r w:rsidRPr="002152D0">
              <w:rPr>
                <w:rStyle w:val="c32"/>
                <w:color w:val="000000"/>
              </w:rPr>
              <w:t> расстояние между элементами;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находить</w:t>
            </w:r>
            <w:r w:rsidRPr="002152D0">
              <w:rPr>
                <w:rStyle w:val="c32"/>
                <w:color w:val="000000"/>
              </w:rPr>
              <w:t> недостающие детали в изображённых предметах и воссоздавать рисунок по заданному образцу;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сравнивать</w:t>
            </w:r>
            <w:r w:rsidRPr="002152D0">
              <w:rPr>
                <w:rStyle w:val="c32"/>
                <w:color w:val="000000"/>
              </w:rPr>
              <w:t> элементы письменных и печатных букв;</w:t>
            </w:r>
          </w:p>
          <w:p w:rsidR="00FF0BED" w:rsidRPr="002152D0" w:rsidRDefault="00FF0BED" w:rsidP="00DA56D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находить</w:t>
            </w:r>
            <w:r w:rsidRPr="002152D0">
              <w:rPr>
                <w:rStyle w:val="c32"/>
                <w:color w:val="000000"/>
              </w:rPr>
              <w:t> на рисунке предметы, названия которых соответствуют заданным схемам,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обосновывать</w:t>
            </w:r>
            <w:r w:rsidRPr="002152D0">
              <w:rPr>
                <w:rStyle w:val="c32"/>
                <w:color w:val="000000"/>
              </w:rPr>
              <w:t> свой выбор.</w:t>
            </w:r>
          </w:p>
          <w:p w:rsidR="00FF0BED" w:rsidRPr="00FF0BED" w:rsidRDefault="00FF0BED" w:rsidP="00EB4DD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807" w:type="dxa"/>
          </w:tcPr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составлять</w:t>
            </w:r>
            <w:r w:rsidRPr="002152D0">
              <w:rPr>
                <w:rStyle w:val="c32"/>
                <w:color w:val="000000"/>
              </w:rPr>
              <w:t> предложения с опорой на заданную схему;</w:t>
            </w:r>
          </w:p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составлять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предложения к иллюстрациям, данным в прописи;</w:t>
            </w:r>
          </w:p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9"/>
                <w:b/>
                <w:bCs/>
                <w:color w:val="000000"/>
              </w:rPr>
              <w:t>- соотносить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предметную картинку и схему слова;</w:t>
            </w:r>
          </w:p>
          <w:p w:rsidR="00FF0BED" w:rsidRPr="002152D0" w:rsidRDefault="00FF0BED" w:rsidP="00EB4DD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apple-converted-space"/>
                <w:color w:val="000000"/>
              </w:rPr>
              <w:t> </w:t>
            </w:r>
            <w:r w:rsidRPr="002152D0">
              <w:rPr>
                <w:rStyle w:val="c9"/>
                <w:b/>
                <w:bCs/>
                <w:color w:val="000000"/>
              </w:rPr>
              <w:t>воспроизводить</w:t>
            </w:r>
            <w:r w:rsidRPr="002152D0">
              <w:rPr>
                <w:rStyle w:val="apple-converted-space"/>
                <w:b/>
                <w:bCs/>
                <w:color w:val="000000"/>
              </w:rPr>
              <w:t> </w:t>
            </w:r>
            <w:r w:rsidRPr="002152D0">
              <w:rPr>
                <w:rStyle w:val="c32"/>
                <w:color w:val="000000"/>
              </w:rPr>
              <w:t>сказку по серии сюжетных картинок;</w:t>
            </w:r>
          </w:p>
          <w:p w:rsidR="00FF0BED" w:rsidRPr="00A91F75" w:rsidRDefault="00FF0BED" w:rsidP="00EB4DDB">
            <w:pPr>
              <w:jc w:val="both"/>
              <w:rPr>
                <w:b/>
                <w:sz w:val="24"/>
                <w:szCs w:val="24"/>
              </w:rPr>
            </w:pPr>
            <w:r w:rsidRPr="002152D0">
              <w:rPr>
                <w:rStyle w:val="c32"/>
                <w:color w:val="000000"/>
              </w:rPr>
              <w:t>-</w:t>
            </w:r>
            <w:r w:rsidRPr="002152D0">
              <w:rPr>
                <w:rStyle w:val="c9"/>
                <w:b/>
                <w:bCs/>
                <w:color w:val="000000"/>
              </w:rPr>
              <w:t> инсценировать</w:t>
            </w:r>
            <w:r w:rsidRPr="002152D0">
              <w:rPr>
                <w:rStyle w:val="c32"/>
                <w:color w:val="000000"/>
              </w:rPr>
              <w:t> сказку</w:t>
            </w:r>
          </w:p>
        </w:tc>
      </w:tr>
    </w:tbl>
    <w:p w:rsidR="00FF0BED" w:rsidRPr="00FF0BED" w:rsidRDefault="00FF0BED" w:rsidP="00EB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4D9" w:rsidRPr="002152D0" w:rsidRDefault="00C1624B" w:rsidP="003E3D7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34D9" w:rsidRPr="003E3D79" w:rsidRDefault="00B30E61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0">
        <w:rPr>
          <w:rFonts w:ascii="Times New Roman" w:eastAsia="Times New Roman" w:hAnsi="Times New Roman" w:cs="Times New Roman"/>
          <w:sz w:val="24"/>
          <w:szCs w:val="24"/>
        </w:rPr>
        <w:lastRenderedPageBreak/>
        <w:t>:</w:t>
      </w:r>
    </w:p>
    <w:p w:rsidR="00C42B53" w:rsidRDefault="00C42B53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4615" w:rsidRPr="003D40B4" w:rsidRDefault="00C54615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0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Обучение грамоте</w:t>
      </w:r>
    </w:p>
    <w:p w:rsidR="003D40B4" w:rsidRPr="003D40B4" w:rsidRDefault="00B30E61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0B4">
        <w:rPr>
          <w:rFonts w:ascii="Times New Roman" w:eastAsia="Times New Roman" w:hAnsi="Times New Roman" w:cs="Times New Roman"/>
          <w:b/>
          <w:sz w:val="24"/>
          <w:szCs w:val="24"/>
        </w:rPr>
        <w:t>1. Подготовительный этап - 17 ч</w:t>
      </w:r>
      <w:r w:rsidR="00030EC7" w:rsidRPr="003D40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0B4" w:rsidRPr="003D40B4" w:rsidRDefault="003D40B4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1.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2. 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3.Развитие устной речи учащихся.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4. Уточнение и развитие слухового восприятия учащихся. Развитие речевого слуха, формирование фонематического восприятия. Различение звуков и простых звукосочетаний в речи.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5. Специальная подготовка к обучению письму. Привитие навыков правильной посадки во время рисования и письма, правильного расположения на парте тетради и пользования карандашом. 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6. 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7.Конструирование простых, хорошо знакомых детям предметов (домик, столик, скамейка, лесенка, забор, оконная рама, елочка и др.).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Развитие и координация движений кисти руки и пальцев. 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</w:t>
      </w:r>
      <w:proofErr w:type="gramStart"/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8.Написание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</w:t>
      </w:r>
      <w:proofErr w:type="gramEnd"/>
      <w:r w:rsidRPr="003D40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внизу, овал, полуова</w:t>
      </w:r>
      <w:r w:rsid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л.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0B4" w:rsidRPr="00292833" w:rsidRDefault="00B30E61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Бу</w:t>
      </w:r>
      <w:r w:rsidR="003D40B4" w:rsidRPr="00292833">
        <w:rPr>
          <w:rFonts w:ascii="Times New Roman" w:eastAsia="Times New Roman" w:hAnsi="Times New Roman" w:cs="Times New Roman"/>
          <w:b/>
          <w:sz w:val="24"/>
          <w:szCs w:val="24"/>
        </w:rPr>
        <w:t>кварный период -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70 ч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0B4" w:rsidRPr="00292833" w:rsidRDefault="003D40B4" w:rsidP="003D40B4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1-й этап.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звуков и букв: а, у, о, м, с, х.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Усвоение рукописного начертания изучаемых строчных букв и прописных: о, м, с.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2-й этап.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Повторение пройденных звуков и букв и изучение новых: т, л, н, ы, р.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Соотнесение звуков с соответствующими буквами, определение местонахождения их в словах (в начале или в конце). Образование открытых и закрытых двухзвуковых слогов из вновь изученных звуков, чтение этих слогов протяжно и слитно. Составление, чтение и запись слов из двух усвоенных слоговых структур (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ма-ма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мы-ла). Усвоение рукописного начертания изучаемых строчных букв и прописных: ш, л, а, х, н. р. Списывание с классной доски прочитанных и разобранных слов, состоящих из двух слогов.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Письмо под диктовку букв, слогов после предварительного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звуко-буквенного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анализа.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3-й этап. Повторение пройденных звуков и букв, изучение новых: к,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и, з, в, ж, б, г, д, й, ь, т.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слов с заданным звуком и определение его нахождения в словах (в начале, в середине, в конце). Образование, чтение и запись открытых и закрытых слогов с твердыми и мягкими согласными в начале слога (по, ли, лук, вил).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Усвоение рукописного начертания изучаемых строчных букв и прописных: у, </w:t>
      </w:r>
      <w:proofErr w:type="gramStart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т, к, в, г, з, ж, и, б, д.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Списывание с классной доски и с букваря (рукописный шрифт), слов, состоящих из усвоенных слоговых структур, предложений из двух слов. Большая буква в начале предложения, точка в конце предложения. Письмо хорошо знакомых слов под диктовку после анализа их звукового состава.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4-й этап. Повторение пройденных звуков и букв, изучение новых: е, я, ю, ц, ч, щ, ф, э, ъ.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Практическое различение при чтении и письме гласных и согласных; согласных звонких и глухих (в сильной позиции); твердых и мягких.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Усвоение рукописного начертания изучаемых строчных букв и прописных: е, я, ю, ц, ч, щ, ф, э.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Списывание с классной доски и с букваря (рукописный и печатный текст) слов, состоящих из 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усвоенных слоговых структур, и предложений из трех-четырех слов. Прописная буква в именах людей.</w:t>
      </w:r>
    </w:p>
    <w:p w:rsidR="003D40B4" w:rsidRPr="00292833" w:rsidRDefault="00226FCD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927D2" w:rsidRPr="00292833">
        <w:rPr>
          <w:rFonts w:ascii="Times New Roman" w:eastAsia="Times New Roman" w:hAnsi="Times New Roman" w:cs="Times New Roman"/>
          <w:b/>
          <w:sz w:val="24"/>
          <w:szCs w:val="24"/>
        </w:rPr>
        <w:t>После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букварный период -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24 ч</w:t>
      </w:r>
      <w:r w:rsidR="003D40B4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40B4" w:rsidRPr="00292833" w:rsidRDefault="003D40B4" w:rsidP="00292833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28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Послебукварный</w:t>
      </w:r>
      <w:r w:rsidRPr="002928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2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период </w:t>
      </w:r>
      <w:r w:rsidRPr="00292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нацелен на отработку навыка каллиграфического письма.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Повторение пройденных звуков и букв Письмо под диктовку слов и предложений из двух-трех слов с предварительным анализом. 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Самостоятельное составление из букв разрезной азбуки слов из трех-четырех букв с последующей записью.</w:t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92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Вставка пропущенной буквы в словах при списывании с доски.</w:t>
      </w:r>
    </w:p>
    <w:p w:rsidR="003D40B4" w:rsidRPr="00292833" w:rsidRDefault="00030EC7" w:rsidP="00292833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40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26FCD" w:rsidRPr="00292833" w:rsidRDefault="003E3D79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.Наша речь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226FCD" w:rsidRPr="00292833" w:rsidRDefault="003E3D79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.Текст, предложение, диалог 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3 ч.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3D40B4" w:rsidRPr="00292833" w:rsidRDefault="003E3D79" w:rsidP="003D40B4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0EC7" w:rsidRPr="00292833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</w:p>
    <w:p w:rsidR="003D40B4" w:rsidRPr="00292833" w:rsidRDefault="003D40B4" w:rsidP="003D40B4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3D40B4" w:rsidRPr="00292833" w:rsidRDefault="003E3D79" w:rsidP="003D40B4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Слово и слог. Ударение </w:t>
      </w:r>
      <w:r w:rsidR="009A3CF9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4D45CA" w:rsidRPr="002928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3D40B4" w:rsidRPr="00292833" w:rsidRDefault="003D40B4" w:rsidP="00EB4DDB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D40B4" w:rsidRPr="00292833" w:rsidRDefault="003E3D79" w:rsidP="003D40B4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. Звуки и буквы </w:t>
      </w:r>
      <w:r w:rsidR="009A3CF9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-    </w:t>
      </w:r>
      <w:r w:rsidR="00F85B37">
        <w:rPr>
          <w:rFonts w:ascii="Times New Roman" w:eastAsia="Times New Roman" w:hAnsi="Times New Roman" w:cs="Times New Roman"/>
          <w:b/>
          <w:sz w:val="24"/>
          <w:szCs w:val="24"/>
        </w:rPr>
        <w:t xml:space="preserve"> 35</w:t>
      </w:r>
      <w:r w:rsidR="00226FCD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3D40B4" w:rsidRPr="00292833" w:rsidRDefault="003D40B4" w:rsidP="003D40B4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152D0" w:rsidRPr="00292833" w:rsidRDefault="002152D0" w:rsidP="00292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2D0" w:rsidRDefault="002152D0" w:rsidP="00292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2D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152D0" w:rsidRDefault="002152D0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7"/>
        <w:gridCol w:w="1134"/>
        <w:gridCol w:w="6521"/>
      </w:tblGrid>
      <w:tr w:rsidR="00F2248C" w:rsidRPr="002152D0" w:rsidTr="00F2248C">
        <w:tc>
          <w:tcPr>
            <w:tcW w:w="800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№</w:t>
            </w:r>
          </w:p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3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Раздел, тема урока, количество часов</w:t>
            </w:r>
          </w:p>
        </w:tc>
      </w:tr>
      <w:tr w:rsidR="00F2248C" w:rsidRPr="002152D0" w:rsidTr="00F2248C">
        <w:tc>
          <w:tcPr>
            <w:tcW w:w="800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плану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факту</w:t>
            </w:r>
          </w:p>
        </w:tc>
        <w:tc>
          <w:tcPr>
            <w:tcW w:w="6521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3D79" w:rsidRPr="002152D0" w:rsidTr="00F2248C">
        <w:tc>
          <w:tcPr>
            <w:tcW w:w="9606" w:type="dxa"/>
            <w:gridSpan w:val="5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bCs/>
                <w:sz w:val="24"/>
                <w:szCs w:val="24"/>
              </w:rPr>
              <w:t>Подготовительный этап - 17 часов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left="7" w:right="5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История возник</w:t>
            </w:r>
            <w:r w:rsidRPr="002152D0">
              <w:rPr>
                <w:sz w:val="24"/>
                <w:szCs w:val="24"/>
              </w:rPr>
              <w:softHyphen/>
              <w:t>новения письма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правила письма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292833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292833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Письмо слов с изученными буквами.</w:t>
            </w:r>
          </w:p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left="7" w:right="27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Заглавная и строчная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.</w:t>
            </w:r>
            <w:proofErr w:type="gramEnd"/>
            <w:r w:rsidRPr="002152D0">
              <w:rPr>
                <w:i/>
                <w:sz w:val="24"/>
                <w:szCs w:val="24"/>
              </w:rPr>
              <w:t>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буква </w:t>
            </w:r>
            <w:r w:rsidRPr="002152D0">
              <w:rPr>
                <w:i/>
                <w:sz w:val="24"/>
                <w:szCs w:val="24"/>
              </w:rPr>
              <w:t>ы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</w:tc>
      </w:tr>
      <w:tr w:rsidR="003E3D79" w:rsidRPr="002152D0" w:rsidTr="00F2248C">
        <w:tc>
          <w:tcPr>
            <w:tcW w:w="9606" w:type="dxa"/>
            <w:gridSpan w:val="5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  70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слов с изученными буквами</w:t>
            </w:r>
          </w:p>
          <w:p w:rsidR="00F2248C" w:rsidRPr="002152D0" w:rsidRDefault="00F2248C" w:rsidP="00EB4DDB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Закрепление. 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Pr="002152D0">
              <w:rPr>
                <w:spacing w:val="-4"/>
                <w:sz w:val="24"/>
                <w:szCs w:val="24"/>
              </w:rPr>
              <w:t>ная буквы т,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pacing w:val="-2"/>
                <w:sz w:val="24"/>
                <w:szCs w:val="24"/>
              </w:rPr>
              <w:t xml:space="preserve">Т. </w:t>
            </w:r>
            <w:r w:rsidRPr="002152D0">
              <w:rPr>
                <w:spacing w:val="-2"/>
                <w:sz w:val="24"/>
                <w:szCs w:val="24"/>
              </w:rPr>
              <w:t>Письмо изу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ченных букв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iCs/>
                <w:sz w:val="24"/>
                <w:szCs w:val="24"/>
              </w:rPr>
              <w:t>Л,.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  Письмо 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 w:rsidRPr="002152D0">
              <w:rPr>
                <w:i/>
                <w:sz w:val="24"/>
                <w:szCs w:val="24"/>
              </w:rPr>
              <w:t>, п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буквы м </w:t>
            </w:r>
            <w:r w:rsidRPr="002152D0">
              <w:rPr>
                <w:i/>
                <w:spacing w:val="-4"/>
                <w:sz w:val="24"/>
                <w:szCs w:val="24"/>
              </w:rPr>
              <w:t>М,</w:t>
            </w:r>
            <w:proofErr w:type="gramStart"/>
            <w:r w:rsidRPr="002152D0">
              <w:rPr>
                <w:i/>
                <w:spacing w:val="-4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</w:t>
            </w:r>
            <w:r>
              <w:rPr>
                <w:sz w:val="24"/>
                <w:szCs w:val="24"/>
              </w:rPr>
              <w:t xml:space="preserve">лов и предложений с буквами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</w:tr>
      <w:tr w:rsidR="00F2248C" w:rsidRPr="002152D0" w:rsidTr="00530F6C">
        <w:trPr>
          <w:trHeight w:val="307"/>
        </w:trPr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слов и предложений с буквами з,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З.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 Письмо слов и предложений с изученными буквами.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з, З</w:t>
            </w:r>
            <w:r>
              <w:rPr>
                <w:spacing w:val="-3"/>
                <w:sz w:val="24"/>
                <w:szCs w:val="24"/>
              </w:rPr>
              <w:t>. Закрепление.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Б</w:t>
            </w:r>
            <w:proofErr w:type="gramEnd"/>
            <w:r w:rsidRPr="002152D0">
              <w:rPr>
                <w:i/>
                <w:sz w:val="24"/>
                <w:szCs w:val="24"/>
              </w:rPr>
              <w:t>, б.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буквами б, Б.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б и п.</w:t>
            </w:r>
            <w:r w:rsidRPr="002152D0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б,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Б.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Д,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Обо</w:t>
            </w:r>
            <w:r>
              <w:rPr>
                <w:spacing w:val="-3"/>
                <w:sz w:val="24"/>
                <w:szCs w:val="24"/>
              </w:rPr>
              <w:t xml:space="preserve">значение буквами </w:t>
            </w:r>
            <w:proofErr w:type="gramStart"/>
            <w:r>
              <w:rPr>
                <w:spacing w:val="-3"/>
                <w:sz w:val="24"/>
                <w:szCs w:val="24"/>
              </w:rPr>
              <w:t>А-Я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твердости и  </w:t>
            </w:r>
            <w:r w:rsidRPr="002152D0">
              <w:rPr>
                <w:spacing w:val="-3"/>
                <w:sz w:val="24"/>
                <w:szCs w:val="24"/>
              </w:rPr>
              <w:t>мягкости на письме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Г, г.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, Г.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Ч,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Ч,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</w:t>
            </w:r>
            <w:r w:rsidRPr="002152D0">
              <w:rPr>
                <w:sz w:val="24"/>
                <w:szCs w:val="24"/>
              </w:rPr>
              <w:t>ная бук</w:t>
            </w:r>
            <w:r w:rsidRPr="002152D0">
              <w:rPr>
                <w:spacing w:val="-3"/>
                <w:sz w:val="24"/>
                <w:szCs w:val="24"/>
              </w:rPr>
              <w:t xml:space="preserve">вы </w:t>
            </w:r>
            <w:r w:rsidRPr="002152D0">
              <w:rPr>
                <w:i/>
                <w:iCs/>
                <w:spacing w:val="-3"/>
                <w:sz w:val="24"/>
                <w:szCs w:val="24"/>
              </w:rPr>
              <w:t xml:space="preserve">ч.Ч. </w:t>
            </w:r>
            <w:r w:rsidRPr="002152D0">
              <w:rPr>
                <w:spacing w:val="-3"/>
                <w:sz w:val="24"/>
                <w:szCs w:val="24"/>
              </w:rPr>
              <w:t>Сочета</w:t>
            </w:r>
            <w:r w:rsidRPr="002152D0">
              <w:rPr>
                <w:spacing w:val="-3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 xml:space="preserve">ния </w:t>
            </w:r>
            <w:r w:rsidRPr="002152D0">
              <w:rPr>
                <w:i/>
                <w:iCs/>
                <w:sz w:val="24"/>
                <w:szCs w:val="24"/>
              </w:rPr>
              <w:t xml:space="preserve">ча, </w:t>
            </w:r>
            <w:proofErr w:type="gramStart"/>
            <w:r w:rsidRPr="002152D0">
              <w:rPr>
                <w:i/>
                <w:iCs/>
                <w:sz w:val="24"/>
                <w:szCs w:val="24"/>
              </w:rPr>
              <w:t>чу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-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Pr="002152D0">
              <w:rPr>
                <w:sz w:val="24"/>
                <w:szCs w:val="24"/>
              </w:rPr>
              <w:t>в середине слова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ш,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Ш.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Запись слов с сочетаниями «</w:t>
            </w:r>
            <w:r w:rsidRPr="002152D0">
              <w:rPr>
                <w:i/>
                <w:sz w:val="24"/>
                <w:szCs w:val="24"/>
              </w:rPr>
              <w:t>ши»</w:t>
            </w:r>
            <w:r w:rsidRPr="002152D0">
              <w:rPr>
                <w:sz w:val="24"/>
                <w:szCs w:val="24"/>
              </w:rPr>
              <w:t xml:space="preserve"> под диктовку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>буквы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 xml:space="preserve">, ж.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ж,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Ж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 xml:space="preserve">   Написание слов с  «жи», «ши».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62.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буква </w:t>
            </w:r>
            <w:r w:rsidRPr="002152D0">
              <w:rPr>
                <w:i/>
                <w:sz w:val="24"/>
                <w:szCs w:val="24"/>
              </w:rPr>
              <w:t>ё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Строчная и заглавная  буквы ё</w:t>
            </w:r>
            <w:proofErr w:type="gramStart"/>
            <w:r w:rsidRPr="002152D0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2152D0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BE17B7">
            <w:pPr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согласных</w:t>
            </w:r>
            <w:r w:rsidRPr="002152D0">
              <w:rPr>
                <w:spacing w:val="-2"/>
                <w:sz w:val="24"/>
                <w:szCs w:val="24"/>
              </w:rPr>
              <w:t xml:space="preserve">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й,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Й.</w:t>
            </w:r>
          </w:p>
          <w:p w:rsidR="00F2248C" w:rsidRPr="002152D0" w:rsidRDefault="00F2248C" w:rsidP="00EB4DDB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Слова с </w:t>
            </w:r>
            <w:r w:rsidRPr="002152D0">
              <w:rPr>
                <w:sz w:val="24"/>
                <w:szCs w:val="24"/>
              </w:rPr>
              <w:t xml:space="preserve">буквой </w:t>
            </w:r>
            <w:r w:rsidRPr="002152D0">
              <w:rPr>
                <w:i/>
                <w:sz w:val="24"/>
                <w:szCs w:val="24"/>
              </w:rPr>
              <w:t>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68.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х</w:t>
            </w:r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>Х.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>
              <w:rPr>
                <w:sz w:val="24"/>
                <w:szCs w:val="24"/>
              </w:rPr>
              <w:t>буквой х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 буквы ю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,</w:t>
            </w:r>
            <w:r w:rsidRPr="002152D0">
              <w:rPr>
                <w:i/>
                <w:iCs/>
                <w:sz w:val="24"/>
                <w:szCs w:val="24"/>
              </w:rPr>
              <w:t>Ю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  <w:p w:rsidR="00F2248C" w:rsidRPr="002152D0" w:rsidRDefault="00F2248C" w:rsidP="00EB4DDB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Списывание с печатног</w:t>
            </w:r>
            <w:r>
              <w:rPr>
                <w:sz w:val="24"/>
                <w:szCs w:val="24"/>
              </w:rPr>
              <w:t>о текста и письменного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65" w:firstLine="1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</w:t>
            </w:r>
            <w:r w:rsidRPr="002152D0">
              <w:rPr>
                <w:spacing w:val="-1"/>
                <w:sz w:val="24"/>
                <w:szCs w:val="24"/>
              </w:rPr>
              <w:t xml:space="preserve">строчной буквы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ю </w:t>
            </w:r>
            <w:r w:rsidRPr="002152D0">
              <w:rPr>
                <w:spacing w:val="-1"/>
                <w:sz w:val="24"/>
                <w:szCs w:val="24"/>
              </w:rPr>
              <w:t>после соглас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ных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ц,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74.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>, ц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ц </w:t>
            </w:r>
            <w:r w:rsidRPr="002152D0">
              <w:rPr>
                <w:sz w:val="24"/>
                <w:szCs w:val="24"/>
              </w:rPr>
              <w:t>и другими изученными буквами.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>вы  э,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Э.</w:t>
            </w:r>
          </w:p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 xml:space="preserve"> буквы щ, </w:t>
            </w:r>
            <w:r w:rsidRPr="002152D0">
              <w:rPr>
                <w:i/>
                <w:iCs/>
                <w:sz w:val="24"/>
                <w:szCs w:val="24"/>
              </w:rPr>
              <w:t xml:space="preserve">Щ. </w:t>
            </w:r>
            <w:r w:rsidRPr="002152D0">
              <w:rPr>
                <w:sz w:val="24"/>
                <w:szCs w:val="24"/>
              </w:rPr>
              <w:t xml:space="preserve">Слог </w:t>
            </w:r>
            <w:r w:rsidRPr="002152D0">
              <w:rPr>
                <w:i/>
                <w:iCs/>
                <w:sz w:val="24"/>
                <w:szCs w:val="24"/>
              </w:rPr>
              <w:t>ща.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r w:rsidRPr="002152D0">
              <w:rPr>
                <w:i/>
                <w:sz w:val="24"/>
                <w:szCs w:val="24"/>
              </w:rPr>
              <w:t>ф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Ф.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Буквы </w:t>
            </w:r>
            <w:r w:rsidRPr="002152D0">
              <w:rPr>
                <w:i/>
                <w:iCs/>
                <w:sz w:val="24"/>
                <w:szCs w:val="24"/>
              </w:rPr>
              <w:t>Ь, Ъ</w:t>
            </w:r>
          </w:p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  <w:p w:rsidR="00F2248C" w:rsidRPr="002152D0" w:rsidRDefault="00F2248C" w:rsidP="00EB4DDB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F2248C" w:rsidRPr="002152D0" w:rsidTr="00F2248C">
        <w:trPr>
          <w:trHeight w:val="754"/>
        </w:trPr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84.</w:t>
            </w: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Разделительные Ъ и Ь знаки.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Алфавит.</w:t>
            </w:r>
          </w:p>
          <w:p w:rsidR="00F2248C" w:rsidRPr="002152D0" w:rsidRDefault="00F2248C" w:rsidP="00EB4DDB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Запись  словарных слов.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</w:tr>
      <w:tr w:rsidR="003E3D79" w:rsidRPr="002152D0" w:rsidTr="00F2248C">
        <w:tc>
          <w:tcPr>
            <w:tcW w:w="9606" w:type="dxa"/>
            <w:gridSpan w:val="5"/>
          </w:tcPr>
          <w:p w:rsidR="003E3D79" w:rsidRPr="002152D0" w:rsidRDefault="00E7121D" w:rsidP="003E3D79">
            <w:pPr>
              <w:shd w:val="clear" w:color="auto" w:fill="FFFFFF"/>
              <w:ind w:right="202" w:firstLine="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</w:t>
            </w:r>
            <w:r w:rsidR="003E3D79" w:rsidRPr="002152D0">
              <w:rPr>
                <w:b/>
                <w:bCs/>
                <w:sz w:val="24"/>
                <w:szCs w:val="24"/>
              </w:rPr>
              <w:t>букварный период – 24 ч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Списывание с печатного  текста.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«Кто? Что</w:t>
            </w:r>
            <w:r w:rsidRPr="0036748B">
              <w:rPr>
                <w:rFonts w:eastAsia="Calibri"/>
                <w:sz w:val="24"/>
                <w:szCs w:val="24"/>
              </w:rPr>
              <w:t>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Какой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? Какая? Какие? Какой?»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Предлоги.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52D0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9F0B61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BA5314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BA5314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A5314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gramEnd"/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r w:rsidRPr="00BA5314">
              <w:rPr>
                <w:rFonts w:eastAsia="Calibri"/>
                <w:i/>
                <w:iCs/>
                <w:sz w:val="24"/>
                <w:szCs w:val="24"/>
              </w:rPr>
              <w:t>щу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чк-чн, щн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Заглавная буква в именах собственных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</w:tr>
      <w:tr w:rsidR="00F2248C" w:rsidRPr="002152D0" w:rsidTr="00F2248C">
        <w:tc>
          <w:tcPr>
            <w:tcW w:w="800" w:type="dxa"/>
          </w:tcPr>
          <w:p w:rsidR="00F2248C" w:rsidRPr="002152D0" w:rsidRDefault="00F2248C" w:rsidP="00EB4DDB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2248C" w:rsidRPr="002152D0" w:rsidRDefault="00F2248C" w:rsidP="00DB24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 предложения.  </w:t>
            </w:r>
            <w:r w:rsidRPr="002152D0">
              <w:rPr>
                <w:rFonts w:eastAsia="Calibri"/>
                <w:sz w:val="24"/>
                <w:szCs w:val="24"/>
              </w:rPr>
              <w:t>Алфавитный порядок слов. Урок-игра.</w:t>
            </w:r>
          </w:p>
        </w:tc>
      </w:tr>
    </w:tbl>
    <w:p w:rsidR="008D3DF5" w:rsidRDefault="008D3DF5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B88" w:rsidRPr="002152D0" w:rsidRDefault="00066B88" w:rsidP="00EB4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35F" w:rsidRDefault="0072535F" w:rsidP="003E3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99" w:rsidRPr="002152D0" w:rsidRDefault="0043774E" w:rsidP="003E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D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87"/>
      </w:tblGrid>
      <w:tr w:rsidR="00F2248C" w:rsidRPr="002152D0" w:rsidTr="00F2248C">
        <w:tc>
          <w:tcPr>
            <w:tcW w:w="959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№</w:t>
            </w:r>
          </w:p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Раздел, тема урока, количество часов</w:t>
            </w:r>
          </w:p>
        </w:tc>
      </w:tr>
      <w:tr w:rsidR="00F2248C" w:rsidRPr="002152D0" w:rsidTr="00F2248C">
        <w:tc>
          <w:tcPr>
            <w:tcW w:w="959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2247" w:rsidRPr="002152D0" w:rsidTr="00F2248C">
        <w:tc>
          <w:tcPr>
            <w:tcW w:w="9747" w:type="dxa"/>
            <w:gridSpan w:val="4"/>
          </w:tcPr>
          <w:p w:rsidR="00782247" w:rsidRPr="002152D0" w:rsidRDefault="00782247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Наша речь 2 ч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Наша речь.</w:t>
            </w:r>
          </w:p>
        </w:tc>
      </w:tr>
      <w:tr w:rsidR="00F2248C" w:rsidRPr="002152D0" w:rsidTr="00F2248C">
        <w:trPr>
          <w:trHeight w:val="621"/>
        </w:trPr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Устная и письменная речь.</w:t>
            </w:r>
          </w:p>
        </w:tc>
      </w:tr>
      <w:tr w:rsidR="00DB2444" w:rsidRPr="002152D0" w:rsidTr="00F2248C">
        <w:tc>
          <w:tcPr>
            <w:tcW w:w="9747" w:type="dxa"/>
            <w:gridSpan w:val="4"/>
          </w:tcPr>
          <w:p w:rsidR="00DB2444" w:rsidRPr="002152D0" w:rsidRDefault="00DB2444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2152D0">
              <w:rPr>
                <w:b/>
                <w:sz w:val="24"/>
                <w:szCs w:val="24"/>
              </w:rPr>
              <w:t>Текст, предложение, диалог 3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Предложение.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Диалог.</w:t>
            </w:r>
          </w:p>
        </w:tc>
      </w:tr>
      <w:tr w:rsidR="003E3D79" w:rsidRPr="002152D0" w:rsidTr="00F2248C">
        <w:trPr>
          <w:trHeight w:val="151"/>
        </w:trPr>
        <w:tc>
          <w:tcPr>
            <w:tcW w:w="9747" w:type="dxa"/>
            <w:gridSpan w:val="4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Слова, слова, слова.. .  4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3C1EB6" w:rsidP="00EB4DD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Роль сло</w:t>
            </w:r>
            <w:r w:rsidR="00F2248C" w:rsidRPr="002152D0">
              <w:rPr>
                <w:sz w:val="24"/>
                <w:szCs w:val="24"/>
              </w:rPr>
              <w:t>в в речи.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spacing w:val="-2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«Вежливые» слова.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 Однозначные и многозначные слова.</w:t>
            </w:r>
          </w:p>
          <w:p w:rsidR="00F2248C" w:rsidRPr="002152D0" w:rsidRDefault="00F2248C" w:rsidP="00EB4DDB">
            <w:pPr>
              <w:shd w:val="clear" w:color="auto" w:fill="FFFFFF"/>
              <w:ind w:right="3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Близкие и противоположные </w:t>
            </w:r>
            <w:r>
              <w:rPr>
                <w:sz w:val="24"/>
                <w:szCs w:val="24"/>
              </w:rPr>
              <w:t xml:space="preserve">по смыслу </w:t>
            </w:r>
            <w:r w:rsidRPr="002152D0">
              <w:rPr>
                <w:sz w:val="24"/>
                <w:szCs w:val="24"/>
              </w:rPr>
              <w:t>слова.</w:t>
            </w:r>
          </w:p>
        </w:tc>
      </w:tr>
      <w:tr w:rsidR="003E3D79" w:rsidRPr="002152D0" w:rsidTr="00F2248C">
        <w:tc>
          <w:tcPr>
            <w:tcW w:w="9747" w:type="dxa"/>
            <w:gridSpan w:val="4"/>
          </w:tcPr>
          <w:p w:rsidR="003E3D79" w:rsidRPr="002152D0" w:rsidRDefault="003E3D79" w:rsidP="003E3D7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Слово и слог. Ударение 6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Деление слов на слоги.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Перенос слов.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850" w:type="dxa"/>
          </w:tcPr>
          <w:p w:rsidR="00F2248C" w:rsidRPr="002152D0" w:rsidRDefault="00F2248C" w:rsidP="00FE06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</w:tr>
      <w:tr w:rsidR="003E3D79" w:rsidRPr="002152D0" w:rsidTr="00F2248C">
        <w:tc>
          <w:tcPr>
            <w:tcW w:w="9747" w:type="dxa"/>
            <w:gridSpan w:val="4"/>
          </w:tcPr>
          <w:p w:rsidR="003E3D79" w:rsidRPr="002152D0" w:rsidRDefault="00E7121D" w:rsidP="003E3D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 3</w:t>
            </w:r>
            <w:r w:rsidR="00F85B37">
              <w:rPr>
                <w:b/>
                <w:sz w:val="24"/>
                <w:szCs w:val="24"/>
              </w:rPr>
              <w:t>5</w:t>
            </w:r>
            <w:r w:rsidR="003E3D79" w:rsidRPr="002152D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</w:p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Русский алфавит, или Азбука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Значение алфавита.</w:t>
            </w:r>
            <w:r w:rsidRPr="002152D0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Буквы е, ё, ю, я и их функции в словах.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</w:tr>
      <w:tr w:rsidR="00F2248C" w:rsidRPr="002152D0" w:rsidTr="00530F6C">
        <w:trPr>
          <w:trHeight w:val="407"/>
        </w:trPr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292833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29283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2248C" w:rsidRPr="002152D0" w:rsidTr="00530F6C">
        <w:trPr>
          <w:trHeight w:val="419"/>
        </w:trPr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26721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Итоговый проверочный диктант.</w:t>
            </w:r>
            <w:r>
              <w:rPr>
                <w:spacing w:val="-1"/>
                <w:sz w:val="24"/>
                <w:szCs w:val="24"/>
              </w:rPr>
              <w:t>1час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Анализ работ. Слова с удвоенными согласными.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Буквы Й и 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 с мягким знаком.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F85B37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Шипящие согласные звуки. Проект «Скороговорки»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Буквосочетания чк,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чн</w:t>
            </w:r>
            <w:proofErr w:type="gramStart"/>
            <w:r w:rsidRPr="002152D0">
              <w:rPr>
                <w:spacing w:val="-1"/>
                <w:sz w:val="24"/>
                <w:szCs w:val="24"/>
              </w:rPr>
              <w:t>,ч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т.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2152D0">
              <w:rPr>
                <w:spacing w:val="-1"/>
                <w:sz w:val="24"/>
                <w:szCs w:val="24"/>
              </w:rPr>
              <w:t>ча-ща</w:t>
            </w:r>
            <w:proofErr w:type="gramEnd"/>
            <w:r w:rsidRPr="002152D0">
              <w:rPr>
                <w:spacing w:val="-1"/>
                <w:sz w:val="24"/>
                <w:szCs w:val="24"/>
              </w:rPr>
              <w:t>, чу-щу.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</w:p>
          <w:p w:rsidR="00F2248C" w:rsidRPr="002152D0" w:rsidRDefault="00F2248C" w:rsidP="00EB4DDB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  <w:p w:rsidR="00F2248C" w:rsidRPr="002152D0" w:rsidRDefault="00F2248C" w:rsidP="00EB4DD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F2248C" w:rsidRPr="002152D0" w:rsidRDefault="00F2248C" w:rsidP="00EB4D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  <w:r w:rsidRPr="002152D0">
              <w:rPr>
                <w:spacing w:val="-1"/>
                <w:sz w:val="24"/>
                <w:szCs w:val="24"/>
              </w:rPr>
              <w:t>в именах собст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венных.</w:t>
            </w:r>
            <w:r>
              <w:rPr>
                <w:sz w:val="24"/>
                <w:szCs w:val="24"/>
              </w:rPr>
              <w:t xml:space="preserve"> Повторение.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Письмо по памяти.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Pr="002152D0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Использование на письме мягкого знака. </w:t>
            </w:r>
          </w:p>
        </w:tc>
      </w:tr>
      <w:tr w:rsidR="00F2248C" w:rsidRPr="002152D0" w:rsidTr="00F2248C">
        <w:tc>
          <w:tcPr>
            <w:tcW w:w="959" w:type="dxa"/>
          </w:tcPr>
          <w:p w:rsidR="00F2248C" w:rsidRDefault="00F2248C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161</w:t>
            </w:r>
            <w:r w:rsidR="00FE061F">
              <w:rPr>
                <w:sz w:val="24"/>
                <w:szCs w:val="24"/>
              </w:rPr>
              <w:t>,</w:t>
            </w:r>
          </w:p>
          <w:p w:rsidR="00FE061F" w:rsidRDefault="00FE061F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</w:t>
            </w:r>
          </w:p>
          <w:p w:rsidR="00FE061F" w:rsidRDefault="00FE061F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</w:p>
          <w:p w:rsidR="00FE061F" w:rsidRPr="002152D0" w:rsidRDefault="00FE061F" w:rsidP="00EB4DDB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48C" w:rsidRPr="002152D0" w:rsidRDefault="00F2248C" w:rsidP="00EB4D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Работа с текстом.</w:t>
            </w:r>
            <w:r>
              <w:rPr>
                <w:sz w:val="24"/>
                <w:szCs w:val="24"/>
              </w:rPr>
              <w:t xml:space="preserve">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2248C" w:rsidRPr="002152D0" w:rsidRDefault="00F2248C" w:rsidP="00EB4DDB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0960F1" w:rsidRPr="002152D0" w:rsidRDefault="000960F1" w:rsidP="004A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0F1" w:rsidRPr="002152D0" w:rsidSect="00F2248C">
      <w:footerReference w:type="default" r:id="rId12"/>
      <w:pgSz w:w="11906" w:h="16838"/>
      <w:pgMar w:top="567" w:right="567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90" w:rsidRDefault="00483790" w:rsidP="008138B1">
      <w:pPr>
        <w:spacing w:after="0" w:line="240" w:lineRule="auto"/>
      </w:pPr>
      <w:r>
        <w:separator/>
      </w:r>
    </w:p>
  </w:endnote>
  <w:endnote w:type="continuationSeparator" w:id="0">
    <w:p w:rsidR="00483790" w:rsidRDefault="00483790" w:rsidP="008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705398"/>
    </w:sdtPr>
    <w:sdtEndPr/>
    <w:sdtContent>
      <w:p w:rsidR="0036748B" w:rsidRDefault="003674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48B" w:rsidRDefault="0036748B" w:rsidP="00545E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90" w:rsidRDefault="00483790" w:rsidP="008138B1">
      <w:pPr>
        <w:spacing w:after="0" w:line="240" w:lineRule="auto"/>
      </w:pPr>
      <w:r>
        <w:separator/>
      </w:r>
    </w:p>
  </w:footnote>
  <w:footnote w:type="continuationSeparator" w:id="0">
    <w:p w:rsidR="00483790" w:rsidRDefault="00483790" w:rsidP="0081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9E2211A"/>
    <w:multiLevelType w:val="hybridMultilevel"/>
    <w:tmpl w:val="4A1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F0EF4"/>
    <w:multiLevelType w:val="hybridMultilevel"/>
    <w:tmpl w:val="373EA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B6DEA"/>
    <w:multiLevelType w:val="hybridMultilevel"/>
    <w:tmpl w:val="04E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C3"/>
    <w:rsid w:val="000168AA"/>
    <w:rsid w:val="00024C46"/>
    <w:rsid w:val="00030EC7"/>
    <w:rsid w:val="000363BE"/>
    <w:rsid w:val="00046C50"/>
    <w:rsid w:val="00066B88"/>
    <w:rsid w:val="0008046D"/>
    <w:rsid w:val="00082CAF"/>
    <w:rsid w:val="0008648D"/>
    <w:rsid w:val="00086D41"/>
    <w:rsid w:val="000901AA"/>
    <w:rsid w:val="000960F1"/>
    <w:rsid w:val="0009690D"/>
    <w:rsid w:val="000B5121"/>
    <w:rsid w:val="000D159C"/>
    <w:rsid w:val="000D1FBB"/>
    <w:rsid w:val="000F7F07"/>
    <w:rsid w:val="001070E4"/>
    <w:rsid w:val="00114F0A"/>
    <w:rsid w:val="00131364"/>
    <w:rsid w:val="00135B66"/>
    <w:rsid w:val="00150B82"/>
    <w:rsid w:val="001525F0"/>
    <w:rsid w:val="00154BCA"/>
    <w:rsid w:val="001622A2"/>
    <w:rsid w:val="001722AC"/>
    <w:rsid w:val="00174DD7"/>
    <w:rsid w:val="00175B9E"/>
    <w:rsid w:val="00177840"/>
    <w:rsid w:val="001826E4"/>
    <w:rsid w:val="001871CF"/>
    <w:rsid w:val="00192CDC"/>
    <w:rsid w:val="001A314D"/>
    <w:rsid w:val="001A446F"/>
    <w:rsid w:val="001A4F78"/>
    <w:rsid w:val="001C01C3"/>
    <w:rsid w:val="001C0498"/>
    <w:rsid w:val="001C0567"/>
    <w:rsid w:val="001C2BC2"/>
    <w:rsid w:val="001C3447"/>
    <w:rsid w:val="001C4625"/>
    <w:rsid w:val="001E0841"/>
    <w:rsid w:val="001F77A1"/>
    <w:rsid w:val="0020279F"/>
    <w:rsid w:val="00202D79"/>
    <w:rsid w:val="002152D0"/>
    <w:rsid w:val="00225585"/>
    <w:rsid w:val="00226FCD"/>
    <w:rsid w:val="00232ECE"/>
    <w:rsid w:val="002478AE"/>
    <w:rsid w:val="00252D96"/>
    <w:rsid w:val="00255AFD"/>
    <w:rsid w:val="002563EF"/>
    <w:rsid w:val="00266537"/>
    <w:rsid w:val="0026721D"/>
    <w:rsid w:val="00267EF5"/>
    <w:rsid w:val="0027211E"/>
    <w:rsid w:val="00292833"/>
    <w:rsid w:val="00295379"/>
    <w:rsid w:val="002970DF"/>
    <w:rsid w:val="002A3B9D"/>
    <w:rsid w:val="002A53C7"/>
    <w:rsid w:val="002A5F02"/>
    <w:rsid w:val="002C7F7F"/>
    <w:rsid w:val="002D4670"/>
    <w:rsid w:val="002E42C7"/>
    <w:rsid w:val="003059CA"/>
    <w:rsid w:val="00312CA8"/>
    <w:rsid w:val="00316636"/>
    <w:rsid w:val="00320733"/>
    <w:rsid w:val="00321F95"/>
    <w:rsid w:val="00322672"/>
    <w:rsid w:val="003244ED"/>
    <w:rsid w:val="00331FDA"/>
    <w:rsid w:val="00351C39"/>
    <w:rsid w:val="00356DCF"/>
    <w:rsid w:val="00365CCE"/>
    <w:rsid w:val="0036748B"/>
    <w:rsid w:val="00367CCB"/>
    <w:rsid w:val="00381E94"/>
    <w:rsid w:val="003946DF"/>
    <w:rsid w:val="003A1E0C"/>
    <w:rsid w:val="003A2FEE"/>
    <w:rsid w:val="003A4C87"/>
    <w:rsid w:val="003B5132"/>
    <w:rsid w:val="003C01AD"/>
    <w:rsid w:val="003C1EB6"/>
    <w:rsid w:val="003C4B91"/>
    <w:rsid w:val="003D05E2"/>
    <w:rsid w:val="003D40B4"/>
    <w:rsid w:val="003E09BE"/>
    <w:rsid w:val="003E3D79"/>
    <w:rsid w:val="003E556C"/>
    <w:rsid w:val="003E665E"/>
    <w:rsid w:val="00412AC3"/>
    <w:rsid w:val="00414F5A"/>
    <w:rsid w:val="004160AD"/>
    <w:rsid w:val="0043774E"/>
    <w:rsid w:val="004466C9"/>
    <w:rsid w:val="004558AE"/>
    <w:rsid w:val="00483790"/>
    <w:rsid w:val="004841BE"/>
    <w:rsid w:val="00493348"/>
    <w:rsid w:val="0049407D"/>
    <w:rsid w:val="00496F6F"/>
    <w:rsid w:val="004A05EA"/>
    <w:rsid w:val="004A5982"/>
    <w:rsid w:val="004C1543"/>
    <w:rsid w:val="004C630E"/>
    <w:rsid w:val="004D45CA"/>
    <w:rsid w:val="004E4EC0"/>
    <w:rsid w:val="004E56C9"/>
    <w:rsid w:val="004F47CA"/>
    <w:rsid w:val="00503280"/>
    <w:rsid w:val="00525185"/>
    <w:rsid w:val="00526241"/>
    <w:rsid w:val="00530E7E"/>
    <w:rsid w:val="00530F6C"/>
    <w:rsid w:val="00545E1F"/>
    <w:rsid w:val="00550D2E"/>
    <w:rsid w:val="00561138"/>
    <w:rsid w:val="005657D2"/>
    <w:rsid w:val="005674C5"/>
    <w:rsid w:val="00575C2F"/>
    <w:rsid w:val="0058336C"/>
    <w:rsid w:val="005850D3"/>
    <w:rsid w:val="005927D2"/>
    <w:rsid w:val="005935F2"/>
    <w:rsid w:val="005B0522"/>
    <w:rsid w:val="005C5CC6"/>
    <w:rsid w:val="005C68E4"/>
    <w:rsid w:val="005D415C"/>
    <w:rsid w:val="005D729B"/>
    <w:rsid w:val="005E3179"/>
    <w:rsid w:val="005E4A3A"/>
    <w:rsid w:val="005F6572"/>
    <w:rsid w:val="0060383F"/>
    <w:rsid w:val="006054E3"/>
    <w:rsid w:val="0061015F"/>
    <w:rsid w:val="006146F7"/>
    <w:rsid w:val="00633618"/>
    <w:rsid w:val="0063662B"/>
    <w:rsid w:val="00650184"/>
    <w:rsid w:val="00654B37"/>
    <w:rsid w:val="0067705E"/>
    <w:rsid w:val="006A0300"/>
    <w:rsid w:val="006A6697"/>
    <w:rsid w:val="006B1295"/>
    <w:rsid w:val="006C5BD7"/>
    <w:rsid w:val="006D739C"/>
    <w:rsid w:val="006D7441"/>
    <w:rsid w:val="006E1463"/>
    <w:rsid w:val="006E6263"/>
    <w:rsid w:val="00702BDA"/>
    <w:rsid w:val="00710862"/>
    <w:rsid w:val="0072535F"/>
    <w:rsid w:val="00752B17"/>
    <w:rsid w:val="00766F99"/>
    <w:rsid w:val="00772CF7"/>
    <w:rsid w:val="00776BDD"/>
    <w:rsid w:val="00782247"/>
    <w:rsid w:val="007B0841"/>
    <w:rsid w:val="007B1697"/>
    <w:rsid w:val="007B342A"/>
    <w:rsid w:val="007B492C"/>
    <w:rsid w:val="007C0696"/>
    <w:rsid w:val="007C5668"/>
    <w:rsid w:val="007D124A"/>
    <w:rsid w:val="007D4CC5"/>
    <w:rsid w:val="007D53D6"/>
    <w:rsid w:val="007E12AF"/>
    <w:rsid w:val="007E65A2"/>
    <w:rsid w:val="008138B1"/>
    <w:rsid w:val="00820799"/>
    <w:rsid w:val="00832BBE"/>
    <w:rsid w:val="0084645A"/>
    <w:rsid w:val="00850C20"/>
    <w:rsid w:val="00855119"/>
    <w:rsid w:val="008804B8"/>
    <w:rsid w:val="008900A5"/>
    <w:rsid w:val="008A2FDA"/>
    <w:rsid w:val="008B740B"/>
    <w:rsid w:val="008C1523"/>
    <w:rsid w:val="008C3102"/>
    <w:rsid w:val="008D1E3C"/>
    <w:rsid w:val="008D3DF5"/>
    <w:rsid w:val="008D6F5E"/>
    <w:rsid w:val="008E1402"/>
    <w:rsid w:val="008E6094"/>
    <w:rsid w:val="00902222"/>
    <w:rsid w:val="00911BA0"/>
    <w:rsid w:val="00912E95"/>
    <w:rsid w:val="00924483"/>
    <w:rsid w:val="00926A80"/>
    <w:rsid w:val="00933937"/>
    <w:rsid w:val="00941E2E"/>
    <w:rsid w:val="009461A9"/>
    <w:rsid w:val="00971BDE"/>
    <w:rsid w:val="0097349F"/>
    <w:rsid w:val="00973AB0"/>
    <w:rsid w:val="00977EC6"/>
    <w:rsid w:val="00980644"/>
    <w:rsid w:val="00983D98"/>
    <w:rsid w:val="009911E1"/>
    <w:rsid w:val="00996C6E"/>
    <w:rsid w:val="009A17B2"/>
    <w:rsid w:val="009A2163"/>
    <w:rsid w:val="009A3CF9"/>
    <w:rsid w:val="009B787C"/>
    <w:rsid w:val="009D6426"/>
    <w:rsid w:val="009E02E2"/>
    <w:rsid w:val="009E2C67"/>
    <w:rsid w:val="009E455C"/>
    <w:rsid w:val="009F0B61"/>
    <w:rsid w:val="00A02E4F"/>
    <w:rsid w:val="00A03CDB"/>
    <w:rsid w:val="00A30891"/>
    <w:rsid w:val="00A31DF0"/>
    <w:rsid w:val="00A40BAD"/>
    <w:rsid w:val="00A465DF"/>
    <w:rsid w:val="00A60502"/>
    <w:rsid w:val="00A9112A"/>
    <w:rsid w:val="00A9517B"/>
    <w:rsid w:val="00AA4AC2"/>
    <w:rsid w:val="00AE0101"/>
    <w:rsid w:val="00AE666E"/>
    <w:rsid w:val="00AE6A9A"/>
    <w:rsid w:val="00AF5487"/>
    <w:rsid w:val="00B04674"/>
    <w:rsid w:val="00B22110"/>
    <w:rsid w:val="00B22F18"/>
    <w:rsid w:val="00B2712B"/>
    <w:rsid w:val="00B30E61"/>
    <w:rsid w:val="00B3248A"/>
    <w:rsid w:val="00B33C63"/>
    <w:rsid w:val="00B34919"/>
    <w:rsid w:val="00B37EE0"/>
    <w:rsid w:val="00B45437"/>
    <w:rsid w:val="00B63E6F"/>
    <w:rsid w:val="00B71529"/>
    <w:rsid w:val="00B72AB3"/>
    <w:rsid w:val="00B72EC3"/>
    <w:rsid w:val="00B75FED"/>
    <w:rsid w:val="00B86DF0"/>
    <w:rsid w:val="00B902DF"/>
    <w:rsid w:val="00B906AA"/>
    <w:rsid w:val="00B911D8"/>
    <w:rsid w:val="00B9156A"/>
    <w:rsid w:val="00BA5314"/>
    <w:rsid w:val="00BC7585"/>
    <w:rsid w:val="00BD2CB9"/>
    <w:rsid w:val="00BE1443"/>
    <w:rsid w:val="00BE17B7"/>
    <w:rsid w:val="00BE6B8B"/>
    <w:rsid w:val="00BF34D9"/>
    <w:rsid w:val="00C0194B"/>
    <w:rsid w:val="00C1624B"/>
    <w:rsid w:val="00C361C5"/>
    <w:rsid w:val="00C3673F"/>
    <w:rsid w:val="00C41C91"/>
    <w:rsid w:val="00C42B53"/>
    <w:rsid w:val="00C51CA2"/>
    <w:rsid w:val="00C54615"/>
    <w:rsid w:val="00C62D7F"/>
    <w:rsid w:val="00C75136"/>
    <w:rsid w:val="00C87E37"/>
    <w:rsid w:val="00C90C5F"/>
    <w:rsid w:val="00C925D1"/>
    <w:rsid w:val="00C9511E"/>
    <w:rsid w:val="00C976C9"/>
    <w:rsid w:val="00CA0C7B"/>
    <w:rsid w:val="00CA2668"/>
    <w:rsid w:val="00CA4E26"/>
    <w:rsid w:val="00CC218C"/>
    <w:rsid w:val="00CD118D"/>
    <w:rsid w:val="00CD6AFF"/>
    <w:rsid w:val="00CE0B44"/>
    <w:rsid w:val="00CF1B92"/>
    <w:rsid w:val="00CF5E6C"/>
    <w:rsid w:val="00D03814"/>
    <w:rsid w:val="00D121A1"/>
    <w:rsid w:val="00D17FC3"/>
    <w:rsid w:val="00D243F4"/>
    <w:rsid w:val="00D33ECF"/>
    <w:rsid w:val="00D36A6F"/>
    <w:rsid w:val="00D36E76"/>
    <w:rsid w:val="00D456DE"/>
    <w:rsid w:val="00D608D3"/>
    <w:rsid w:val="00D62F14"/>
    <w:rsid w:val="00D71EE0"/>
    <w:rsid w:val="00D94DF6"/>
    <w:rsid w:val="00DA56DF"/>
    <w:rsid w:val="00DB2444"/>
    <w:rsid w:val="00DB4022"/>
    <w:rsid w:val="00DB51E7"/>
    <w:rsid w:val="00DC4134"/>
    <w:rsid w:val="00DC42F3"/>
    <w:rsid w:val="00DD27F0"/>
    <w:rsid w:val="00DD437C"/>
    <w:rsid w:val="00DD6349"/>
    <w:rsid w:val="00DD71FF"/>
    <w:rsid w:val="00DE163D"/>
    <w:rsid w:val="00DF3A01"/>
    <w:rsid w:val="00E11D19"/>
    <w:rsid w:val="00E22177"/>
    <w:rsid w:val="00E35568"/>
    <w:rsid w:val="00E405C6"/>
    <w:rsid w:val="00E45756"/>
    <w:rsid w:val="00E7121D"/>
    <w:rsid w:val="00E71A08"/>
    <w:rsid w:val="00E72E03"/>
    <w:rsid w:val="00E819BC"/>
    <w:rsid w:val="00E86586"/>
    <w:rsid w:val="00E91520"/>
    <w:rsid w:val="00E94D29"/>
    <w:rsid w:val="00EA6F56"/>
    <w:rsid w:val="00EB4DDB"/>
    <w:rsid w:val="00EB53A3"/>
    <w:rsid w:val="00EC3A69"/>
    <w:rsid w:val="00EE2991"/>
    <w:rsid w:val="00EE5D57"/>
    <w:rsid w:val="00F06120"/>
    <w:rsid w:val="00F11C97"/>
    <w:rsid w:val="00F13F7F"/>
    <w:rsid w:val="00F14E62"/>
    <w:rsid w:val="00F2248C"/>
    <w:rsid w:val="00F4094E"/>
    <w:rsid w:val="00F42ED1"/>
    <w:rsid w:val="00F577DC"/>
    <w:rsid w:val="00F6169B"/>
    <w:rsid w:val="00F71534"/>
    <w:rsid w:val="00F74DB4"/>
    <w:rsid w:val="00F85B37"/>
    <w:rsid w:val="00FA2C72"/>
    <w:rsid w:val="00FC2748"/>
    <w:rsid w:val="00FC47EA"/>
    <w:rsid w:val="00FD20D2"/>
    <w:rsid w:val="00FD6827"/>
    <w:rsid w:val="00FD6AB8"/>
    <w:rsid w:val="00FE061F"/>
    <w:rsid w:val="00FE23BE"/>
    <w:rsid w:val="00FE31DF"/>
    <w:rsid w:val="00FF0BED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18D"/>
  </w:style>
  <w:style w:type="paragraph" w:styleId="a6">
    <w:name w:val="footer"/>
    <w:basedOn w:val="a"/>
    <w:link w:val="a7"/>
    <w:uiPriority w:val="99"/>
    <w:unhideWhenUsed/>
    <w:rsid w:val="00CD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18D"/>
  </w:style>
  <w:style w:type="paragraph" w:styleId="a8">
    <w:name w:val="Balloon Text"/>
    <w:basedOn w:val="a"/>
    <w:link w:val="a9"/>
    <w:uiPriority w:val="99"/>
    <w:semiHidden/>
    <w:unhideWhenUsed/>
    <w:rsid w:val="00CD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1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D118D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118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60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C1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List Paragraph"/>
    <w:basedOn w:val="a"/>
    <w:qFormat/>
    <w:rsid w:val="00926A80"/>
    <w:pPr>
      <w:ind w:left="720"/>
      <w:contextualSpacing/>
    </w:pPr>
    <w:rPr>
      <w:rFonts w:eastAsiaTheme="minorEastAsia"/>
      <w:lang w:eastAsia="ru-RU"/>
    </w:rPr>
  </w:style>
  <w:style w:type="paragraph" w:styleId="ad">
    <w:name w:val="No Spacing"/>
    <w:uiPriority w:val="1"/>
    <w:qFormat/>
    <w:rsid w:val="000B512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2A53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66F9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6">
    <w:name w:val="c26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4E3"/>
  </w:style>
  <w:style w:type="paragraph" w:customStyle="1" w:styleId="c42">
    <w:name w:val="c42"/>
    <w:basedOn w:val="a"/>
    <w:rsid w:val="0060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54E3"/>
  </w:style>
  <w:style w:type="character" w:customStyle="1" w:styleId="apple-converted-space">
    <w:name w:val="apple-converted-space"/>
    <w:basedOn w:val="a0"/>
    <w:rsid w:val="006054E3"/>
  </w:style>
  <w:style w:type="table" w:customStyle="1" w:styleId="4">
    <w:name w:val="Сетка таблицы4"/>
    <w:basedOn w:val="a1"/>
    <w:next w:val="a3"/>
    <w:uiPriority w:val="59"/>
    <w:rsid w:val="002152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DDB"/>
  </w:style>
  <w:style w:type="character" w:customStyle="1" w:styleId="c1">
    <w:name w:val="c1"/>
    <w:basedOn w:val="a0"/>
    <w:rsid w:val="00EB4DDB"/>
  </w:style>
  <w:style w:type="character" w:customStyle="1" w:styleId="c17">
    <w:name w:val="c17"/>
    <w:basedOn w:val="a0"/>
    <w:rsid w:val="00EB4DDB"/>
  </w:style>
  <w:style w:type="paragraph" w:customStyle="1" w:styleId="c24">
    <w:name w:val="c24"/>
    <w:basedOn w:val="a"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688E-DFEB-46C8-B5A8-F5010E9F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12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2017-09-14T11:25:00Z</cp:lastPrinted>
  <dcterms:created xsi:type="dcterms:W3CDTF">2014-09-07T14:47:00Z</dcterms:created>
  <dcterms:modified xsi:type="dcterms:W3CDTF">2020-11-05T06:55:00Z</dcterms:modified>
</cp:coreProperties>
</file>