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42" w:rsidRPr="008D2ED2" w:rsidRDefault="004F5042" w:rsidP="00E4432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bookmark4"/>
    </w:p>
    <w:p w:rsidR="005B39C6" w:rsidRPr="00C923FA" w:rsidRDefault="005B39C6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923FA">
        <w:rPr>
          <w:rFonts w:ascii="Times New Roman" w:eastAsia="Times New Roman" w:hAnsi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C923FA">
        <w:rPr>
          <w:rFonts w:ascii="Times New Roman" w:eastAsia="Times New Roman" w:hAnsi="Times New Roman"/>
          <w:color w:val="000000"/>
          <w:lang w:eastAsia="ru-RU"/>
        </w:rPr>
        <w:t>Суховская</w:t>
      </w:r>
      <w:proofErr w:type="spellEnd"/>
      <w:r w:rsidRPr="00C923FA">
        <w:rPr>
          <w:rFonts w:ascii="Times New Roman" w:eastAsia="Times New Roman" w:hAnsi="Times New Roman"/>
          <w:color w:val="000000"/>
          <w:lang w:eastAsia="ru-RU"/>
        </w:rPr>
        <w:t xml:space="preserve"> средняя общеобразовательная школа</w:t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ind w:left="56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before="91" w:line="240" w:lineRule="auto"/>
        <w:ind w:left="566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C923FA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C11150F" wp14:editId="1661CDD9">
            <wp:extent cx="2787091" cy="161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22" cy="16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ind w:left="4574" w:firstLine="153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firstLine="1536"/>
        <w:rPr>
          <w:rFonts w:ascii="Times New Roman" w:eastAsia="Times New Roman" w:hAnsi="Times New Roman"/>
          <w:color w:val="00000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ind w:left="22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before="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r w:rsidRPr="00C923FA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C923FA" w:rsidRPr="00C923FA" w:rsidRDefault="00C923FA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математике 5</w:t>
      </w: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класс</w:t>
      </w:r>
    </w:p>
    <w:p w:rsidR="00C923FA" w:rsidRPr="00C923FA" w:rsidRDefault="00C923FA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ль: Лысенко Людмила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Дорофеевна</w:t>
      </w:r>
      <w:proofErr w:type="spellEnd"/>
    </w:p>
    <w:p w:rsidR="00C923FA" w:rsidRPr="00C923FA" w:rsidRDefault="00C923FA" w:rsidP="00C923FA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  <w:r w:rsidRPr="00C923FA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5709DD4" wp14:editId="6C638251">
            <wp:extent cx="2051290" cy="1767755"/>
            <wp:effectExtent l="19050" t="0" r="611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56" cy="17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                 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08B4607" wp14:editId="3A0A43E6">
            <wp:extent cx="1870662" cy="219775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82" cy="22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E9" w:rsidRPr="00BF3BE9" w:rsidRDefault="00BF3BE9" w:rsidP="00BF3BE9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F3BE9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2019 год</w:t>
      </w: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BF3BE9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042" w:rsidRDefault="004F5042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042" w:rsidTr="004F50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F5042" w:rsidTr="004F5042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предмету «Математика»</w:t>
            </w: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«5»</w:t>
            </w:r>
          </w:p>
          <w:p w:rsidR="004F5042" w:rsidRDefault="004F5042" w:rsidP="004F50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авторской программы «Рабочая программа «Математика. Предметная линия учебников «Сферы» для 5-6 классов»», авторы: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ООО МБОУ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4F5042" w:rsidRDefault="004F5042" w:rsidP="004F5042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F5042" w:rsidRDefault="004F5042" w:rsidP="004F5042">
            <w:pPr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Математика. Арифметика. Геометрия: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042" w:rsidRDefault="004F5042" w:rsidP="004F50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5 учебных ч</w:t>
            </w:r>
            <w:r w:rsidR="002C2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асов в неделю, общий объем – </w:t>
            </w:r>
            <w:r w:rsidR="00157107">
              <w:rPr>
                <w:rFonts w:ascii="Times New Roman" w:eastAsia="Times New Roman" w:hAnsi="Times New Roman"/>
                <w:bCs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часов в год</w:t>
            </w:r>
          </w:p>
          <w:p w:rsidR="004F5042" w:rsidRDefault="004F5042" w:rsidP="004F5042">
            <w:pPr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F5042" w:rsidRDefault="004F5042" w:rsidP="004F50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интереса к математике, математических способностей;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знаний и умений, необходимых для изучения курсов математики 7—9 классов, смежных дисциплин, применения в повседневной жизни</w:t>
            </w:r>
          </w:p>
        </w:tc>
      </w:tr>
    </w:tbl>
    <w:p w:rsidR="004F5042" w:rsidRDefault="004F5042" w:rsidP="00F443DB">
      <w:pPr>
        <w:spacing w:after="120" w:line="240" w:lineRule="auto"/>
        <w:contextualSpacing/>
        <w:rPr>
          <w:rFonts w:asciiTheme="minorHAnsi" w:hAnsiTheme="minorHAnsi" w:cstheme="minorBidi"/>
        </w:rPr>
      </w:pPr>
    </w:p>
    <w:p w:rsidR="00F443DB" w:rsidRPr="008D2ED2" w:rsidRDefault="00F443DB" w:rsidP="00F443D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F6252E" w:rsidRPr="008D2ED2" w:rsidRDefault="00F6252E" w:rsidP="00E4432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37"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D2E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ОСВОЕНИЯУЧЕБНОГО КУРСА</w:t>
      </w:r>
    </w:p>
    <w:p w:rsidR="00F6252E" w:rsidRPr="008D2ED2" w:rsidRDefault="00F6252E" w:rsidP="00E4432E">
      <w:pPr>
        <w:pStyle w:val="aa"/>
        <w:autoSpaceDE w:val="0"/>
        <w:autoSpaceDN w:val="0"/>
        <w:adjustRightInd w:val="0"/>
        <w:spacing w:before="237" w:after="0" w:line="240" w:lineRule="auto"/>
        <w:ind w:left="38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8D2ED2" w:rsidRPr="008D2ED2" w:rsidRDefault="003D16DF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Линии - 9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цель.</w:t>
      </w:r>
      <w:r w:rsidR="008D2ED2" w:rsidRPr="008D2ED2">
        <w:rPr>
          <w:rFonts w:ascii="Times New Roman" w:hAnsi="Times New Roman"/>
          <w:sz w:val="24"/>
          <w:szCs w:val="24"/>
        </w:rPr>
        <w:t xml:space="preserve"> Развить представление о линиях на плоскости и пространственное  воображение  учащихся, научить изображать прямую и окружность с помощью чертёжных инструментов.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Различать виды линий.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Проводить и обозначать прямую, луч, отрезок, ломаную.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Приобрести опыт выполнения проектных работ по темам «Старинные меры длины», «Инструменты для измерения длин».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Р</w:t>
      </w:r>
      <w:r w:rsidRPr="008D2ED2">
        <w:rPr>
          <w:rFonts w:ascii="Times New Roman" w:hAnsi="Times New Roman"/>
          <w:b/>
          <w:i/>
          <w:sz w:val="24"/>
          <w:szCs w:val="24"/>
        </w:rPr>
        <w:t xml:space="preserve">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пути достижения целей.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Приводить примеры аналогов отрезков и линий в окружающем мире.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предметы по их длине, используя графическое изображение.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и формировать то, что усвоено и нужно усвоить.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Определять качество и уровень усвоения. </w:t>
      </w: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Познавательные.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цель.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 </w:t>
      </w: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сотрудничество.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выборе общего решения и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Ответственное отношение к учению.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Аккуратность и терпеливость при выполнении чертежей.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Культура работы с графической информацией.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2. Натуральные числа -  12 часов.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систематизировать и развить знания учащихся о натуральных числах.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        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названия разрядов и классов (в том числе «миллион» и «миллиард»).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Читать и записывать натуральные числа, используя также и сокращённые обозначения; представлять натуральное число в виде суммы разрядных слагаемых.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Читать числа, записанные римскими цифрами, используя в качестве справочного материала таблицу значений таких цифр.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и упорядочивать натуральные числа, используя для записи результата знаки &gt; и &lt;; читать и записывать двойные неравенства;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 и читать запись типа А(3);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«приближённое значение с недостатком» и «приближённое значение с избытком».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Познакомиться с позиционными системами счисления.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привычку контролировать вычисления.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решения проблемы.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конечного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логические рассуждения.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Первоначальные представления о целостности математической науки.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Об этапах развития математической науки, о её значимости в развитии цивилизации.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3. Действия с натуральными числами – 21 </w:t>
      </w:r>
      <w:r w:rsidR="003D16DF">
        <w:rPr>
          <w:rFonts w:ascii="Times New Roman" w:hAnsi="Times New Roman"/>
          <w:b/>
          <w:sz w:val="24"/>
          <w:szCs w:val="24"/>
        </w:rPr>
        <w:t>час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закрепить и развить навыки выполнения действий с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натуральными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Выявлять как связаны между собой действия сложения и вычитания, умножения и деления.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Представлять произведение нескольких множителей в виде степени с натуральным показателем; различать термины «степень числа», «основание степени», «показатель степени», возводить натуральное число в натуральную степень.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по реке.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>представления о свойствах делимости натуральных чисел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контролировать вычисления, выбирая подходящий для ситуации способ.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 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контроль правильности своих действий, 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Оценивать правильность или ошибочность выполнения поставленной задачи, её объективную трудность.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8D2ED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компетенции в области использования информационно-коммуникативных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дискуссии выдвигать контраргументы.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позицию другого, различать в его речи: мнение, доказательство.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lastRenderedPageBreak/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партнёра.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Умение понимать смысл поставленной задачи, выстраивать аргументацию  приводить примеры и </w:t>
      </w:r>
      <w:proofErr w:type="spellStart"/>
      <w:r w:rsidRPr="008D2E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Умение развивать креативность мышления, </w:t>
      </w:r>
      <w:proofErr w:type="spellStart"/>
      <w:r w:rsidRPr="008D2ED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8D2ED2">
        <w:rPr>
          <w:rFonts w:ascii="Times New Roman" w:hAnsi="Times New Roman"/>
          <w:sz w:val="24"/>
          <w:szCs w:val="24"/>
        </w:rPr>
        <w:t>, потребность в получении новых знаний.</w:t>
      </w:r>
    </w:p>
    <w:p w:rsidR="003D16DF" w:rsidRPr="003D16DF" w:rsidRDefault="003D16DF" w:rsidP="00E4432E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 4. Использование свойств действий при вычислениях – 10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расширить представление  учащихся о свойствах арифметических действий, сформировать первоначальные навыки преобразования числовых выражений.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выражений, записывать соответствующую цепочку равенств.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уравнивание.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Познакомиться с приёмами рационализирующими вычисления и научиться использовать их.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последовательности действий.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работы, находить общее решение и разрешать конфликты на основе согласования позиций и учёта интересов.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        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Воля и настойчивость в достижении цели.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5. </w:t>
      </w:r>
      <w:r w:rsidR="003D16DF">
        <w:rPr>
          <w:rFonts w:ascii="Times New Roman" w:hAnsi="Times New Roman"/>
          <w:b/>
          <w:sz w:val="24"/>
          <w:szCs w:val="24"/>
        </w:rPr>
        <w:t>Углы и многоугольники – 9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с новой геометрической фигурой – углом, новым измерительным инструментом – транспортиром, развивать измерительные умения, систематизировать представления о многоугольниках.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биссектрису угла с помощью транспортира.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многоугольники; использовать терминологию, связанную с многоугольниками.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многоугольники с заданными свойствами, разбивать многоугольник на заданные многоугольники.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и удерживать учебную задачу.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способу действий.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планировать пути достижения целей.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 учебных задач.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индивидуально и в группе, находить общее решение.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Мотивации к обучению и целенаправленной познавательной деятельности.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Воля и настойчивость в достижении цели. 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6. Делимость чисел – 16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Pr="008D2ED2">
        <w:rPr>
          <w:rFonts w:ascii="Times New Roman" w:hAnsi="Times New Roman"/>
          <w:sz w:val="24"/>
          <w:szCs w:val="24"/>
        </w:rPr>
        <w:t>познакомить учащихся с простейшими понятиями теории.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понятиями «делитель» и «кратное», понимать взаимосвязь между ними, употреблять их в речи.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обозначения НОД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 и НОК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), находить  НОД и НОК в не сложных случаях.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Давать определение простого числа, приводить примеры простых и составных чисел.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представления о роли вычислений в практике.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проведения несложных доказательных рассуждений.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участников.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позиции партнёров в сотрудничестве.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проблем.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интерпретировать результаты решения задач с учётом ограничений, связанных с реальными свойствами рассматриваемых процессов.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Понимать позицию другого, смотреть на ситуацию с иной позиции договариваться с людьми иных позиций.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Готовность и способность к саморазвитию.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7.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Треугольники и четырёхугольники – 10 часов.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учащихся с классификацией треугольников по сторонам и углам, свойствами прямоугольника и его диагоналей, научить строить прямоугольник на нелинованной бумаге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и изображать остроугольные, тупоугольные, прямоугольные треугольники.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 связанную с ним терминологию: боковые стороны, основание; распознавать равносторонний треугольник.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прямоугольный треугольник на нелинованной бумаге с помощью чертёжных инструментов.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разбиении прямоугольника его диагоналями.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вычислять площади фигур, составленных из двух и более прямоугольников.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«Периметр и площадь школьного участка».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Подбирать примеры из жизни в соответствии с математической задачей.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математические знания при простейших практических и лабораторных работ.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Создавать, применять и преобразовывать </w:t>
      </w:r>
      <w:proofErr w:type="spellStart"/>
      <w:r w:rsidRPr="008D2ED2">
        <w:rPr>
          <w:rFonts w:ascii="Times New Roman" w:hAnsi="Times New Roman"/>
          <w:sz w:val="24"/>
          <w:szCs w:val="24"/>
        </w:rPr>
        <w:t>знако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- 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чертежи и др.).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 следственные связи, строить логические рассуждения.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участников.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Независимость и критичность мышления; воля и настойчивость в достижении цели. 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Ответственное отношение к учению.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3D16DF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8. Дроби – 19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8D2ED2" w:rsidRPr="008D2ED2">
        <w:rPr>
          <w:rFonts w:ascii="Times New Roman" w:hAnsi="Times New Roman"/>
          <w:sz w:val="24"/>
          <w:szCs w:val="24"/>
        </w:rPr>
        <w:t xml:space="preserve"> 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="008D2ED2" w:rsidRPr="008D2ED2">
        <w:rPr>
          <w:rFonts w:ascii="Times New Roman" w:hAnsi="Times New Roman"/>
          <w:sz w:val="24"/>
          <w:szCs w:val="24"/>
        </w:rPr>
        <w:t>сформировать у учащихся понятие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Понимать, что означают знаменатель и числитель дроби, читать и записывать дроби, иллюстрировать дробь как долю целого на рисунках и чертежах.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дроби и точки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в чём заключается основное свойство дроби, иллюстрировать равенство дробей с помощью рисунков и чертежей, с помощью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и углубить знания о числе (обыкновенные дроби).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констатирующий и прогнозирующий контроль по результату и способу действия.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Управлять поведением партнёра, 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слушать и вступать в диалог.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Участвовать в коллективном обсуждении.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Ясно, точно излагать свои мысли.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9. Действия с дробями – 35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b/>
          <w:sz w:val="24"/>
          <w:szCs w:val="24"/>
        </w:rPr>
        <w:t xml:space="preserve"> –</w:t>
      </w:r>
      <w:r w:rsidRPr="008D2ED2">
        <w:rPr>
          <w:rFonts w:ascii="Times New Roman" w:hAnsi="Times New Roman"/>
          <w:sz w:val="24"/>
          <w:szCs w:val="24"/>
        </w:rPr>
        <w:t xml:space="preserve"> выработать прочные навыки выполнения арифметических действий с обыкновенными дробями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приёмами выделения целой части из неправильной дроби и представления смешанной дроби в виде неправильной.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приёмами решения задач на нахождение части целого и целого по его части.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знакомые текстовые  задачи, содержащие дробные данные.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 xml:space="preserve">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Выдвигать гипотезы при решении учебных задач, понимать необходимость их проверки.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 xml:space="preserve">сущность алгоритмических предписаний и уметь действовать в соответствии с предложенным алгоритмом.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качество и уровень усвоения.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8D2ED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Коммуникативные.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позиции другого, различать в его речи: мнение (точку зрения), доказательство (аргументы), факты.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Личностные.</w:t>
      </w:r>
      <w:r w:rsidRPr="008D2ED2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понимать смысл поставленной задачи.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Умения выстраивать аргументацию, приводить примеры и </w:t>
      </w:r>
      <w:proofErr w:type="spellStart"/>
      <w:r w:rsidRPr="008D2E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. 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10. Многогранники -  11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развивать пространственные представления  учащихся путём организации разнообразной деятельности с моделями многогранников и их изображениями.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цилиндр, конус, шар.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многогранники, использовать терминологию, связанную с многогранниками.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измерения, распознавать пирамиду.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развёртку куба, моделировать куб и его развёртки.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</w:t>
      </w:r>
      <w:r w:rsidRPr="008D2E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научиться: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  «Объём классной комнаты», «Макет домика для щенка».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Развития пространственного воображения.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Планировать  и осуществлять деятельность, направленную на решение задач исследовательского характера.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смысловое чтение.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логические  рассуждения, умозаключения и выводы.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Договариваться с людьми иных позиций.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Инициатива, находчивость, активность.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 контролировать процесс и результат учебной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11</w:t>
      </w:r>
      <w:r w:rsidR="003D16DF">
        <w:rPr>
          <w:rFonts w:ascii="Times New Roman" w:hAnsi="Times New Roman"/>
          <w:b/>
          <w:sz w:val="24"/>
          <w:szCs w:val="24"/>
        </w:rPr>
        <w:t>. Таблицы и диаграммы – 9 часов</w:t>
      </w:r>
      <w:r w:rsidRPr="008D2ED2">
        <w:rPr>
          <w:rFonts w:ascii="Times New Roman" w:hAnsi="Times New Roman"/>
          <w:b/>
          <w:sz w:val="24"/>
          <w:szCs w:val="24"/>
        </w:rPr>
        <w:t>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сформировать умение извлекать информацию из несложных таблиц и столбчатых диаграмм.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данных.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Получить некоторое представление о методике проведения общественного опроса.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выбирая наиболее эффективные способы решения учебных и познавательных задач.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последовательность действий.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Сличать способ действия и его результат с заданным эталоном с целью обнаружения отклонений и отличий от эталона.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(диаграммы, таблицы, схемы и др.) для иллюстрации, интерпретации, аргументации.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Принимать решение в условиях неполной и избыточной, точной и вероятностной информации.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Интерпретировать информации (структурировать, переводить сплошной текст в таблицу, презентовать полученную информацию).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Координировать и принимать различные позиции во взаимодействии.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8D2ED2" w:rsidRPr="008D2ED2" w:rsidRDefault="008D2ED2" w:rsidP="00E4432E">
      <w:pPr>
        <w:pStyle w:val="aa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302C1" w:rsidRPr="008D2ED2" w:rsidRDefault="009C77DF" w:rsidP="00E4432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2ED2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КУРСА</w:t>
      </w:r>
    </w:p>
    <w:p w:rsidR="009C77DF" w:rsidRPr="008D2ED2" w:rsidRDefault="009C77DF" w:rsidP="00E4432E">
      <w:pPr>
        <w:shd w:val="clear" w:color="auto" w:fill="FFFFFF"/>
        <w:tabs>
          <w:tab w:val="left" w:pos="538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77F88" w:rsidRPr="008D2ED2" w:rsidRDefault="00F77F88" w:rsidP="00E4432E">
      <w:pPr>
        <w:shd w:val="clear" w:color="auto" w:fill="FFFFFF"/>
        <w:spacing w:after="0" w:line="240" w:lineRule="auto"/>
        <w:ind w:left="110" w:firstLine="26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Линии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Натуральные числа (12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натуральных чисел.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Решение комбинаторных задач перебором всех возможных вариантов.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систематизировать и развить знания учащихся о натуральных числах.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натуральными числами (21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закрепить и развить навыки выполнения действий с натуральными числами.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Использование свойств действий при вычислениях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начальные навыки преобразования выражений.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Углы и многоугольники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lastRenderedPageBreak/>
        <w:t>Делимость чисел (16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познакомить учащихся с простейшими понятиями теории делимости.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Треугольники и четырехугольники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Дроби (19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дробями (35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Многогранники (11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Пирамида. Развертки многогранников.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Таблицы и диаграммы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умение извлекать информацию из несложных таблиц и столбчатых диаграмм.</w:t>
      </w:r>
    </w:p>
    <w:p w:rsidR="00172EB2" w:rsidRPr="00277F1E" w:rsidRDefault="00CD38D7" w:rsidP="00E4432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– 8</w:t>
      </w:r>
      <w:r w:rsidR="00420C2A">
        <w:rPr>
          <w:rFonts w:ascii="Times New Roman" w:hAnsi="Times New Roman"/>
          <w:b/>
          <w:sz w:val="24"/>
          <w:szCs w:val="24"/>
        </w:rPr>
        <w:t>ч</w:t>
      </w:r>
      <w:r w:rsidR="00172EB2" w:rsidRPr="00277F1E">
        <w:rPr>
          <w:rFonts w:ascii="Times New Roman" w:hAnsi="Times New Roman"/>
          <w:b/>
          <w:sz w:val="24"/>
          <w:szCs w:val="24"/>
        </w:rPr>
        <w:t>.</w:t>
      </w: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263F" w:rsidRPr="008D2ED2" w:rsidRDefault="00C4263F" w:rsidP="00E443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4263F" w:rsidRPr="008D2ED2" w:rsidSect="005970C7">
          <w:pgSz w:w="11909" w:h="16834"/>
          <w:pgMar w:top="851" w:right="1134" w:bottom="1701" w:left="1134" w:header="720" w:footer="720" w:gutter="0"/>
          <w:cols w:space="60"/>
          <w:noEndnote/>
          <w:docGrid w:linePitch="299"/>
        </w:sectPr>
      </w:pPr>
    </w:p>
    <w:p w:rsidR="00AB6600" w:rsidRPr="008D2ED2" w:rsidRDefault="00AB6600" w:rsidP="00AA0995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677"/>
        <w:gridCol w:w="1560"/>
        <w:gridCol w:w="1276"/>
        <w:gridCol w:w="1418"/>
      </w:tblGrid>
      <w:tr w:rsidR="005970C7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Количество часов</w:t>
            </w:r>
            <w:r w:rsidR="00F6252E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 план</w:t>
            </w:r>
            <w:r w:rsidR="005970C7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E443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</w:t>
            </w:r>
            <w:r w:rsidR="005970C7" w:rsidRPr="008D2ED2">
              <w:rPr>
                <w:b/>
                <w:iCs/>
                <w:lang w:eastAsia="en-US"/>
              </w:rPr>
              <w:t xml:space="preserve">акт </w:t>
            </w:r>
          </w:p>
        </w:tc>
      </w:tr>
      <w:tr w:rsidR="003D16DF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6DF" w:rsidRPr="00277F1E" w:rsidRDefault="003D16DF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277F1E">
              <w:rPr>
                <w:b/>
              </w:rPr>
              <w:t>(9 ч)</w:t>
            </w:r>
          </w:p>
        </w:tc>
      </w:tr>
      <w:tr w:rsidR="005970C7" w:rsidRPr="008D2ED2" w:rsidTr="002C2973">
        <w:trPr>
          <w:trHeight w:val="6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Разнообразный мир ли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ний. Виды лини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й. Внутренняя и внешняя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4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теме: «Разнообразный мир линий»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Длина линий.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Как сравнить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два отрезка. Единицы длины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Длина отрезка. Длина лома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ной. Как измерить длину кривой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окружности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D27D3D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D27D3D"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№1  по теме: Линии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D16DF" w:rsidRPr="008D2ED2" w:rsidTr="002C2973">
        <w:trPr>
          <w:trHeight w:val="39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277F1E" w:rsidRDefault="00D27D3D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3D16DF"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Натуральные числа </w:t>
            </w:r>
          </w:p>
          <w:p w:rsidR="003D16DF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(12 ч)</w:t>
            </w:r>
          </w:p>
        </w:tc>
      </w:tr>
      <w:tr w:rsidR="005970C7" w:rsidRPr="008D2ED2" w:rsidTr="002C2973">
        <w:trPr>
          <w:trHeight w:val="7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записывают и ч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тают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CD38D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</w:t>
            </w: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041F93" w:rsidP="00041F93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4"/>
        </w:trPr>
        <w:tc>
          <w:tcPr>
            <w:tcW w:w="8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ну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мерация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041F93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ряд</w:t>
            </w:r>
            <w:r w:rsidR="005916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165C" w:rsidRPr="008D2ED2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59165C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ED2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округляют числа. Правило округ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ления 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еры решения комбинаторных задач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E03FFD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D27D3D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№2 по теме: </w:t>
            </w:r>
          </w:p>
          <w:p w:rsidR="00F6252E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41F9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</w:t>
            </w:r>
            <w:r w:rsidR="00E03FFD">
              <w:rPr>
                <w:b/>
                <w:i/>
                <w:iCs/>
                <w:lang w:eastAsia="en-US"/>
              </w:rPr>
              <w:t>0</w:t>
            </w:r>
            <w:r>
              <w:rPr>
                <w:b/>
                <w:i/>
                <w:i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D16DF" w:rsidRPr="008D2ED2" w:rsidTr="002C2973">
        <w:trPr>
          <w:trHeight w:val="7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277F1E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3D16DF"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3D16DF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(21 ч)</w:t>
            </w:r>
          </w:p>
        </w:tc>
      </w:tr>
      <w:tr w:rsidR="00F6252E" w:rsidRPr="008D2ED2" w:rsidTr="002C2973">
        <w:trPr>
          <w:trHeight w:val="5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натуральных чис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ел. Свой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ства нуля при сложении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E03FFD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Вычитание натуральных чисел как действие,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ратное сложен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ию. Свойства нуля при вычитании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E03FFD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Прикидка и оценка суммы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E03FFD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E03FFD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ства нуля и единицы при умножени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</w:t>
            </w:r>
            <w:r w:rsidR="00A824FF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Деление натуральных чисел к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ак действие, обратное умножению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A824FF">
              <w:rPr>
                <w:b/>
                <w:i/>
                <w:iCs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ства нуля и единицы при делении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порядка действий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ние значений числовых выражений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 смысле скобок, составление и запись чи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словых выражений.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Возведение натурального числа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в сте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пень, квадрат и куб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Вычисление значений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выражений, содержащих сте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2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лениях, скорос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ть сближения, скорость удаления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3</w:t>
            </w:r>
            <w:r w:rsidR="003D16DF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Движение по реке, скорость движения по течению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t>, против течения.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шение задач по теме: «Движение»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«Движени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</w:t>
            </w:r>
            <w:r w:rsidR="00A824FF"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ий по теме: «Натуральные числа»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</w:t>
            </w:r>
            <w:proofErr w:type="gramEnd"/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="00F4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420C2A" w:rsidRDefault="00D27D3D" w:rsidP="00E44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D27D3D">
              <w:rPr>
                <w:b/>
              </w:rPr>
              <w:t>(10 ч)</w:t>
            </w:r>
          </w:p>
        </w:tc>
      </w:tr>
      <w:tr w:rsidR="00F6252E" w:rsidRPr="008D2ED2" w:rsidTr="002C2973">
        <w:trPr>
          <w:trHeight w:val="3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 и ум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</w:t>
            </w:r>
            <w:r w:rsidR="00A824FF">
              <w:rPr>
                <w:b/>
                <w:i/>
                <w:iCs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Переместительное и сочетательн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ое свойства. Удобные вычисления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ножение и деление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умножения относительно сложения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использовани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t>ем распредели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свойства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текстовы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х задач арифметическим способом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0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Задачи на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уравнивание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3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D27D3D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D27D3D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F5AD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D27D3D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4 по теме: 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3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D27D3D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Углы и многоугольники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(9 ч)</w:t>
            </w:r>
          </w:p>
        </w:tc>
      </w:tr>
      <w:tr w:rsidR="00F6252E" w:rsidRPr="008D2ED2" w:rsidTr="002C2973">
        <w:trPr>
          <w:trHeight w:val="4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Биссектриса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измерить величину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троение угла заданной величины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Многоуго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льники. Периметр </w:t>
            </w:r>
            <w:r w:rsidR="00420C2A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Диагональ многоуго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льника. Выпуклые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</w:t>
            </w:r>
            <w:r w:rsidR="00A824FF">
              <w:rPr>
                <w:b/>
                <w:i/>
                <w:iCs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о теме: «Углы и многоугольники»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работа  № 5 по теме: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>глы и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D27D3D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(16 ч)</w:t>
            </w: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</w:t>
            </w:r>
            <w:r w:rsidR="00A824FF">
              <w:rPr>
                <w:b/>
                <w:i/>
                <w:iCs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Чис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ла простые, составные и число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Делимость суммы. </w:t>
            </w:r>
            <w:proofErr w:type="spellStart"/>
            <w:r w:rsidRPr="008D2ED2">
              <w:rPr>
                <w:rFonts w:ascii="Times New Roman" w:hAnsi="Times New Roman"/>
                <w:sz w:val="24"/>
                <w:szCs w:val="24"/>
              </w:rPr>
              <w:t>Кон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трпример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5 и на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Деление</w:t>
            </w:r>
            <w:r w:rsidR="00420C2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римеры деления чисел 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4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от деления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по теме: «Делимость чисел»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F6252E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работа № 6  </w:t>
            </w:r>
            <w:r w:rsidR="00023D49" w:rsidRPr="00023D49">
              <w:rPr>
                <w:rFonts w:ascii="Times New Roman" w:hAnsi="Times New Roman"/>
                <w:b/>
                <w:sz w:val="24"/>
                <w:szCs w:val="24"/>
              </w:rPr>
              <w:t>по теме: Делимость чисел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(10 ч)</w:t>
            </w:r>
          </w:p>
        </w:tc>
      </w:tr>
      <w:tr w:rsidR="00F6252E" w:rsidRPr="008D2ED2" w:rsidTr="002C2973">
        <w:trPr>
          <w:trHeight w:val="6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78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сторо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нам. Равнобедренный треугольник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ификация треугольников по углам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C7418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A824FF">
              <w:rPr>
                <w:b/>
                <w:i/>
                <w:iCs/>
                <w:lang w:eastAsia="en-US"/>
              </w:rPr>
              <w:t>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after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Прямоугольник. Квадрат. Построение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45770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443DB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43DB" w:rsidRPr="008D2ED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3DB" w:rsidRPr="008D2ED2" w:rsidRDefault="00F443DB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443DB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443DB" w:rsidRPr="008D2ED2" w:rsidRDefault="0045770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3DB" w:rsidRPr="008D2ED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фигуры. Площадь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арены цирка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 w:rsidR="00F6252E" w:rsidRPr="008D2ED2">
              <w:rPr>
                <w:rFonts w:ascii="Times New Roman" w:hAnsi="Times New Roman"/>
                <w:sz w:val="24"/>
                <w:szCs w:val="24"/>
              </w:rPr>
              <w:t>: «Т</w:t>
            </w:r>
            <w:r w:rsidR="00CB0D1C">
              <w:rPr>
                <w:rFonts w:ascii="Times New Roman" w:hAnsi="Times New Roman"/>
                <w:sz w:val="24"/>
                <w:szCs w:val="24"/>
              </w:rPr>
              <w:t>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ция знаний по теме: «Треугольники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69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 работа № 7 по теме: </w:t>
            </w: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45770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Дроби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A63B8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t>(19 ч)</w:t>
            </w:r>
          </w:p>
        </w:tc>
      </w:tr>
      <w:tr w:rsidR="00F6252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целого на доли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Изображение дробей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точками на координатной прямой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5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 задач по теме: «Доли и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</w:t>
            </w:r>
            <w:r w:rsidR="0088168F">
              <w:rPr>
                <w:b/>
                <w:i/>
                <w:iCs/>
                <w:lang w:eastAsia="en-US"/>
              </w:rPr>
              <w:t>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ение дроби к новому знаменателю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25528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="00CB0D1C">
              <w:rPr>
                <w:rFonts w:ascii="Times New Roman" w:hAnsi="Times New Roman"/>
                <w:sz w:val="24"/>
                <w:szCs w:val="24"/>
              </w:rPr>
              <w:t>теме: «Основное свойство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Сравнение дроб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ей с одинаковыми зна</w:t>
            </w:r>
            <w:r w:rsidR="00CB0D1C">
              <w:rPr>
                <w:rFonts w:ascii="Times New Roman" w:hAnsi="Times New Roman"/>
                <w:sz w:val="24"/>
                <w:szCs w:val="24"/>
              </w:rPr>
              <w:softHyphen/>
            </w:r>
            <w:r w:rsidR="00CB0D1C">
              <w:rPr>
                <w:rFonts w:ascii="Times New Roman" w:hAnsi="Times New Roman"/>
                <w:sz w:val="24"/>
                <w:szCs w:val="24"/>
              </w:rPr>
              <w:lastRenderedPageBreak/>
              <w:t>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101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Приведение дробей к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щему знаменателю, сравнение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дробей с разными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другие приемы сравнения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ление натуральных чисел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по теме: «Дроби»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023D49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023D49">
              <w:rPr>
                <w:rFonts w:ascii="Times New Roman" w:hAnsi="Times New Roman"/>
                <w:b/>
                <w:sz w:val="24"/>
                <w:szCs w:val="24"/>
              </w:rPr>
              <w:t>ая  работа № 8 по теме: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FC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2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(35 ч)</w:t>
            </w:r>
          </w:p>
        </w:tc>
      </w:tr>
      <w:tr w:rsidR="00F6252E" w:rsidRPr="008D2ED2" w:rsidTr="002C2973">
        <w:trPr>
          <w:trHeight w:val="5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и вычитание дро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бей с одинаковыми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183EF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дроб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183EF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«Сложение и вычитание дроб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183EF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дробей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183EF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и вычитание д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515E6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теме: «Сложение и вычитание д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515E6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8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 и вычита</w:t>
            </w:r>
            <w:r w:rsidR="007C5A80">
              <w:rPr>
                <w:rFonts w:ascii="Times New Roman" w:hAnsi="Times New Roman"/>
                <w:sz w:val="24"/>
                <w:szCs w:val="24"/>
              </w:rPr>
              <w:softHyphen/>
              <w:t>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515E6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515E6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88168F">
              <w:rPr>
                <w:b/>
                <w:i/>
                <w:iCs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Выделение цел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ой части из неправильной дроби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515E6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Представление смешанной дроби в виде неп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равильной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88168F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ие и вычитание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 и вычитание смешанных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ение дроби на натуральное число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Умножение др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оби на смешанную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ч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BD714A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4725ED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</w:t>
            </w:r>
            <w:r w:rsidR="008E7A4A">
              <w:rPr>
                <w:b/>
                <w:i/>
                <w:iCs/>
                <w:lang w:eastAsia="en-US"/>
              </w:rPr>
              <w:t>2</w:t>
            </w:r>
            <w:r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задач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ности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</w:t>
            </w:r>
            <w:r w:rsidR="007C5A80">
              <w:rPr>
                <w:rFonts w:ascii="Times New Roman" w:hAnsi="Times New Roman"/>
                <w:sz w:val="24"/>
                <w:szCs w:val="24"/>
              </w:rPr>
              <w:t xml:space="preserve"> теме: «Взаимно обратные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Нахождение час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ти целого и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4725ED">
              <w:rPr>
                <w:b/>
                <w:i/>
                <w:iCs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«Нахождение част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и целого и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4725ED">
              <w:rPr>
                <w:b/>
                <w:i/>
                <w:iCs/>
                <w:lang w:eastAsia="en-US"/>
              </w:rPr>
              <w:t>.04.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Нахождение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знакомую задачу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8E7A4A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сложности на 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5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141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7C5A80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7C5A80" w:rsidRPr="007C5A80"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 работа № 9 по теме: </w:t>
            </w: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7C5A80" w:rsidRPr="008D2ED2" w:rsidTr="002C2973">
        <w:trPr>
          <w:trHeight w:val="3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C5A80" w:rsidRPr="007C5A80" w:rsidRDefault="007C5A80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(11 ч)</w:t>
            </w:r>
          </w:p>
        </w:tc>
      </w:tr>
      <w:tr w:rsidR="00F6252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трические тела и их изображение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D5152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Развёртки.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Что такое развёртка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E7A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Развёртка прямоугольного параллелепипеда и пира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миды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5152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</w:t>
            </w:r>
            <w:r w:rsidR="004725ED">
              <w:rPr>
                <w:b/>
                <w:i/>
                <w:iCs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матизация знаний по теме: «Многогранники»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5152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D27C0F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7C5A80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="007C5A80">
              <w:rPr>
                <w:rFonts w:ascii="Times New Roman" w:hAnsi="Times New Roman"/>
                <w:b/>
                <w:sz w:val="24"/>
                <w:szCs w:val="24"/>
              </w:rPr>
              <w:t>трольная  работа № 10 по теме: Многогранники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51521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7C5A80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C5A80" w:rsidRPr="007C5A80" w:rsidRDefault="007C5A80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7C5A80">
              <w:rPr>
                <w:b/>
              </w:rPr>
              <w:t>(9 ч)</w:t>
            </w:r>
          </w:p>
        </w:tc>
      </w:tr>
      <w:tr w:rsidR="00F6252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устроены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Чтение таблиц.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составлять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</w:t>
            </w:r>
            <w:r w:rsidR="004725ED">
              <w:rPr>
                <w:b/>
                <w:i/>
                <w:iCs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Столбчатые диаграммы, чтение и построение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Круговые диаг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раммы, чтение круговых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Примеры опросов общественного мнения.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Сбор и представление информации.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8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«Таблицы и диаграммы».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420C2A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0C2A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 w:rsidR="00420C2A">
              <w:rPr>
                <w:rFonts w:ascii="Times New Roman" w:hAnsi="Times New Roman"/>
                <w:b/>
                <w:sz w:val="24"/>
                <w:szCs w:val="24"/>
              </w:rPr>
              <w:t xml:space="preserve">рольная  работа № 11 по теме: </w:t>
            </w:r>
            <w:r w:rsidR="00420C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Таблицы и диаграммы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2C2973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val="en-US" w:eastAsia="en-US"/>
              </w:rPr>
            </w:pPr>
            <w:r w:rsidRPr="00A63B82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</w:t>
            </w:r>
            <w:r w:rsidR="004725ED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D27C0F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2C2973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2973" w:rsidRPr="008D2ED2" w:rsidRDefault="002C297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2973" w:rsidRPr="002C2973" w:rsidRDefault="002C2973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2973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(8</w:t>
            </w:r>
            <w:r w:rsidR="002C2973">
              <w:rPr>
                <w:b/>
                <w:i/>
                <w:iCs/>
                <w:lang w:eastAsia="en-US"/>
              </w:rPr>
              <w:t>ч)</w:t>
            </w: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Линии.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14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 Натуральные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15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18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курс 5 класса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1</w:t>
            </w:r>
            <w:r w:rsidR="006E6D67" w:rsidRPr="006E6D67">
              <w:rPr>
                <w:b/>
                <w:i/>
                <w:iCs/>
                <w:lang w:eastAsia="en-US"/>
              </w:rPr>
              <w:t>9</w:t>
            </w:r>
            <w:r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20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Треугольники и четырехугольники.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21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6E6D67">
        <w:trPr>
          <w:trHeight w:val="60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дробями.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52E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22</w:t>
            </w:r>
            <w:r w:rsidR="004725ED" w:rsidRPr="006E6D67">
              <w:rPr>
                <w:b/>
                <w:i/>
                <w:iCs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6E6D67" w:rsidRPr="008D2ED2" w:rsidTr="002C2973">
        <w:trPr>
          <w:trHeight w:val="60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6D67" w:rsidRPr="008D2ED2" w:rsidRDefault="006E6D6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6D67" w:rsidRPr="00A63B82" w:rsidRDefault="006E6D67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6D67" w:rsidRPr="006E6D67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6E6D67">
              <w:rPr>
                <w:b/>
                <w:i/>
                <w:iCs/>
                <w:lang w:eastAsia="en-US"/>
              </w:rPr>
              <w:t>25.0</w:t>
            </w:r>
            <w:bookmarkStart w:id="1" w:name="_GoBack"/>
            <w:bookmarkEnd w:id="1"/>
            <w:r w:rsidRPr="006E6D67">
              <w:rPr>
                <w:b/>
                <w:i/>
                <w:i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6D67" w:rsidRPr="008D2ED2" w:rsidRDefault="006E6D6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</w:tbl>
    <w:p w:rsidR="00F94479" w:rsidRPr="008D2ED2" w:rsidRDefault="00F94479" w:rsidP="00E4432E">
      <w:pPr>
        <w:pStyle w:val="ab"/>
        <w:spacing w:after="0"/>
        <w:ind w:left="567"/>
        <w:contextualSpacing/>
      </w:pPr>
    </w:p>
    <w:sectPr w:rsidR="00F94479" w:rsidRPr="008D2ED2" w:rsidSect="005970C7">
      <w:pgSz w:w="11909" w:h="16834"/>
      <w:pgMar w:top="851" w:right="1134" w:bottom="170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4D0"/>
    <w:multiLevelType w:val="hybridMultilevel"/>
    <w:tmpl w:val="59E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2C04"/>
    <w:multiLevelType w:val="hybridMultilevel"/>
    <w:tmpl w:val="7FD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6DD0"/>
    <w:multiLevelType w:val="hybridMultilevel"/>
    <w:tmpl w:val="41D628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3685343"/>
    <w:multiLevelType w:val="hybridMultilevel"/>
    <w:tmpl w:val="E47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638BE"/>
    <w:multiLevelType w:val="hybridMultilevel"/>
    <w:tmpl w:val="2D466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EC3845"/>
    <w:multiLevelType w:val="hybridMultilevel"/>
    <w:tmpl w:val="BE624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C606064"/>
    <w:multiLevelType w:val="hybridMultilevel"/>
    <w:tmpl w:val="638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95193"/>
    <w:multiLevelType w:val="hybridMultilevel"/>
    <w:tmpl w:val="85B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24A2E"/>
    <w:multiLevelType w:val="hybridMultilevel"/>
    <w:tmpl w:val="3BE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7657"/>
    <w:multiLevelType w:val="hybridMultilevel"/>
    <w:tmpl w:val="592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633F"/>
    <w:multiLevelType w:val="hybridMultilevel"/>
    <w:tmpl w:val="8C5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E2462"/>
    <w:multiLevelType w:val="hybridMultilevel"/>
    <w:tmpl w:val="FB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409E5"/>
    <w:multiLevelType w:val="hybridMultilevel"/>
    <w:tmpl w:val="7B3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525B3"/>
    <w:multiLevelType w:val="hybridMultilevel"/>
    <w:tmpl w:val="0C5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7F13CC3"/>
    <w:multiLevelType w:val="hybridMultilevel"/>
    <w:tmpl w:val="AA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964BC"/>
    <w:multiLevelType w:val="hybridMultilevel"/>
    <w:tmpl w:val="BD3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F4BBD"/>
    <w:multiLevelType w:val="hybridMultilevel"/>
    <w:tmpl w:val="BF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8F1"/>
    <w:multiLevelType w:val="hybridMultilevel"/>
    <w:tmpl w:val="E66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821EC"/>
    <w:multiLevelType w:val="hybridMultilevel"/>
    <w:tmpl w:val="318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F5418"/>
    <w:multiLevelType w:val="hybridMultilevel"/>
    <w:tmpl w:val="C4B604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3BA5C51"/>
    <w:multiLevelType w:val="hybridMultilevel"/>
    <w:tmpl w:val="1BE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AC4943"/>
    <w:multiLevelType w:val="hybridMultilevel"/>
    <w:tmpl w:val="B99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F0175"/>
    <w:multiLevelType w:val="hybridMultilevel"/>
    <w:tmpl w:val="A8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94216"/>
    <w:multiLevelType w:val="hybridMultilevel"/>
    <w:tmpl w:val="7FA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5A1F7F"/>
    <w:multiLevelType w:val="hybridMultilevel"/>
    <w:tmpl w:val="21A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21BCF"/>
    <w:multiLevelType w:val="hybridMultilevel"/>
    <w:tmpl w:val="FF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8018C"/>
    <w:multiLevelType w:val="hybridMultilevel"/>
    <w:tmpl w:val="F7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086234"/>
    <w:multiLevelType w:val="hybridMultilevel"/>
    <w:tmpl w:val="4C2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5B3C1E"/>
    <w:multiLevelType w:val="hybridMultilevel"/>
    <w:tmpl w:val="369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5459F"/>
    <w:multiLevelType w:val="hybridMultilevel"/>
    <w:tmpl w:val="2CA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723115"/>
    <w:multiLevelType w:val="hybridMultilevel"/>
    <w:tmpl w:val="71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94ECC"/>
    <w:multiLevelType w:val="hybridMultilevel"/>
    <w:tmpl w:val="6C9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C83289"/>
    <w:multiLevelType w:val="hybridMultilevel"/>
    <w:tmpl w:val="7E0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CD3988"/>
    <w:multiLevelType w:val="hybridMultilevel"/>
    <w:tmpl w:val="EA0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101B61"/>
    <w:multiLevelType w:val="hybridMultilevel"/>
    <w:tmpl w:val="027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201F37"/>
    <w:multiLevelType w:val="hybridMultilevel"/>
    <w:tmpl w:val="5B2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53D15"/>
    <w:multiLevelType w:val="hybridMultilevel"/>
    <w:tmpl w:val="29B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8E1527"/>
    <w:multiLevelType w:val="hybridMultilevel"/>
    <w:tmpl w:val="736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DB7DBE"/>
    <w:multiLevelType w:val="hybridMultilevel"/>
    <w:tmpl w:val="DE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C3666"/>
    <w:multiLevelType w:val="hybridMultilevel"/>
    <w:tmpl w:val="5A9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2836A2"/>
    <w:multiLevelType w:val="hybridMultilevel"/>
    <w:tmpl w:val="379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170C3"/>
    <w:multiLevelType w:val="hybridMultilevel"/>
    <w:tmpl w:val="A9C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421255"/>
    <w:multiLevelType w:val="hybridMultilevel"/>
    <w:tmpl w:val="00B2F4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9B63B3"/>
    <w:multiLevelType w:val="hybridMultilevel"/>
    <w:tmpl w:val="B51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2617D2"/>
    <w:multiLevelType w:val="hybridMultilevel"/>
    <w:tmpl w:val="F02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EC50B2"/>
    <w:multiLevelType w:val="hybridMultilevel"/>
    <w:tmpl w:val="F2C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54ABE"/>
    <w:multiLevelType w:val="hybridMultilevel"/>
    <w:tmpl w:val="30E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EF59D8"/>
    <w:multiLevelType w:val="hybridMultilevel"/>
    <w:tmpl w:val="060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0746B2"/>
    <w:multiLevelType w:val="hybridMultilevel"/>
    <w:tmpl w:val="AFA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52BDC"/>
    <w:multiLevelType w:val="hybridMultilevel"/>
    <w:tmpl w:val="C9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E321E9"/>
    <w:multiLevelType w:val="hybridMultilevel"/>
    <w:tmpl w:val="19F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2125AF"/>
    <w:multiLevelType w:val="hybridMultilevel"/>
    <w:tmpl w:val="D14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9A21D9"/>
    <w:multiLevelType w:val="hybridMultilevel"/>
    <w:tmpl w:val="796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A029B0"/>
    <w:multiLevelType w:val="hybridMultilevel"/>
    <w:tmpl w:val="CD26E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5F3B20FF"/>
    <w:multiLevelType w:val="hybridMultilevel"/>
    <w:tmpl w:val="273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4E13BF"/>
    <w:multiLevelType w:val="hybridMultilevel"/>
    <w:tmpl w:val="71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BD4A12"/>
    <w:multiLevelType w:val="hybridMultilevel"/>
    <w:tmpl w:val="C45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695C2F"/>
    <w:multiLevelType w:val="hybridMultilevel"/>
    <w:tmpl w:val="E4B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0C3940"/>
    <w:multiLevelType w:val="hybridMultilevel"/>
    <w:tmpl w:val="5A7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F20AC"/>
    <w:multiLevelType w:val="hybridMultilevel"/>
    <w:tmpl w:val="4BF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DF6AA3"/>
    <w:multiLevelType w:val="hybridMultilevel"/>
    <w:tmpl w:val="7D7A4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731A7579"/>
    <w:multiLevelType w:val="hybridMultilevel"/>
    <w:tmpl w:val="B01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7320C6"/>
    <w:multiLevelType w:val="hybridMultilevel"/>
    <w:tmpl w:val="FF4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2E0535"/>
    <w:multiLevelType w:val="hybridMultilevel"/>
    <w:tmpl w:val="67E2C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767C40D1"/>
    <w:multiLevelType w:val="hybridMultilevel"/>
    <w:tmpl w:val="232E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567BAF"/>
    <w:multiLevelType w:val="hybridMultilevel"/>
    <w:tmpl w:val="73D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801380"/>
    <w:multiLevelType w:val="hybridMultilevel"/>
    <w:tmpl w:val="DCC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5C7D67"/>
    <w:multiLevelType w:val="hybridMultilevel"/>
    <w:tmpl w:val="3E7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65362F"/>
    <w:multiLevelType w:val="hybridMultilevel"/>
    <w:tmpl w:val="D0D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777F12"/>
    <w:multiLevelType w:val="hybridMultilevel"/>
    <w:tmpl w:val="398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BC513A"/>
    <w:multiLevelType w:val="hybridMultilevel"/>
    <w:tmpl w:val="ED3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332BD7"/>
    <w:multiLevelType w:val="hybridMultilevel"/>
    <w:tmpl w:val="6EC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B60400"/>
    <w:multiLevelType w:val="hybridMultilevel"/>
    <w:tmpl w:val="299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D93A24"/>
    <w:multiLevelType w:val="hybridMultilevel"/>
    <w:tmpl w:val="F8F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34274"/>
    <w:multiLevelType w:val="hybridMultilevel"/>
    <w:tmpl w:val="599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F01EDC"/>
    <w:multiLevelType w:val="hybridMultilevel"/>
    <w:tmpl w:val="05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5F3FA9"/>
    <w:multiLevelType w:val="hybridMultilevel"/>
    <w:tmpl w:val="D9D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7"/>
  </w:num>
  <w:num w:numId="4">
    <w:abstractNumId w:val="58"/>
  </w:num>
  <w:num w:numId="5">
    <w:abstractNumId w:val="66"/>
  </w:num>
  <w:num w:numId="6">
    <w:abstractNumId w:val="9"/>
  </w:num>
  <w:num w:numId="7">
    <w:abstractNumId w:val="40"/>
  </w:num>
  <w:num w:numId="8">
    <w:abstractNumId w:val="36"/>
  </w:num>
  <w:num w:numId="9">
    <w:abstractNumId w:val="69"/>
  </w:num>
  <w:num w:numId="10">
    <w:abstractNumId w:val="5"/>
  </w:num>
  <w:num w:numId="11">
    <w:abstractNumId w:val="4"/>
  </w:num>
  <w:num w:numId="12">
    <w:abstractNumId w:val="39"/>
  </w:num>
  <w:num w:numId="13">
    <w:abstractNumId w:val="17"/>
  </w:num>
  <w:num w:numId="14">
    <w:abstractNumId w:val="25"/>
  </w:num>
  <w:num w:numId="15">
    <w:abstractNumId w:val="60"/>
  </w:num>
  <w:num w:numId="16">
    <w:abstractNumId w:val="47"/>
  </w:num>
  <w:num w:numId="17">
    <w:abstractNumId w:val="11"/>
  </w:num>
  <w:num w:numId="18">
    <w:abstractNumId w:val="6"/>
  </w:num>
  <w:num w:numId="19">
    <w:abstractNumId w:val="21"/>
  </w:num>
  <w:num w:numId="20">
    <w:abstractNumId w:val="56"/>
  </w:num>
  <w:num w:numId="21">
    <w:abstractNumId w:val="41"/>
  </w:num>
  <w:num w:numId="22">
    <w:abstractNumId w:val="22"/>
  </w:num>
  <w:num w:numId="23">
    <w:abstractNumId w:val="42"/>
  </w:num>
  <w:num w:numId="24">
    <w:abstractNumId w:val="18"/>
  </w:num>
  <w:num w:numId="25">
    <w:abstractNumId w:val="7"/>
  </w:num>
  <w:num w:numId="26">
    <w:abstractNumId w:val="1"/>
  </w:num>
  <w:num w:numId="27">
    <w:abstractNumId w:val="72"/>
  </w:num>
  <w:num w:numId="28">
    <w:abstractNumId w:val="76"/>
  </w:num>
  <w:num w:numId="29">
    <w:abstractNumId w:val="34"/>
  </w:num>
  <w:num w:numId="30">
    <w:abstractNumId w:val="55"/>
  </w:num>
  <w:num w:numId="31">
    <w:abstractNumId w:val="28"/>
  </w:num>
  <w:num w:numId="32">
    <w:abstractNumId w:val="79"/>
  </w:num>
  <w:num w:numId="33">
    <w:abstractNumId w:val="63"/>
  </w:num>
  <w:num w:numId="34">
    <w:abstractNumId w:val="77"/>
  </w:num>
  <w:num w:numId="35">
    <w:abstractNumId w:val="65"/>
  </w:num>
  <w:num w:numId="36">
    <w:abstractNumId w:val="20"/>
  </w:num>
  <w:num w:numId="37">
    <w:abstractNumId w:val="51"/>
  </w:num>
  <w:num w:numId="38">
    <w:abstractNumId w:val="13"/>
  </w:num>
  <w:num w:numId="39">
    <w:abstractNumId w:val="38"/>
  </w:num>
  <w:num w:numId="40">
    <w:abstractNumId w:val="10"/>
  </w:num>
  <w:num w:numId="41">
    <w:abstractNumId w:val="53"/>
  </w:num>
  <w:num w:numId="42">
    <w:abstractNumId w:val="68"/>
  </w:num>
  <w:num w:numId="43">
    <w:abstractNumId w:val="8"/>
  </w:num>
  <w:num w:numId="44">
    <w:abstractNumId w:val="54"/>
  </w:num>
  <w:num w:numId="45">
    <w:abstractNumId w:val="48"/>
  </w:num>
  <w:num w:numId="46">
    <w:abstractNumId w:val="73"/>
  </w:num>
  <w:num w:numId="47">
    <w:abstractNumId w:val="30"/>
  </w:num>
  <w:num w:numId="48">
    <w:abstractNumId w:val="71"/>
  </w:num>
  <w:num w:numId="49">
    <w:abstractNumId w:val="26"/>
  </w:num>
  <w:num w:numId="50">
    <w:abstractNumId w:val="31"/>
  </w:num>
  <w:num w:numId="51">
    <w:abstractNumId w:val="27"/>
  </w:num>
  <w:num w:numId="52">
    <w:abstractNumId w:val="64"/>
  </w:num>
  <w:num w:numId="53">
    <w:abstractNumId w:val="23"/>
  </w:num>
  <w:num w:numId="54">
    <w:abstractNumId w:val="16"/>
  </w:num>
  <w:num w:numId="55">
    <w:abstractNumId w:val="19"/>
  </w:num>
  <w:num w:numId="56">
    <w:abstractNumId w:val="49"/>
  </w:num>
  <w:num w:numId="57">
    <w:abstractNumId w:val="78"/>
  </w:num>
  <w:num w:numId="58">
    <w:abstractNumId w:val="3"/>
  </w:num>
  <w:num w:numId="59">
    <w:abstractNumId w:val="32"/>
  </w:num>
  <w:num w:numId="60">
    <w:abstractNumId w:val="52"/>
  </w:num>
  <w:num w:numId="61">
    <w:abstractNumId w:val="74"/>
  </w:num>
  <w:num w:numId="62">
    <w:abstractNumId w:val="62"/>
  </w:num>
  <w:num w:numId="63">
    <w:abstractNumId w:val="14"/>
  </w:num>
  <w:num w:numId="64">
    <w:abstractNumId w:val="46"/>
  </w:num>
  <w:num w:numId="65">
    <w:abstractNumId w:val="24"/>
  </w:num>
  <w:num w:numId="66">
    <w:abstractNumId w:val="67"/>
  </w:num>
  <w:num w:numId="67">
    <w:abstractNumId w:val="70"/>
  </w:num>
  <w:num w:numId="68">
    <w:abstractNumId w:val="43"/>
  </w:num>
  <w:num w:numId="69">
    <w:abstractNumId w:val="0"/>
  </w:num>
  <w:num w:numId="70">
    <w:abstractNumId w:val="50"/>
  </w:num>
  <w:num w:numId="71">
    <w:abstractNumId w:val="29"/>
  </w:num>
  <w:num w:numId="72">
    <w:abstractNumId w:val="59"/>
  </w:num>
  <w:num w:numId="73">
    <w:abstractNumId w:val="12"/>
  </w:num>
  <w:num w:numId="74">
    <w:abstractNumId w:val="61"/>
  </w:num>
  <w:num w:numId="75">
    <w:abstractNumId w:val="2"/>
  </w:num>
  <w:num w:numId="76">
    <w:abstractNumId w:val="44"/>
  </w:num>
  <w:num w:numId="77">
    <w:abstractNumId w:val="35"/>
  </w:num>
  <w:num w:numId="78">
    <w:abstractNumId w:val="57"/>
  </w:num>
  <w:num w:numId="79">
    <w:abstractNumId w:val="75"/>
  </w:num>
  <w:num w:numId="80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0F3"/>
    <w:rsid w:val="0000489E"/>
    <w:rsid w:val="000116E7"/>
    <w:rsid w:val="0001268C"/>
    <w:rsid w:val="000221E9"/>
    <w:rsid w:val="00023D49"/>
    <w:rsid w:val="00024724"/>
    <w:rsid w:val="00041D79"/>
    <w:rsid w:val="00041F93"/>
    <w:rsid w:val="00083577"/>
    <w:rsid w:val="00093F7C"/>
    <w:rsid w:val="000B501E"/>
    <w:rsid w:val="000D17D1"/>
    <w:rsid w:val="000D771C"/>
    <w:rsid w:val="000E253F"/>
    <w:rsid w:val="000F0AC0"/>
    <w:rsid w:val="00111FED"/>
    <w:rsid w:val="00131A73"/>
    <w:rsid w:val="00150A66"/>
    <w:rsid w:val="00150A8B"/>
    <w:rsid w:val="00157107"/>
    <w:rsid w:val="00171DD8"/>
    <w:rsid w:val="00172EB2"/>
    <w:rsid w:val="001747F7"/>
    <w:rsid w:val="00183EFC"/>
    <w:rsid w:val="001B4BD1"/>
    <w:rsid w:val="001D1913"/>
    <w:rsid w:val="001D6B7F"/>
    <w:rsid w:val="001F36A8"/>
    <w:rsid w:val="00215766"/>
    <w:rsid w:val="002217ED"/>
    <w:rsid w:val="002375D8"/>
    <w:rsid w:val="00244D35"/>
    <w:rsid w:val="00252459"/>
    <w:rsid w:val="00255289"/>
    <w:rsid w:val="0027732C"/>
    <w:rsid w:val="002C2973"/>
    <w:rsid w:val="00303CBC"/>
    <w:rsid w:val="00307AEC"/>
    <w:rsid w:val="00311FFF"/>
    <w:rsid w:val="00341F36"/>
    <w:rsid w:val="00362109"/>
    <w:rsid w:val="003637C3"/>
    <w:rsid w:val="003750F4"/>
    <w:rsid w:val="00384F60"/>
    <w:rsid w:val="003A3361"/>
    <w:rsid w:val="003B6D9E"/>
    <w:rsid w:val="003D16DF"/>
    <w:rsid w:val="00407543"/>
    <w:rsid w:val="00420C2A"/>
    <w:rsid w:val="004250AE"/>
    <w:rsid w:val="004256F9"/>
    <w:rsid w:val="00442996"/>
    <w:rsid w:val="00443830"/>
    <w:rsid w:val="0045770E"/>
    <w:rsid w:val="004725ED"/>
    <w:rsid w:val="004759EF"/>
    <w:rsid w:val="004824F9"/>
    <w:rsid w:val="004862A3"/>
    <w:rsid w:val="004A434A"/>
    <w:rsid w:val="004F5042"/>
    <w:rsid w:val="00505524"/>
    <w:rsid w:val="00515E61"/>
    <w:rsid w:val="00516406"/>
    <w:rsid w:val="00527BC7"/>
    <w:rsid w:val="00542946"/>
    <w:rsid w:val="005511F6"/>
    <w:rsid w:val="0056220D"/>
    <w:rsid w:val="0059165C"/>
    <w:rsid w:val="005970C7"/>
    <w:rsid w:val="005B39C6"/>
    <w:rsid w:val="005D3042"/>
    <w:rsid w:val="005F0F69"/>
    <w:rsid w:val="005F602C"/>
    <w:rsid w:val="00611238"/>
    <w:rsid w:val="00614B47"/>
    <w:rsid w:val="006369DB"/>
    <w:rsid w:val="006445EC"/>
    <w:rsid w:val="00657320"/>
    <w:rsid w:val="00674E86"/>
    <w:rsid w:val="00693EFF"/>
    <w:rsid w:val="006C1D1E"/>
    <w:rsid w:val="006E392F"/>
    <w:rsid w:val="006E6D67"/>
    <w:rsid w:val="007044DE"/>
    <w:rsid w:val="007119E6"/>
    <w:rsid w:val="007233F1"/>
    <w:rsid w:val="00761525"/>
    <w:rsid w:val="00781702"/>
    <w:rsid w:val="007B1C9B"/>
    <w:rsid w:val="007C5A80"/>
    <w:rsid w:val="007D2691"/>
    <w:rsid w:val="007D3FDB"/>
    <w:rsid w:val="007F6CB9"/>
    <w:rsid w:val="008212D3"/>
    <w:rsid w:val="00840760"/>
    <w:rsid w:val="00872A93"/>
    <w:rsid w:val="0088168F"/>
    <w:rsid w:val="00886BE2"/>
    <w:rsid w:val="00886D9D"/>
    <w:rsid w:val="008870E8"/>
    <w:rsid w:val="008B2373"/>
    <w:rsid w:val="008C152C"/>
    <w:rsid w:val="008D2ED2"/>
    <w:rsid w:val="008E770F"/>
    <w:rsid w:val="008E7A4A"/>
    <w:rsid w:val="008F78A6"/>
    <w:rsid w:val="00915171"/>
    <w:rsid w:val="0091714B"/>
    <w:rsid w:val="009810F3"/>
    <w:rsid w:val="00985331"/>
    <w:rsid w:val="009A448D"/>
    <w:rsid w:val="009C3192"/>
    <w:rsid w:val="009C77DF"/>
    <w:rsid w:val="009D0088"/>
    <w:rsid w:val="00A27369"/>
    <w:rsid w:val="00A34231"/>
    <w:rsid w:val="00A54476"/>
    <w:rsid w:val="00A63B82"/>
    <w:rsid w:val="00A82180"/>
    <w:rsid w:val="00A824FF"/>
    <w:rsid w:val="00A83321"/>
    <w:rsid w:val="00AA0995"/>
    <w:rsid w:val="00AB6600"/>
    <w:rsid w:val="00AC2E18"/>
    <w:rsid w:val="00AC73F5"/>
    <w:rsid w:val="00AD6E6D"/>
    <w:rsid w:val="00AE2A7A"/>
    <w:rsid w:val="00AE55A2"/>
    <w:rsid w:val="00AF3502"/>
    <w:rsid w:val="00B03F8C"/>
    <w:rsid w:val="00B048B4"/>
    <w:rsid w:val="00B24031"/>
    <w:rsid w:val="00B61DE0"/>
    <w:rsid w:val="00B86118"/>
    <w:rsid w:val="00B908CE"/>
    <w:rsid w:val="00BC5741"/>
    <w:rsid w:val="00BD714A"/>
    <w:rsid w:val="00BF3BE9"/>
    <w:rsid w:val="00BF5ADA"/>
    <w:rsid w:val="00BF784E"/>
    <w:rsid w:val="00C11423"/>
    <w:rsid w:val="00C16E65"/>
    <w:rsid w:val="00C332D5"/>
    <w:rsid w:val="00C33C0C"/>
    <w:rsid w:val="00C4263F"/>
    <w:rsid w:val="00C54CEE"/>
    <w:rsid w:val="00C5692C"/>
    <w:rsid w:val="00C8478B"/>
    <w:rsid w:val="00C85818"/>
    <w:rsid w:val="00C923FA"/>
    <w:rsid w:val="00CB0D1C"/>
    <w:rsid w:val="00CC55C8"/>
    <w:rsid w:val="00CC57CD"/>
    <w:rsid w:val="00CD38D7"/>
    <w:rsid w:val="00D27C0F"/>
    <w:rsid w:val="00D27D3D"/>
    <w:rsid w:val="00D41A1B"/>
    <w:rsid w:val="00D51521"/>
    <w:rsid w:val="00D579F7"/>
    <w:rsid w:val="00D645DE"/>
    <w:rsid w:val="00D763D2"/>
    <w:rsid w:val="00DB4928"/>
    <w:rsid w:val="00DC7418"/>
    <w:rsid w:val="00DD55FE"/>
    <w:rsid w:val="00E03FFD"/>
    <w:rsid w:val="00E07161"/>
    <w:rsid w:val="00E302C1"/>
    <w:rsid w:val="00E4432E"/>
    <w:rsid w:val="00E61504"/>
    <w:rsid w:val="00E673E3"/>
    <w:rsid w:val="00ED2E3B"/>
    <w:rsid w:val="00F4046D"/>
    <w:rsid w:val="00F443DB"/>
    <w:rsid w:val="00F52562"/>
    <w:rsid w:val="00F6252E"/>
    <w:rsid w:val="00F77F88"/>
    <w:rsid w:val="00F94479"/>
    <w:rsid w:val="00FA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1F3E-6FAD-4DD7-8BD5-98D880B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01268C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1268C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3">
    <w:name w:val="Основной текст_"/>
    <w:link w:val="16"/>
    <w:locked/>
    <w:rsid w:val="0001268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01268C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rsid w:val="0001268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Текст выноски Знак"/>
    <w:basedOn w:val="a0"/>
    <w:link w:val="a6"/>
    <w:semiHidden/>
    <w:rsid w:val="00E302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E30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302C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2C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7">
    <w:name w:val="Основной текст +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11">
    <w:name w:val="Основной текст1"/>
    <w:basedOn w:val="a"/>
    <w:rsid w:val="00E302C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  <w:lang w:eastAsia="ru-RU"/>
    </w:rPr>
  </w:style>
  <w:style w:type="character" w:styleId="a8">
    <w:name w:val="Hyperlink"/>
    <w:basedOn w:val="a0"/>
    <w:semiHidden/>
    <w:unhideWhenUsed/>
    <w:rsid w:val="00542946"/>
    <w:rPr>
      <w:color w:val="F5B757"/>
      <w:u w:val="single"/>
    </w:rPr>
  </w:style>
  <w:style w:type="paragraph" w:customStyle="1" w:styleId="Style7">
    <w:name w:val="Style7"/>
    <w:basedOn w:val="a"/>
    <w:rsid w:val="00542946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character" w:customStyle="1" w:styleId="FontStyle56">
    <w:name w:val="Font Style56"/>
    <w:rsid w:val="00542946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nhideWhenUsed/>
    <w:rsid w:val="007D3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FDB"/>
    <w:pPr>
      <w:ind w:left="720"/>
      <w:contextualSpacing/>
    </w:pPr>
  </w:style>
  <w:style w:type="paragraph" w:customStyle="1" w:styleId="Style2">
    <w:name w:val="Style2"/>
    <w:basedOn w:val="a"/>
    <w:rsid w:val="007D3FD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D3FD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nhideWhenUsed/>
    <w:rsid w:val="00F9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4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8D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E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71F3A6-F10C-4963-A08D-C4F53EBD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24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2019-09-27T08:25:00Z</cp:lastPrinted>
  <dcterms:created xsi:type="dcterms:W3CDTF">2013-11-09T14:37:00Z</dcterms:created>
  <dcterms:modified xsi:type="dcterms:W3CDTF">2019-10-08T18:33:00Z</dcterms:modified>
</cp:coreProperties>
</file>