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3" w:rsidRDefault="00BC4503" w:rsidP="00BC4503">
      <w:pPr>
        <w:pStyle w:val="Style11"/>
        <w:widowControl/>
        <w:ind w:left="-851"/>
        <w:rPr>
          <w:rStyle w:val="FontStyle32"/>
        </w:rPr>
      </w:pPr>
      <w:r>
        <w:rPr>
          <w:rStyle w:val="FontStyle32"/>
        </w:rPr>
        <w:t>Муниципальное бюджетное общеобразовательное учреждение</w:t>
      </w:r>
    </w:p>
    <w:p w:rsidR="00BC4503" w:rsidRDefault="00BC4503" w:rsidP="00BC4503">
      <w:pPr>
        <w:pStyle w:val="Style11"/>
        <w:widowControl/>
        <w:ind w:left="-851"/>
        <w:rPr>
          <w:rStyle w:val="FontStyle32"/>
        </w:rPr>
      </w:pPr>
      <w:r>
        <w:rPr>
          <w:rStyle w:val="FontStyle32"/>
        </w:rPr>
        <w:t>Суховская средняя общеобразовательная школа</w:t>
      </w:r>
      <w:bookmarkStart w:id="0" w:name="_GoBack"/>
      <w:bookmarkEnd w:id="0"/>
    </w:p>
    <w:p w:rsidR="00BC4503" w:rsidRDefault="00BC4503" w:rsidP="00BC4503">
      <w:pPr>
        <w:pStyle w:val="Style11"/>
        <w:widowControl/>
        <w:ind w:left="566"/>
        <w:jc w:val="both"/>
      </w:pPr>
    </w:p>
    <w:p w:rsidR="00BC4503" w:rsidRDefault="007E2A3F" w:rsidP="00BC4503">
      <w:pPr>
        <w:pStyle w:val="Style11"/>
        <w:widowControl/>
        <w:ind w:left="566"/>
        <w:jc w:val="both"/>
      </w:pPr>
      <w:r>
        <w:rPr>
          <w:noProof/>
        </w:rPr>
        <w:drawing>
          <wp:anchor distT="0" distB="0" distL="114300" distR="114300" simplePos="0" relativeHeight="251659264" behindDoc="1" locked="0" layoutInCell="1" allowOverlap="1" wp14:anchorId="77DEBA56" wp14:editId="369F7B24">
            <wp:simplePos x="0" y="0"/>
            <wp:positionH relativeFrom="column">
              <wp:posOffset>3456940</wp:posOffset>
            </wp:positionH>
            <wp:positionV relativeFrom="paragraph">
              <wp:posOffset>90805</wp:posOffset>
            </wp:positionV>
            <wp:extent cx="3324225" cy="2479675"/>
            <wp:effectExtent l="0" t="0" r="9525" b="0"/>
            <wp:wrapNone/>
            <wp:docPr id="5" name="Рисунок 3" descr="Описание: C:\Users\Резникова\Desktop\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Резникова\Desktop\подпис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479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F5FEB0" wp14:editId="6938718A">
            <wp:simplePos x="0" y="0"/>
            <wp:positionH relativeFrom="column">
              <wp:posOffset>-969645</wp:posOffset>
            </wp:positionH>
            <wp:positionV relativeFrom="paragraph">
              <wp:posOffset>5142865</wp:posOffset>
            </wp:positionV>
            <wp:extent cx="7372985" cy="2332355"/>
            <wp:effectExtent l="0" t="0" r="0" b="0"/>
            <wp:wrapNone/>
            <wp:docPr id="4" name="Рисунок 5" descr="Описание: G:\РП 2021-2022\ШМО 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РП 2021-2022\ШМО Г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985" cy="2332355"/>
                    </a:xfrm>
                    <a:prstGeom prst="rect">
                      <a:avLst/>
                    </a:prstGeom>
                    <a:noFill/>
                  </pic:spPr>
                </pic:pic>
              </a:graphicData>
            </a:graphic>
            <wp14:sizeRelH relativeFrom="page">
              <wp14:pctWidth>0</wp14:pctWidth>
            </wp14:sizeRelH>
            <wp14:sizeRelV relativeFrom="page">
              <wp14:pctHeight>0</wp14:pctHeight>
            </wp14:sizeRelV>
          </wp:anchor>
        </w:drawing>
      </w:r>
    </w:p>
    <w:p w:rsidR="00BC4503" w:rsidRDefault="00BC4503" w:rsidP="00BC4503">
      <w:pPr>
        <w:pStyle w:val="Style11"/>
        <w:widowControl/>
        <w:ind w:left="566"/>
        <w:jc w:val="both"/>
        <w:rPr>
          <w:rStyle w:val="FontStyle32"/>
        </w:rPr>
      </w:pPr>
      <w:r>
        <w:rPr>
          <w:rStyle w:val="FontStyle32"/>
        </w:rPr>
        <w:t xml:space="preserve"> </w:t>
      </w:r>
    </w:p>
    <w:p w:rsidR="00BC4503" w:rsidRDefault="00BC4503" w:rsidP="00BC4503">
      <w:pPr>
        <w:pStyle w:val="Style2"/>
        <w:widowControl/>
        <w:spacing w:line="240" w:lineRule="auto"/>
        <w:ind w:firstLine="0"/>
      </w:pPr>
    </w:p>
    <w:p w:rsidR="00BC4503" w:rsidRDefault="00BC4503" w:rsidP="00BC4503">
      <w:pPr>
        <w:pStyle w:val="Style11"/>
        <w:widowControl/>
        <w:spacing w:before="19"/>
        <w:ind w:left="5387"/>
        <w:jc w:val="left"/>
        <w:rPr>
          <w:rStyle w:val="FontStyle32"/>
        </w:rPr>
      </w:pPr>
    </w:p>
    <w:p w:rsidR="00BC4503" w:rsidRDefault="00BC4503" w:rsidP="00BC4503">
      <w:pPr>
        <w:pStyle w:val="Style12"/>
        <w:widowControl/>
        <w:ind w:left="2256"/>
      </w:pPr>
    </w:p>
    <w:p w:rsidR="00BC4503" w:rsidRDefault="00BC4503" w:rsidP="00BC4503">
      <w:pPr>
        <w:pStyle w:val="Style12"/>
        <w:widowControl/>
        <w:ind w:left="2256"/>
      </w:pPr>
    </w:p>
    <w:p w:rsidR="00BC4503" w:rsidRDefault="00BC4503" w:rsidP="00BC4503">
      <w:pPr>
        <w:pStyle w:val="Style12"/>
        <w:widowControl/>
        <w:ind w:left="2256"/>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r>
        <w:rPr>
          <w:b/>
        </w:rPr>
        <w:t>РАБОЧАЯ ПРОГРАММА</w:t>
      </w:r>
    </w:p>
    <w:p w:rsidR="00BC4503" w:rsidRDefault="00BC4503" w:rsidP="00BC4503">
      <w:pPr>
        <w:pStyle w:val="Style12"/>
        <w:widowControl/>
        <w:jc w:val="center"/>
        <w:rPr>
          <w:b/>
        </w:rPr>
      </w:pPr>
      <w:r>
        <w:rPr>
          <w:b/>
        </w:rPr>
        <w:t xml:space="preserve">факультативного курса «Финансовая грамотность» </w:t>
      </w:r>
    </w:p>
    <w:p w:rsidR="00BC4503" w:rsidRDefault="00BC4503" w:rsidP="00BC4503">
      <w:pPr>
        <w:pStyle w:val="Style12"/>
        <w:widowControl/>
        <w:jc w:val="center"/>
        <w:rPr>
          <w:b/>
        </w:rPr>
      </w:pPr>
      <w:r>
        <w:rPr>
          <w:b/>
        </w:rPr>
        <w:t>5 класс</w:t>
      </w:r>
    </w:p>
    <w:p w:rsidR="00BC4503" w:rsidRDefault="00BC4503" w:rsidP="00BC4503">
      <w:pPr>
        <w:pStyle w:val="Style8"/>
        <w:widowControl/>
        <w:tabs>
          <w:tab w:val="left" w:pos="567"/>
        </w:tabs>
        <w:spacing w:before="29" w:line="240" w:lineRule="auto"/>
        <w:ind w:left="1418"/>
        <w:rPr>
          <w:i/>
          <w:u w:val="single"/>
        </w:rPr>
      </w:pPr>
      <w:r>
        <w:rPr>
          <w:i/>
          <w:u w:val="single"/>
        </w:rPr>
        <w:t xml:space="preserve"> </w:t>
      </w:r>
    </w:p>
    <w:p w:rsidR="00BC4503" w:rsidRDefault="00BC4503" w:rsidP="00BC4503">
      <w:pPr>
        <w:pStyle w:val="Style8"/>
        <w:widowControl/>
        <w:tabs>
          <w:tab w:val="left" w:pos="567"/>
        </w:tabs>
        <w:spacing w:before="29" w:line="240" w:lineRule="auto"/>
        <w:rPr>
          <w:rStyle w:val="FontStyle34"/>
        </w:rPr>
      </w:pPr>
      <w:r>
        <w:rPr>
          <w:rStyle w:val="FontStyle34"/>
        </w:rPr>
        <w:t xml:space="preserve"> </w:t>
      </w:r>
    </w:p>
    <w:p w:rsidR="00BC4503" w:rsidRDefault="00BC4503" w:rsidP="00BC4503">
      <w:pPr>
        <w:pStyle w:val="Style4"/>
        <w:widowControl/>
        <w:tabs>
          <w:tab w:val="left" w:pos="567"/>
        </w:tabs>
        <w:jc w:val="both"/>
      </w:pPr>
    </w:p>
    <w:p w:rsidR="00BC4503" w:rsidRDefault="00BC4503" w:rsidP="00BC4503">
      <w:pPr>
        <w:pStyle w:val="Style4"/>
        <w:widowControl/>
        <w:tabs>
          <w:tab w:val="left" w:pos="4140"/>
        </w:tabs>
      </w:pPr>
      <w:r>
        <w:t>Учитель: Резникова Татьяна Ивановна</w:t>
      </w: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567"/>
        </w:tabs>
        <w:spacing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right="10" w:firstLine="0"/>
        <w:rPr>
          <w:rStyle w:val="FontStyle27"/>
        </w:rPr>
      </w:pPr>
    </w:p>
    <w:p w:rsidR="00BC4503" w:rsidRDefault="00BC4503" w:rsidP="00BC4503">
      <w:pPr>
        <w:pStyle w:val="Style13"/>
        <w:widowControl/>
        <w:tabs>
          <w:tab w:val="left" w:pos="-567"/>
        </w:tabs>
        <w:spacing w:before="240" w:line="240" w:lineRule="auto"/>
        <w:ind w:left="-567" w:right="10" w:firstLine="0"/>
        <w:jc w:val="center"/>
      </w:pPr>
      <w:r>
        <w:rPr>
          <w:rStyle w:val="FontStyle27"/>
        </w:rPr>
        <w:t>202</w:t>
      </w:r>
      <w:r w:rsidR="00840114">
        <w:rPr>
          <w:rStyle w:val="FontStyle27"/>
        </w:rPr>
        <w:t>1</w:t>
      </w:r>
      <w:r>
        <w:rPr>
          <w:rStyle w:val="FontStyle27"/>
        </w:rPr>
        <w:t xml:space="preserve"> год</w:t>
      </w:r>
    </w:p>
    <w:p w:rsidR="00BC4503" w:rsidRPr="00BC4503" w:rsidRDefault="00BC4503" w:rsidP="00BC4503">
      <w:pPr>
        <w:spacing w:after="4" w:line="247" w:lineRule="auto"/>
        <w:ind w:left="565" w:right="875" w:firstLine="569"/>
        <w:jc w:val="center"/>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lastRenderedPageBreak/>
        <w:t>Пояснительная записка</w:t>
      </w:r>
    </w:p>
    <w:p w:rsidR="00BC4503" w:rsidRPr="00BC4503" w:rsidRDefault="00BC4503" w:rsidP="00BC4503">
      <w:pPr>
        <w:spacing w:after="4" w:line="247" w:lineRule="auto"/>
        <w:ind w:left="565" w:right="875" w:firstLine="569"/>
        <w:jc w:val="center"/>
        <w:rPr>
          <w:rFonts w:ascii="Times New Roman" w:eastAsia="Calibri" w:hAnsi="Times New Roman" w:cs="Times New Roman"/>
          <w:color w:val="181717"/>
          <w:sz w:val="24"/>
          <w:szCs w:val="24"/>
        </w:rPr>
      </w:pPr>
    </w:p>
    <w:p w:rsidR="00BC4503" w:rsidRPr="00BC4503" w:rsidRDefault="00BC4503" w:rsidP="0018575E">
      <w:pPr>
        <w:tabs>
          <w:tab w:val="left" w:pos="993"/>
        </w:tabs>
        <w:spacing w:after="4" w:line="247"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 xml:space="preserve">Рабочая программа </w:t>
      </w:r>
      <w:r>
        <w:rPr>
          <w:rFonts w:ascii="Times New Roman" w:eastAsia="Calibri" w:hAnsi="Times New Roman" w:cs="Times New Roman"/>
          <w:color w:val="181717"/>
          <w:sz w:val="24"/>
          <w:szCs w:val="24"/>
        </w:rPr>
        <w:t xml:space="preserve">факультативного </w:t>
      </w:r>
      <w:r w:rsidRPr="00BC4503">
        <w:rPr>
          <w:rFonts w:ascii="Times New Roman" w:eastAsia="Calibri" w:hAnsi="Times New Roman" w:cs="Times New Roman"/>
          <w:color w:val="181717"/>
          <w:sz w:val="24"/>
          <w:szCs w:val="24"/>
        </w:rPr>
        <w:t xml:space="preserve">курса «Финансовая грамотность» разработана в соответствии с Федеральным государственным стандартом основного общего образования (далее </w:t>
      </w:r>
      <w:r>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 xml:space="preserve"> ФГОС ООО)</w:t>
      </w:r>
      <w:r w:rsidR="0018575E">
        <w:rPr>
          <w:rFonts w:ascii="Times New Roman" w:eastAsia="Calibri" w:hAnsi="Times New Roman" w:cs="Times New Roman"/>
          <w:color w:val="181717"/>
          <w:sz w:val="24"/>
          <w:szCs w:val="24"/>
        </w:rPr>
        <w:t xml:space="preserve">, авторской программой </w:t>
      </w:r>
      <w:r w:rsidR="0018575E" w:rsidRPr="0018575E">
        <w:rPr>
          <w:rFonts w:ascii="Times New Roman" w:eastAsia="Calibri" w:hAnsi="Times New Roman" w:cs="Times New Roman"/>
          <w:color w:val="181717"/>
          <w:sz w:val="24"/>
          <w:szCs w:val="24"/>
        </w:rPr>
        <w:t xml:space="preserve">Е.А. Вигдорчик, И.В. </w:t>
      </w:r>
      <w:proofErr w:type="spellStart"/>
      <w:r w:rsidR="0018575E" w:rsidRPr="0018575E">
        <w:rPr>
          <w:rFonts w:ascii="Times New Roman" w:eastAsia="Calibri" w:hAnsi="Times New Roman" w:cs="Times New Roman"/>
          <w:color w:val="181717"/>
          <w:sz w:val="24"/>
          <w:szCs w:val="24"/>
        </w:rPr>
        <w:t>Липсиц</w:t>
      </w:r>
      <w:r w:rsidR="0018575E">
        <w:rPr>
          <w:rFonts w:ascii="Times New Roman" w:eastAsia="Calibri" w:hAnsi="Times New Roman" w:cs="Times New Roman"/>
          <w:color w:val="181717"/>
          <w:sz w:val="24"/>
          <w:szCs w:val="24"/>
        </w:rPr>
        <w:t>а</w:t>
      </w:r>
      <w:proofErr w:type="spellEnd"/>
      <w:r w:rsidR="0018575E" w:rsidRPr="0018575E">
        <w:rPr>
          <w:rFonts w:ascii="Times New Roman" w:eastAsia="Calibri" w:hAnsi="Times New Roman" w:cs="Times New Roman"/>
          <w:color w:val="181717"/>
          <w:sz w:val="24"/>
          <w:szCs w:val="24"/>
        </w:rPr>
        <w:t xml:space="preserve">, Ю.Н. </w:t>
      </w:r>
      <w:proofErr w:type="spellStart"/>
      <w:r w:rsidR="0018575E" w:rsidRPr="0018575E">
        <w:rPr>
          <w:rFonts w:ascii="Times New Roman" w:eastAsia="Calibri" w:hAnsi="Times New Roman" w:cs="Times New Roman"/>
          <w:color w:val="181717"/>
          <w:sz w:val="24"/>
          <w:szCs w:val="24"/>
        </w:rPr>
        <w:t>Корлюгов</w:t>
      </w:r>
      <w:r w:rsidR="0018575E">
        <w:rPr>
          <w:rFonts w:ascii="Times New Roman" w:eastAsia="Calibri" w:hAnsi="Times New Roman" w:cs="Times New Roman"/>
          <w:color w:val="181717"/>
          <w:sz w:val="24"/>
          <w:szCs w:val="24"/>
        </w:rPr>
        <w:t>ой</w:t>
      </w:r>
      <w:proofErr w:type="spellEnd"/>
      <w:r w:rsidR="0018575E" w:rsidRPr="0018575E">
        <w:rPr>
          <w:rFonts w:ascii="Times New Roman" w:eastAsia="Calibri" w:hAnsi="Times New Roman" w:cs="Times New Roman"/>
          <w:color w:val="181717"/>
          <w:sz w:val="24"/>
          <w:szCs w:val="24"/>
        </w:rPr>
        <w:t xml:space="preserve">, А.В. </w:t>
      </w:r>
      <w:proofErr w:type="spellStart"/>
      <w:r w:rsidR="0018575E" w:rsidRPr="0018575E">
        <w:rPr>
          <w:rFonts w:ascii="Times New Roman" w:eastAsia="Calibri" w:hAnsi="Times New Roman" w:cs="Times New Roman"/>
          <w:color w:val="181717"/>
          <w:sz w:val="24"/>
          <w:szCs w:val="24"/>
        </w:rPr>
        <w:t>Половников</w:t>
      </w:r>
      <w:r w:rsidR="0018575E">
        <w:rPr>
          <w:rFonts w:ascii="Times New Roman" w:eastAsia="Calibri" w:hAnsi="Times New Roman" w:cs="Times New Roman"/>
          <w:color w:val="181717"/>
          <w:sz w:val="24"/>
          <w:szCs w:val="24"/>
        </w:rPr>
        <w:t>ой</w:t>
      </w:r>
      <w:proofErr w:type="spellEnd"/>
      <w:r w:rsidR="0018575E" w:rsidRPr="0018575E">
        <w:rPr>
          <w:rFonts w:ascii="Times New Roman" w:eastAsia="Calibri" w:hAnsi="Times New Roman" w:cs="Times New Roman"/>
          <w:color w:val="181717"/>
          <w:sz w:val="24"/>
          <w:szCs w:val="24"/>
        </w:rPr>
        <w:t xml:space="preserve"> </w:t>
      </w:r>
      <w:r w:rsidR="0018575E">
        <w:rPr>
          <w:rFonts w:ascii="Times New Roman" w:eastAsia="Calibri" w:hAnsi="Times New Roman" w:cs="Times New Roman"/>
          <w:color w:val="181717"/>
          <w:sz w:val="24"/>
          <w:szCs w:val="24"/>
        </w:rPr>
        <w:t>«</w:t>
      </w:r>
      <w:r w:rsidR="0018575E" w:rsidRPr="0018575E">
        <w:rPr>
          <w:rFonts w:ascii="Times New Roman" w:eastAsia="Calibri" w:hAnsi="Times New Roman" w:cs="Times New Roman"/>
          <w:color w:val="181717"/>
          <w:sz w:val="24"/>
          <w:szCs w:val="24"/>
        </w:rPr>
        <w:t>Финансовая грамотность</w:t>
      </w:r>
      <w:r w:rsidR="0018575E">
        <w:rPr>
          <w:rFonts w:ascii="Times New Roman" w:eastAsia="Calibri" w:hAnsi="Times New Roman" w:cs="Times New Roman"/>
          <w:color w:val="181717"/>
          <w:sz w:val="24"/>
          <w:szCs w:val="24"/>
        </w:rPr>
        <w:t xml:space="preserve">. </w:t>
      </w:r>
      <w:r w:rsidR="0018575E" w:rsidRPr="0018575E">
        <w:rPr>
          <w:rFonts w:ascii="Times New Roman" w:eastAsia="Calibri" w:hAnsi="Times New Roman" w:cs="Times New Roman"/>
          <w:color w:val="181717"/>
          <w:sz w:val="24"/>
          <w:szCs w:val="24"/>
        </w:rPr>
        <w:t>5</w:t>
      </w:r>
      <w:r w:rsidR="0018575E">
        <w:rPr>
          <w:rFonts w:ascii="Times New Roman" w:eastAsia="Calibri" w:hAnsi="Times New Roman" w:cs="Times New Roman"/>
          <w:color w:val="181717"/>
          <w:sz w:val="24"/>
          <w:szCs w:val="24"/>
        </w:rPr>
        <w:t xml:space="preserve">-7 классы» (2018) </w:t>
      </w:r>
      <w:r w:rsidRPr="00BC4503">
        <w:rPr>
          <w:rFonts w:ascii="Times New Roman" w:eastAsia="Calibri" w:hAnsi="Times New Roman" w:cs="Times New Roman"/>
          <w:color w:val="181717"/>
          <w:sz w:val="24"/>
          <w:szCs w:val="24"/>
        </w:rPr>
        <w:t xml:space="preserve">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w:t>
      </w:r>
      <w:proofErr w:type="gramEnd"/>
    </w:p>
    <w:p w:rsidR="00BC4503" w:rsidRPr="00BC4503" w:rsidRDefault="00BC4503" w:rsidP="00BC4503">
      <w:pPr>
        <w:tabs>
          <w:tab w:val="left" w:pos="993"/>
        </w:tabs>
        <w:spacing w:after="4" w:line="247"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 </w:t>
      </w:r>
    </w:p>
    <w:p w:rsidR="00BC4503" w:rsidRDefault="00BC4503" w:rsidP="00BC4503">
      <w:pPr>
        <w:tabs>
          <w:tab w:val="left" w:pos="993"/>
        </w:tabs>
        <w:spacing w:after="102" w:line="247"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«Финансовая грамотность» является прикладным курсом, реализующим интересы </w:t>
      </w:r>
      <w:proofErr w:type="gramStart"/>
      <w:r w:rsidRPr="00BC4503">
        <w:rPr>
          <w:rFonts w:ascii="Times New Roman" w:eastAsia="Calibri" w:hAnsi="Times New Roman" w:cs="Times New Roman"/>
          <w:color w:val="181717"/>
          <w:sz w:val="24"/>
          <w:szCs w:val="24"/>
        </w:rPr>
        <w:t>обучающихся</w:t>
      </w:r>
      <w:proofErr w:type="gramEnd"/>
      <w:r w:rsidRPr="00BC4503">
        <w:rPr>
          <w:rFonts w:ascii="Times New Roman" w:eastAsia="Calibri" w:hAnsi="Times New Roman" w:cs="Times New Roman"/>
          <w:color w:val="181717"/>
          <w:sz w:val="24"/>
          <w:szCs w:val="24"/>
        </w:rPr>
        <w:t xml:space="preserve"> 5</w:t>
      </w:r>
      <w:r>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класс</w:t>
      </w:r>
      <w:r>
        <w:rPr>
          <w:rFonts w:ascii="Times New Roman" w:eastAsia="Calibri" w:hAnsi="Times New Roman" w:cs="Times New Roman"/>
          <w:color w:val="181717"/>
          <w:sz w:val="24"/>
          <w:szCs w:val="24"/>
        </w:rPr>
        <w:t>а</w:t>
      </w:r>
      <w:r w:rsidRPr="00BC4503">
        <w:rPr>
          <w:rFonts w:ascii="Times New Roman" w:eastAsia="Calibri" w:hAnsi="Times New Roman" w:cs="Times New Roman"/>
          <w:color w:val="181717"/>
          <w:sz w:val="24"/>
          <w:szCs w:val="24"/>
        </w:rPr>
        <w:t xml:space="preserve"> в сфере экономики семьи. Курс рассчитан на </w:t>
      </w:r>
      <w:r>
        <w:rPr>
          <w:rFonts w:ascii="Times New Roman" w:eastAsia="Calibri" w:hAnsi="Times New Roman" w:cs="Times New Roman"/>
          <w:color w:val="181717"/>
          <w:sz w:val="24"/>
          <w:szCs w:val="24"/>
        </w:rPr>
        <w:t>3</w:t>
      </w:r>
      <w:r w:rsidR="00840114">
        <w:rPr>
          <w:rFonts w:ascii="Times New Roman" w:eastAsia="Calibri" w:hAnsi="Times New Roman" w:cs="Times New Roman"/>
          <w:color w:val="181717"/>
          <w:sz w:val="24"/>
          <w:szCs w:val="24"/>
        </w:rPr>
        <w:t>5</w:t>
      </w:r>
      <w:r w:rsidRPr="00BC4503">
        <w:rPr>
          <w:rFonts w:ascii="Times New Roman" w:eastAsia="Calibri" w:hAnsi="Times New Roman" w:cs="Times New Roman"/>
          <w:color w:val="181717"/>
          <w:sz w:val="24"/>
          <w:szCs w:val="24"/>
        </w:rPr>
        <w:t xml:space="preserve"> час</w:t>
      </w:r>
      <w:r w:rsidR="00840114">
        <w:rPr>
          <w:rFonts w:ascii="Times New Roman" w:eastAsia="Calibri" w:hAnsi="Times New Roman" w:cs="Times New Roman"/>
          <w:color w:val="181717"/>
          <w:sz w:val="24"/>
          <w:szCs w:val="24"/>
        </w:rPr>
        <w:t>ов</w:t>
      </w:r>
      <w:r>
        <w:rPr>
          <w:rFonts w:ascii="Times New Roman" w:eastAsia="Calibri" w:hAnsi="Times New Roman" w:cs="Times New Roman"/>
          <w:color w:val="181717"/>
          <w:sz w:val="24"/>
          <w:szCs w:val="24"/>
        </w:rPr>
        <w:t xml:space="preserve"> – по 1 часу в неделю. </w:t>
      </w:r>
    </w:p>
    <w:p w:rsidR="00BC4503" w:rsidRPr="00BC4503" w:rsidRDefault="00BC4503" w:rsidP="00BC4503">
      <w:pPr>
        <w:tabs>
          <w:tab w:val="left" w:pos="993"/>
        </w:tabs>
        <w:spacing w:after="102" w:line="247" w:lineRule="auto"/>
        <w:ind w:right="-1" w:firstLine="709"/>
        <w:jc w:val="both"/>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Цели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 </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BC4503" w:rsidRDefault="00BC4503" w:rsidP="00BC4503">
      <w:pPr>
        <w:tabs>
          <w:tab w:val="left" w:pos="993"/>
        </w:tabs>
        <w:spacing w:after="102" w:line="247" w:lineRule="auto"/>
        <w:ind w:right="-1" w:firstLine="709"/>
        <w:jc w:val="both"/>
        <w:rPr>
          <w:rFonts w:ascii="Times New Roman" w:eastAsia="Calibri" w:hAnsi="Times New Roman" w:cs="Times New Roman"/>
          <w:color w:val="181717"/>
          <w:sz w:val="24"/>
          <w:szCs w:val="24"/>
        </w:rPr>
      </w:pPr>
    </w:p>
    <w:p w:rsidR="00BC4503" w:rsidRPr="00BC4503" w:rsidRDefault="00BC4503" w:rsidP="00BC4503">
      <w:pPr>
        <w:tabs>
          <w:tab w:val="left" w:pos="993"/>
        </w:tabs>
        <w:spacing w:after="102" w:line="247" w:lineRule="auto"/>
        <w:ind w:right="-1" w:firstLine="709"/>
        <w:jc w:val="both"/>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Основные содержательные линии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деньги, их история, виды, функции;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семейный бюджет;</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экономические отношения семьи и государства;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человек и финансовые организации;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w:t>
      </w:r>
      <w:r>
        <w:rPr>
          <w:rFonts w:ascii="Times New Roman" w:eastAsia="Calibri" w:hAnsi="Times New Roman" w:cs="Times New Roman"/>
          <w:color w:val="181717"/>
          <w:sz w:val="24"/>
          <w:szCs w:val="24"/>
        </w:rPr>
        <w:tab/>
        <w:t>собственный бизнес.</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Освоение содержания курса опирается на </w:t>
      </w:r>
      <w:proofErr w:type="spellStart"/>
      <w:r w:rsidRPr="00BC4503">
        <w:rPr>
          <w:rFonts w:ascii="Times New Roman" w:eastAsia="Calibri" w:hAnsi="Times New Roman" w:cs="Times New Roman"/>
          <w:color w:val="181717"/>
          <w:sz w:val="24"/>
          <w:szCs w:val="24"/>
        </w:rPr>
        <w:t>межпредметные</w:t>
      </w:r>
      <w:proofErr w:type="spellEnd"/>
      <w:r w:rsidRPr="00BC4503">
        <w:rPr>
          <w:rFonts w:ascii="Times New Roman" w:eastAsia="Calibri" w:hAnsi="Times New Roman" w:cs="Times New Roman"/>
          <w:color w:val="181717"/>
          <w:sz w:val="24"/>
          <w:szCs w:val="24"/>
        </w:rPr>
        <w:t xml:space="preserve"> связи с такими учебными предметами, как математика, история, технология, география, обществознание и литература. 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формирования финансовой грамотности являются </w:t>
      </w:r>
      <w:proofErr w:type="spellStart"/>
      <w:r w:rsidRPr="00BC4503">
        <w:rPr>
          <w:rFonts w:ascii="Times New Roman" w:eastAsia="Calibri" w:hAnsi="Times New Roman" w:cs="Times New Roman"/>
          <w:color w:val="181717"/>
          <w:sz w:val="24"/>
          <w:szCs w:val="24"/>
        </w:rPr>
        <w:t>межпредметные</w:t>
      </w:r>
      <w:proofErr w:type="spellEnd"/>
      <w:r w:rsidRPr="00BC4503">
        <w:rPr>
          <w:rFonts w:ascii="Times New Roman" w:eastAsia="Calibri" w:hAnsi="Times New Roman" w:cs="Times New Roman"/>
          <w:color w:val="181717"/>
          <w:sz w:val="24"/>
          <w:szCs w:val="24"/>
        </w:rPr>
        <w:t xml:space="preserve"> проекты, например: «Банк и его услуги», «Смета подготовки ребёнка к началу учебного года», «Расходы на проведение праздника (школьного, семейного, государственного, профессионального)» и т. д.</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Учебные материалы и задания подобраны в соответствии с возрастными особенностями детей и включают: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задачи с элементарными денежными расчётами;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кейсы по экономике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игры, практические задания по работе с простой финансовой информацией;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построение графиков и диаграмм;</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мини-исследования и проекты в области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lastRenderedPageBreak/>
        <w:t>В процессе изучения курса формируются умения и навыки работы с текстами, таблицами, схемами, а также навыки поиска, анализа и предоставления информац</w:t>
      </w:r>
      <w:r>
        <w:rPr>
          <w:rFonts w:ascii="Times New Roman" w:eastAsia="Calibri" w:hAnsi="Times New Roman" w:cs="Times New Roman"/>
          <w:color w:val="181717"/>
          <w:sz w:val="24"/>
          <w:szCs w:val="24"/>
        </w:rPr>
        <w:t>ии и публичных выступлений, про</w:t>
      </w:r>
      <w:r w:rsidRPr="00BC4503">
        <w:rPr>
          <w:rFonts w:ascii="Times New Roman" w:eastAsia="Calibri" w:hAnsi="Times New Roman" w:cs="Times New Roman"/>
          <w:color w:val="181717"/>
          <w:sz w:val="24"/>
          <w:szCs w:val="24"/>
        </w:rPr>
        <w:t xml:space="preserve">ект ной работы и работы в малых группах. </w:t>
      </w:r>
    </w:p>
    <w:p w:rsidR="00BC4503" w:rsidRDefault="00BC4503" w:rsidP="00BC4503">
      <w:pPr>
        <w:tabs>
          <w:tab w:val="left" w:pos="993"/>
        </w:tabs>
        <w:spacing w:after="102" w:line="247" w:lineRule="auto"/>
        <w:ind w:right="-1" w:firstLine="709"/>
        <w:jc w:val="center"/>
        <w:rPr>
          <w:rFonts w:ascii="Times New Roman" w:eastAsia="Calibri" w:hAnsi="Times New Roman" w:cs="Times New Roman"/>
          <w:b/>
          <w:color w:val="181717"/>
          <w:sz w:val="24"/>
          <w:szCs w:val="24"/>
        </w:rPr>
      </w:pPr>
    </w:p>
    <w:p w:rsidR="00BC4503" w:rsidRPr="00BC4503" w:rsidRDefault="00BC4503" w:rsidP="00BC4503">
      <w:pPr>
        <w:tabs>
          <w:tab w:val="left" w:pos="993"/>
        </w:tabs>
        <w:spacing w:after="102" w:line="247" w:lineRule="auto"/>
        <w:ind w:right="-1" w:firstLine="709"/>
        <w:jc w:val="center"/>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Планируемые результаты обучения</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BC4503">
        <w:rPr>
          <w:rFonts w:ascii="Times New Roman" w:eastAsia="Calibri" w:hAnsi="Times New Roman" w:cs="Times New Roman"/>
          <w:b/>
          <w:i/>
          <w:color w:val="181717"/>
          <w:sz w:val="24"/>
          <w:szCs w:val="24"/>
        </w:rPr>
        <w:t>Личностные результаты (личностные характеристики и установки)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проявление самостоятельности и личной ответственности за своё финансовое поведение, планирование собственного бюджета, предложение ва</w:t>
      </w:r>
      <w:r>
        <w:rPr>
          <w:rFonts w:ascii="Times New Roman" w:eastAsia="Calibri" w:hAnsi="Times New Roman" w:cs="Times New Roman"/>
          <w:color w:val="181717"/>
          <w:sz w:val="24"/>
          <w:szCs w:val="24"/>
        </w:rPr>
        <w:t>риантов собственного заработка;</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умение сотрудничать </w:t>
      </w:r>
      <w:proofErr w:type="gramStart"/>
      <w:r w:rsidRPr="00BC4503">
        <w:rPr>
          <w:rFonts w:ascii="Times New Roman" w:eastAsia="Calibri" w:hAnsi="Times New Roman" w:cs="Times New Roman"/>
          <w:color w:val="181717"/>
          <w:sz w:val="24"/>
          <w:szCs w:val="24"/>
        </w:rPr>
        <w:t>со</w:t>
      </w:r>
      <w:proofErr w:type="gramEnd"/>
      <w:r w:rsidRPr="00BC4503">
        <w:rPr>
          <w:rFonts w:ascii="Times New Roman" w:eastAsia="Calibri" w:hAnsi="Times New Roman" w:cs="Times New Roman"/>
          <w:color w:val="181717"/>
          <w:sz w:val="24"/>
          <w:szCs w:val="24"/>
        </w:rPr>
        <w:t xml:space="preserve">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понимание необходимости собственной финансовой грамотности и мотивации к её развитию.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proofErr w:type="spellStart"/>
      <w:r w:rsidRPr="00BC4503">
        <w:rPr>
          <w:rFonts w:ascii="Times New Roman" w:eastAsia="Calibri" w:hAnsi="Times New Roman" w:cs="Times New Roman"/>
          <w:b/>
          <w:i/>
          <w:color w:val="181717"/>
          <w:sz w:val="24"/>
          <w:szCs w:val="24"/>
        </w:rPr>
        <w:t>Метапредметные</w:t>
      </w:r>
      <w:proofErr w:type="spellEnd"/>
      <w:r w:rsidRPr="00BC4503">
        <w:rPr>
          <w:rFonts w:ascii="Times New Roman" w:eastAsia="Calibri" w:hAnsi="Times New Roman" w:cs="Times New Roman"/>
          <w:b/>
          <w:i/>
          <w:color w:val="181717"/>
          <w:sz w:val="24"/>
          <w:szCs w:val="24"/>
        </w:rPr>
        <w:t xml:space="preserve"> результаты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Познавательные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w:t>
      </w:r>
      <w:proofErr w:type="gramStart"/>
      <w:r w:rsidRPr="00BC4503">
        <w:rPr>
          <w:rFonts w:ascii="Times New Roman" w:eastAsia="Calibri" w:hAnsi="Times New Roman" w:cs="Times New Roman"/>
          <w:color w:val="181717"/>
          <w:sz w:val="24"/>
          <w:szCs w:val="24"/>
        </w:rPr>
        <w:t xml:space="preserve">стать </w:t>
      </w:r>
      <w:proofErr w:type="spellStart"/>
      <w:r w:rsidRPr="00BC4503">
        <w:rPr>
          <w:rFonts w:ascii="Times New Roman" w:eastAsia="Calibri" w:hAnsi="Times New Roman" w:cs="Times New Roman"/>
          <w:color w:val="181717"/>
          <w:sz w:val="24"/>
          <w:szCs w:val="24"/>
        </w:rPr>
        <w:t>ях</w:t>
      </w:r>
      <w:proofErr w:type="spellEnd"/>
      <w:proofErr w:type="gramEnd"/>
      <w:r w:rsidRPr="00BC4503">
        <w:rPr>
          <w:rFonts w:ascii="Times New Roman" w:eastAsia="Calibri" w:hAnsi="Times New Roman" w:cs="Times New Roman"/>
          <w:color w:val="181717"/>
          <w:sz w:val="24"/>
          <w:szCs w:val="24"/>
        </w:rPr>
        <w:t xml:space="preserve"> расходов россиян, о ценах на товары и услуги, об уровне безработицы, о социальных выплатах, о банковских услугах для частных лиц, о валютных курсах;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построение рассуждений-обоснований (от исходных посылок к суждению и умозаключению);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умение производить расчёты на условных примерах, в том числе с использованием </w:t>
      </w:r>
      <w:proofErr w:type="gramStart"/>
      <w:r w:rsidRPr="00BC4503">
        <w:rPr>
          <w:rFonts w:ascii="Times New Roman" w:eastAsia="Calibri" w:hAnsi="Times New Roman" w:cs="Times New Roman"/>
          <w:color w:val="181717"/>
          <w:sz w:val="24"/>
          <w:szCs w:val="24"/>
        </w:rPr>
        <w:t>интернет-калькуляторов</w:t>
      </w:r>
      <w:proofErr w:type="gramEnd"/>
      <w:r w:rsidRPr="00BC4503">
        <w:rPr>
          <w:rFonts w:ascii="Times New Roman" w:eastAsia="Calibri" w:hAnsi="Times New Roman" w:cs="Times New Roman"/>
          <w:color w:val="181717"/>
          <w:sz w:val="24"/>
          <w:szCs w:val="24"/>
        </w:rPr>
        <w:t>,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владение базовыми предметными и </w:t>
      </w:r>
      <w:proofErr w:type="spellStart"/>
      <w:r w:rsidRPr="00BC4503">
        <w:rPr>
          <w:rFonts w:ascii="Times New Roman" w:eastAsia="Calibri" w:hAnsi="Times New Roman" w:cs="Times New Roman"/>
          <w:color w:val="181717"/>
          <w:sz w:val="24"/>
          <w:szCs w:val="24"/>
        </w:rPr>
        <w:t>межпредметными</w:t>
      </w:r>
      <w:proofErr w:type="spellEnd"/>
      <w:r w:rsidRPr="00BC4503">
        <w:rPr>
          <w:rFonts w:ascii="Times New Roman" w:eastAsia="Calibri" w:hAnsi="Times New Roman" w:cs="Times New Roman"/>
          <w:color w:val="181717"/>
          <w:sz w:val="24"/>
          <w:szCs w:val="24"/>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Регулятивные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lastRenderedPageBreak/>
        <w:t>•</w:t>
      </w:r>
      <w:r w:rsidRPr="00BC4503">
        <w:rPr>
          <w:rFonts w:ascii="Times New Roman" w:eastAsia="Calibri" w:hAnsi="Times New Roman" w:cs="Times New Roman"/>
          <w:color w:val="181717"/>
          <w:sz w:val="24"/>
          <w:szCs w:val="24"/>
        </w:rPr>
        <w:tab/>
        <w:t>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самостоятельное планирование действий по изучению экономики семьи,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контроль и самоконтроль, оценка, </w:t>
      </w:r>
      <w:proofErr w:type="spellStart"/>
      <w:r w:rsidRPr="00BC4503">
        <w:rPr>
          <w:rFonts w:ascii="Times New Roman" w:eastAsia="Calibri" w:hAnsi="Times New Roman" w:cs="Times New Roman"/>
          <w:color w:val="181717"/>
          <w:sz w:val="24"/>
          <w:szCs w:val="24"/>
        </w:rPr>
        <w:t>взаимооценка</w:t>
      </w:r>
      <w:proofErr w:type="spellEnd"/>
      <w:r w:rsidRPr="00BC4503">
        <w:rPr>
          <w:rFonts w:ascii="Times New Roman" w:eastAsia="Calibri" w:hAnsi="Times New Roman" w:cs="Times New Roman"/>
          <w:color w:val="181717"/>
          <w:sz w:val="24"/>
          <w:szCs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применение приёмов </w:t>
      </w:r>
      <w:proofErr w:type="spellStart"/>
      <w:r w:rsidRPr="00BC4503">
        <w:rPr>
          <w:rFonts w:ascii="Times New Roman" w:eastAsia="Calibri" w:hAnsi="Times New Roman" w:cs="Times New Roman"/>
          <w:color w:val="181717"/>
          <w:sz w:val="24"/>
          <w:szCs w:val="24"/>
        </w:rPr>
        <w:t>саморегуляции</w:t>
      </w:r>
      <w:proofErr w:type="spellEnd"/>
      <w:r w:rsidRPr="00BC4503">
        <w:rPr>
          <w:rFonts w:ascii="Times New Roman" w:eastAsia="Calibri" w:hAnsi="Times New Roman" w:cs="Times New Roman"/>
          <w:color w:val="181717"/>
          <w:sz w:val="24"/>
          <w:szCs w:val="24"/>
        </w:rPr>
        <w:t xml:space="preserve"> для достижения эффектов успокоения, восстановления и активизации.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Коммуникативные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формулировать, аргументировать и отстаивать своё мнение;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использовать информационно-коммуникационные технологии для решения учебных и практических задач курса «Финансовая г</w:t>
      </w:r>
      <w:r>
        <w:rPr>
          <w:rFonts w:ascii="Times New Roman" w:eastAsia="Calibri" w:hAnsi="Times New Roman" w:cs="Times New Roman"/>
          <w:color w:val="181717"/>
          <w:sz w:val="24"/>
          <w:szCs w:val="24"/>
        </w:rPr>
        <w:t>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BC4503">
        <w:rPr>
          <w:rFonts w:ascii="Times New Roman" w:eastAsia="Calibri" w:hAnsi="Times New Roman" w:cs="Times New Roman"/>
          <w:b/>
          <w:i/>
          <w:color w:val="181717"/>
          <w:sz w:val="24"/>
          <w:szCs w:val="24"/>
        </w:rPr>
        <w:t>Предметные результаты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использование приёмов работы с простой финансовой и статистической информацией, её осмысление, проведение простых финансовых расчётов;</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делать выводы и давать обоснованные оценки экономических ситуаций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определение элементарных проблем в области семейных финансов</w:t>
      </w:r>
      <w:r>
        <w:rPr>
          <w:rFonts w:ascii="Times New Roman" w:eastAsia="Calibri" w:hAnsi="Times New Roman" w:cs="Times New Roman"/>
          <w:color w:val="181717"/>
          <w:sz w:val="24"/>
          <w:szCs w:val="24"/>
        </w:rPr>
        <w:t xml:space="preserve"> и нахождение путей их решения;</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расширение кругозора в области экономической жизни общества и активизация познавательного интереса к изучению общественных дисциплин.</w:t>
      </w: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lastRenderedPageBreak/>
        <w:t>Содержание факультативного курса</w:t>
      </w:r>
    </w:p>
    <w:p w:rsidR="00DC7C22" w:rsidRPr="00DC7C22" w:rsidRDefault="00DC7C22" w:rsidP="00DC7C22">
      <w:pPr>
        <w:tabs>
          <w:tab w:val="left" w:pos="993"/>
        </w:tabs>
        <w:spacing w:after="0" w:line="240" w:lineRule="auto"/>
        <w:ind w:right="-1" w:firstLine="709"/>
        <w:jc w:val="center"/>
        <w:rPr>
          <w:rFonts w:ascii="Times New Roman" w:eastAsia="Calibri" w:hAnsi="Times New Roman" w:cs="Times New Roman"/>
          <w:b/>
          <w:color w:val="181717"/>
          <w:sz w:val="24"/>
          <w:szCs w:val="24"/>
        </w:rPr>
      </w:pPr>
    </w:p>
    <w:p w:rsidR="00DC7C22" w:rsidRPr="004626F3"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ВВЕДЕНИЕ В КУРС «ФИНАНСОВАЯ ГРАМОТНОСТЬ»</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финансовая грамотность, благосостояние, финансовое поведение.</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r w:rsidRPr="00DC7C22">
        <w:rPr>
          <w:rFonts w:ascii="Times New Roman" w:eastAsia="Calibri" w:hAnsi="Times New Roman" w:cs="Times New Roman"/>
          <w:color w:val="181717"/>
          <w:sz w:val="24"/>
          <w:szCs w:val="24"/>
        </w:rPr>
        <w:t xml:space="preserve"> </w:t>
      </w:r>
      <w:r w:rsidR="004626F3">
        <w:rPr>
          <w:rFonts w:ascii="Times New Roman" w:eastAsia="Calibri" w:hAnsi="Times New Roman" w:cs="Times New Roman"/>
          <w:color w:val="181717"/>
          <w:sz w:val="24"/>
          <w:szCs w:val="24"/>
        </w:rPr>
        <w:t xml:space="preserve">– </w:t>
      </w:r>
      <w:r w:rsidRPr="00DC7C22">
        <w:rPr>
          <w:rFonts w:ascii="Times New Roman" w:eastAsia="Calibri" w:hAnsi="Times New Roman" w:cs="Times New Roman"/>
          <w:color w:val="181717"/>
          <w:sz w:val="24"/>
          <w:szCs w:val="24"/>
        </w:rPr>
        <w:t>осознание необходимости развития собственной финансовой грамотности для участия в повседневном принятии финансовых решений в своей семье.</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 xml:space="preserve">Обучающийся научится: </w:t>
      </w:r>
    </w:p>
    <w:p w:rsidR="00DC7C22" w:rsidRPr="001C461E" w:rsidRDefault="00DC7C22" w:rsidP="001C461E">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 </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определять цели разв</w:t>
      </w:r>
      <w:r w:rsidR="004626F3">
        <w:rPr>
          <w:rFonts w:ascii="Times New Roman" w:eastAsia="Calibri" w:hAnsi="Times New Roman" w:cs="Times New Roman"/>
          <w:color w:val="181717"/>
          <w:sz w:val="24"/>
          <w:szCs w:val="24"/>
        </w:rPr>
        <w:t>ития собственной финансовой гра</w:t>
      </w:r>
      <w:r w:rsidRPr="004626F3">
        <w:rPr>
          <w:rFonts w:ascii="Times New Roman" w:eastAsia="Calibri" w:hAnsi="Times New Roman" w:cs="Times New Roman"/>
          <w:color w:val="181717"/>
          <w:sz w:val="24"/>
          <w:szCs w:val="24"/>
        </w:rPr>
        <w:t>мотности и планировать способы их достижения;</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осуществлять учебное </w:t>
      </w:r>
      <w:r w:rsidR="004626F3">
        <w:rPr>
          <w:rFonts w:ascii="Times New Roman" w:eastAsia="Calibri" w:hAnsi="Times New Roman" w:cs="Times New Roman"/>
          <w:color w:val="181717"/>
          <w:sz w:val="24"/>
          <w:szCs w:val="24"/>
        </w:rPr>
        <w:t>сотрудничество и совместную дея</w:t>
      </w:r>
      <w:r w:rsidRPr="004626F3">
        <w:rPr>
          <w:rFonts w:ascii="Times New Roman" w:eastAsia="Calibri" w:hAnsi="Times New Roman" w:cs="Times New Roman"/>
          <w:color w:val="181717"/>
          <w:sz w:val="24"/>
          <w:szCs w:val="24"/>
        </w:rPr>
        <w:t xml:space="preserve">тельность </w:t>
      </w:r>
      <w:proofErr w:type="gramStart"/>
      <w:r w:rsidRPr="004626F3">
        <w:rPr>
          <w:rFonts w:ascii="Times New Roman" w:eastAsia="Calibri" w:hAnsi="Times New Roman" w:cs="Times New Roman"/>
          <w:color w:val="181717"/>
          <w:sz w:val="24"/>
          <w:szCs w:val="24"/>
        </w:rPr>
        <w:t>со</w:t>
      </w:r>
      <w:proofErr w:type="gramEnd"/>
      <w:r w:rsidRPr="004626F3">
        <w:rPr>
          <w:rFonts w:ascii="Times New Roman" w:eastAsia="Calibri" w:hAnsi="Times New Roman" w:cs="Times New Roman"/>
          <w:color w:val="181717"/>
          <w:sz w:val="24"/>
          <w:szCs w:val="24"/>
        </w:rPr>
        <w:t xml:space="preserve"> взрослыми (учителем, членами своей семьи) и сверстниками для достижения целей развития собственной финансовой грамотности;</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находить актуальную финансовую информацию в сети Интернет;</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обосновывать свою оценку финансового поведения</w:t>
      </w:r>
      <w:r w:rsidR="004626F3">
        <w:rPr>
          <w:rFonts w:ascii="Times New Roman" w:eastAsia="Calibri" w:hAnsi="Times New Roman" w:cs="Times New Roman"/>
          <w:color w:val="181717"/>
          <w:sz w:val="24"/>
          <w:szCs w:val="24"/>
        </w:rPr>
        <w:t xml:space="preserve"> лю</w:t>
      </w:r>
      <w:r w:rsidRPr="004626F3">
        <w:rPr>
          <w:rFonts w:ascii="Times New Roman" w:eastAsia="Calibri" w:hAnsi="Times New Roman" w:cs="Times New Roman"/>
          <w:color w:val="181717"/>
          <w:sz w:val="24"/>
          <w:szCs w:val="24"/>
        </w:rPr>
        <w:t>дей в конкретных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приводить примеры </w:t>
      </w:r>
      <w:r w:rsidR="004626F3">
        <w:rPr>
          <w:rFonts w:ascii="Times New Roman" w:eastAsia="Calibri" w:hAnsi="Times New Roman" w:cs="Times New Roman"/>
          <w:color w:val="181717"/>
          <w:sz w:val="24"/>
          <w:szCs w:val="24"/>
        </w:rPr>
        <w:t>неграмотного финансового поведе</w:t>
      </w:r>
      <w:r w:rsidRPr="004626F3">
        <w:rPr>
          <w:rFonts w:ascii="Times New Roman" w:eastAsia="Calibri" w:hAnsi="Times New Roman" w:cs="Times New Roman"/>
          <w:color w:val="181717"/>
          <w:sz w:val="24"/>
          <w:szCs w:val="24"/>
        </w:rPr>
        <w:t>ния и моделировать иные варианты поведения в аналогичных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актуализировать имеющ</w:t>
      </w:r>
      <w:r w:rsidR="004626F3">
        <w:rPr>
          <w:rFonts w:ascii="Times New Roman" w:eastAsia="Calibri" w:hAnsi="Times New Roman" w:cs="Times New Roman"/>
          <w:color w:val="181717"/>
          <w:sz w:val="24"/>
          <w:szCs w:val="24"/>
        </w:rPr>
        <w:t>иеся знания и практические навы</w:t>
      </w:r>
      <w:r w:rsidRPr="004626F3">
        <w:rPr>
          <w:rFonts w:ascii="Times New Roman" w:eastAsia="Calibri" w:hAnsi="Times New Roman" w:cs="Times New Roman"/>
          <w:color w:val="181717"/>
          <w:sz w:val="24"/>
          <w:szCs w:val="24"/>
        </w:rPr>
        <w:t>ки по финансовой грамотности;</w:t>
      </w:r>
    </w:p>
    <w:p w:rsidR="00A02CC9" w:rsidRDefault="00A02CC9" w:rsidP="00A02CC9">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от чего зависит финансовое благосостояние человека;</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понимать зависимост</w:t>
      </w:r>
      <w:r w:rsidR="004626F3">
        <w:rPr>
          <w:rFonts w:ascii="Times New Roman" w:eastAsia="Calibri" w:hAnsi="Times New Roman" w:cs="Times New Roman"/>
          <w:color w:val="181717"/>
          <w:sz w:val="24"/>
          <w:szCs w:val="24"/>
        </w:rPr>
        <w:t>ь финансового благосостояния се</w:t>
      </w:r>
      <w:r w:rsidRPr="004626F3">
        <w:rPr>
          <w:rFonts w:ascii="Times New Roman" w:eastAsia="Calibri" w:hAnsi="Times New Roman" w:cs="Times New Roman"/>
          <w:color w:val="181717"/>
          <w:sz w:val="24"/>
          <w:szCs w:val="24"/>
        </w:rPr>
        <w:t>мьи от многих факторов, в том числе от уровня образования, профессии, грамотного применения имеющихся финансовых знаний и навыков;</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обосновывать свою </w:t>
      </w:r>
      <w:r w:rsidR="004626F3">
        <w:rPr>
          <w:rFonts w:ascii="Times New Roman" w:eastAsia="Calibri" w:hAnsi="Times New Roman" w:cs="Times New Roman"/>
          <w:color w:val="181717"/>
          <w:sz w:val="24"/>
          <w:szCs w:val="24"/>
        </w:rPr>
        <w:t>оценку финансового поведения лю</w:t>
      </w:r>
      <w:r w:rsidRPr="004626F3">
        <w:rPr>
          <w:rFonts w:ascii="Times New Roman" w:eastAsia="Calibri" w:hAnsi="Times New Roman" w:cs="Times New Roman"/>
          <w:color w:val="181717"/>
          <w:sz w:val="24"/>
          <w:szCs w:val="24"/>
        </w:rPr>
        <w:t>дей в конкретных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описывать обязательные знания и умения, необходимые для приобретения финансовой грамотности.</w:t>
      </w:r>
    </w:p>
    <w:p w:rsidR="004626F3" w:rsidRDefault="004626F3"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4626F3">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поддерживать устойчивый интерес к развитию собственной финансовой грамотности;</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самостоятельно определять цели и способы развития собственной финансовой грамотности в конкретных жизненных ситуациях;</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оценивать (с участием взрослых) финансовое благосостояние своей семьи;</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оценивать как своё финансовое поведение, так и финансовое поведение других людей в решении повседневных финансовых задач;</w:t>
      </w:r>
    </w:p>
    <w:p w:rsidR="004626F3"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самостоятельно планировать дальнейшее развитие своей финансовой грамотности. </w:t>
      </w:r>
    </w:p>
    <w:p w:rsidR="004626F3" w:rsidRDefault="004626F3"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w:t>
      </w:r>
      <w:r w:rsidRPr="00DC7C22">
        <w:rPr>
          <w:rFonts w:ascii="Times New Roman" w:eastAsia="Calibri" w:hAnsi="Times New Roman" w:cs="Times New Roman"/>
          <w:color w:val="181717"/>
          <w:sz w:val="24"/>
          <w:szCs w:val="24"/>
        </w:rPr>
        <w:tab/>
        <w:t>Почему важно развивать свою финансовую грамотность.</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w:t>
      </w:r>
      <w:r w:rsidRPr="00DC7C22">
        <w:rPr>
          <w:rFonts w:ascii="Times New Roman" w:eastAsia="Calibri" w:hAnsi="Times New Roman" w:cs="Times New Roman"/>
          <w:color w:val="181717"/>
          <w:sz w:val="24"/>
          <w:szCs w:val="24"/>
        </w:rPr>
        <w:tab/>
        <w:t>От чего зависит благосостояние семьи.</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3.</w:t>
      </w:r>
      <w:r w:rsidRPr="00DC7C22">
        <w:rPr>
          <w:rFonts w:ascii="Times New Roman" w:eastAsia="Calibri" w:hAnsi="Times New Roman" w:cs="Times New Roman"/>
          <w:color w:val="181717"/>
          <w:sz w:val="24"/>
          <w:szCs w:val="24"/>
        </w:rPr>
        <w:tab/>
        <w:t>Учимся оценивать финансовое поведение людей.</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4.</w:t>
      </w:r>
      <w:r w:rsidRPr="00DC7C22">
        <w:rPr>
          <w:rFonts w:ascii="Times New Roman" w:eastAsia="Calibri" w:hAnsi="Times New Roman" w:cs="Times New Roman"/>
          <w:color w:val="181717"/>
          <w:sz w:val="24"/>
          <w:szCs w:val="24"/>
        </w:rPr>
        <w:tab/>
        <w:t>Учимся оценивать своё финансовое поведение.</w:t>
      </w:r>
    </w:p>
    <w:p w:rsidR="004626F3"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DC7C22"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МОДУЛЬ 1 «ДОХОДЫ И РАСХОДЫ СЕМЬИ»</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r w:rsidRPr="00DC7C22">
        <w:rPr>
          <w:rFonts w:ascii="Times New Roman" w:eastAsia="Calibri" w:hAnsi="Times New Roman" w:cs="Times New Roman"/>
          <w:color w:val="181717"/>
          <w:sz w:val="24"/>
          <w:szCs w:val="24"/>
        </w:rPr>
        <w:t xml:space="preserve"> </w:t>
      </w:r>
      <w:r w:rsidR="004626F3">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 xml:space="preserve"> понимание зависимости благосостояния семьи, благополучия семейного бюджета от грамотности принимаемых в семье финансовых решений.</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1C461E">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Обучающийся научится:</w:t>
      </w:r>
    </w:p>
    <w:p w:rsidR="00DC7C22" w:rsidRPr="001C461E" w:rsidRDefault="00DC7C22" w:rsidP="001C461E">
      <w:pPr>
        <w:tabs>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основные источники доходов семьи;</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составлять задачи, требующие денежных расчётов;</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считать доходы и расходы семейного бюджета и делать выводы о его сбалансированности;</w:t>
      </w:r>
    </w:p>
    <w:p w:rsidR="00A02CC9" w:rsidRDefault="00A02CC9" w:rsidP="00A02CC9">
      <w:pPr>
        <w:tabs>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проблемы бартерного (товарного) обмена;</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описывать свойства предмета, играющего роль денег;</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назначение де</w:t>
      </w:r>
      <w:r w:rsidR="004626F3">
        <w:rPr>
          <w:rFonts w:ascii="Times New Roman" w:eastAsia="Calibri" w:hAnsi="Times New Roman" w:cs="Times New Roman"/>
          <w:color w:val="181717"/>
          <w:sz w:val="24"/>
          <w:szCs w:val="24"/>
        </w:rPr>
        <w:t>нег, в том числе историю их воз</w:t>
      </w:r>
      <w:r w:rsidRPr="004626F3">
        <w:rPr>
          <w:rFonts w:ascii="Times New Roman" w:eastAsia="Calibri" w:hAnsi="Times New Roman" w:cs="Times New Roman"/>
          <w:color w:val="181717"/>
          <w:sz w:val="24"/>
          <w:szCs w:val="24"/>
        </w:rPr>
        <w:t>никновения;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функции Центрального банка РФ в управлении денежной системой страны;</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как формируется семейный бюджет;</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подсчитывать в общих расходах семьи долю расходов на обязательные платежи;</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из чего могу</w:t>
      </w:r>
      <w:r w:rsidR="001C461E">
        <w:rPr>
          <w:rFonts w:ascii="Times New Roman" w:eastAsia="Calibri" w:hAnsi="Times New Roman" w:cs="Times New Roman"/>
          <w:color w:val="181717"/>
          <w:sz w:val="24"/>
          <w:szCs w:val="24"/>
        </w:rPr>
        <w:t>т складываться планируемые и не</w:t>
      </w:r>
      <w:r w:rsidRPr="004626F3">
        <w:rPr>
          <w:rFonts w:ascii="Times New Roman" w:eastAsia="Calibri" w:hAnsi="Times New Roman" w:cs="Times New Roman"/>
          <w:color w:val="181717"/>
          <w:sz w:val="24"/>
          <w:szCs w:val="24"/>
        </w:rPr>
        <w:t>предвиденные расходы семейного бюджета.</w:t>
      </w:r>
    </w:p>
    <w:p w:rsidR="001C461E" w:rsidRDefault="001C461E" w:rsidP="001C461E">
      <w:pPr>
        <w:pStyle w:val="a3"/>
        <w:tabs>
          <w:tab w:val="left" w:pos="993"/>
        </w:tabs>
        <w:spacing w:after="0" w:line="240" w:lineRule="auto"/>
        <w:ind w:left="709" w:right="-1"/>
        <w:jc w:val="both"/>
        <w:rPr>
          <w:rFonts w:ascii="Times New Roman" w:eastAsia="Calibri" w:hAnsi="Times New Roman" w:cs="Times New Roman"/>
          <w:color w:val="181717"/>
          <w:sz w:val="24"/>
          <w:szCs w:val="24"/>
        </w:rPr>
      </w:pPr>
    </w:p>
    <w:p w:rsidR="00DC7C22" w:rsidRPr="00A02CC9" w:rsidRDefault="00DC7C22" w:rsidP="001C461E">
      <w:pPr>
        <w:pStyle w:val="a3"/>
        <w:tabs>
          <w:tab w:val="left" w:pos="993"/>
        </w:tabs>
        <w:spacing w:after="0" w:line="240" w:lineRule="auto"/>
        <w:ind w:left="709" w:right="-1"/>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анализировать и оценивать финансовые последствия для семьи принятых финансовых решений о расходах;</w:t>
      </w:r>
    </w:p>
    <w:p w:rsidR="001C461E"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 xml:space="preserve">понимать, при каких условиях можно одалживать деньги. </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5.</w:t>
      </w:r>
      <w:r w:rsidRPr="00DC7C22">
        <w:rPr>
          <w:rFonts w:ascii="Times New Roman" w:eastAsia="Calibri" w:hAnsi="Times New Roman" w:cs="Times New Roman"/>
          <w:color w:val="181717"/>
          <w:sz w:val="24"/>
          <w:szCs w:val="24"/>
        </w:rPr>
        <w:tab/>
        <w:t>Деньги: что это такое.</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lastRenderedPageBreak/>
        <w:t>6.</w:t>
      </w:r>
      <w:r w:rsidRPr="00DC7C22">
        <w:rPr>
          <w:rFonts w:ascii="Times New Roman" w:eastAsia="Calibri" w:hAnsi="Times New Roman" w:cs="Times New Roman"/>
          <w:color w:val="181717"/>
          <w:sz w:val="24"/>
          <w:szCs w:val="24"/>
        </w:rPr>
        <w:tab/>
        <w:t>Учебные мини-проекты «Деньги».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7.</w:t>
      </w:r>
      <w:r w:rsidRPr="00DC7C22">
        <w:rPr>
          <w:rFonts w:ascii="Times New Roman" w:eastAsia="Calibri" w:hAnsi="Times New Roman" w:cs="Times New Roman"/>
          <w:color w:val="181717"/>
          <w:sz w:val="24"/>
          <w:szCs w:val="24"/>
        </w:rPr>
        <w:tab/>
        <w:t>Из чего складываются доходы семьи.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8.</w:t>
      </w:r>
      <w:r w:rsidRPr="00DC7C22">
        <w:rPr>
          <w:rFonts w:ascii="Times New Roman" w:eastAsia="Calibri" w:hAnsi="Times New Roman" w:cs="Times New Roman"/>
          <w:color w:val="181717"/>
          <w:sz w:val="24"/>
          <w:szCs w:val="24"/>
        </w:rPr>
        <w:tab/>
        <w:t>Учимся считать семейные доходы.</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9.</w:t>
      </w:r>
      <w:r w:rsidRPr="00DC7C22">
        <w:rPr>
          <w:rFonts w:ascii="Times New Roman" w:eastAsia="Calibri" w:hAnsi="Times New Roman" w:cs="Times New Roman"/>
          <w:color w:val="181717"/>
          <w:sz w:val="24"/>
          <w:szCs w:val="24"/>
        </w:rPr>
        <w:tab/>
        <w:t>Исследуем доходы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10.</w:t>
      </w:r>
      <w:r w:rsidRPr="00DC7C22">
        <w:rPr>
          <w:rFonts w:ascii="Times New Roman" w:eastAsia="Calibri" w:hAnsi="Times New Roman" w:cs="Times New Roman"/>
          <w:color w:val="181717"/>
          <w:sz w:val="24"/>
          <w:szCs w:val="24"/>
        </w:rPr>
        <w:tab/>
        <w:t>Учебные мини-проекты «Доходы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11.</w:t>
      </w:r>
      <w:r w:rsidRPr="00DC7C22">
        <w:rPr>
          <w:rFonts w:ascii="Times New Roman" w:eastAsia="Calibri" w:hAnsi="Times New Roman" w:cs="Times New Roman"/>
          <w:color w:val="181717"/>
          <w:sz w:val="24"/>
          <w:szCs w:val="24"/>
        </w:rPr>
        <w:tab/>
        <w:t>Как появляются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12.</w:t>
      </w:r>
      <w:r w:rsidRPr="00DC7C22">
        <w:rPr>
          <w:rFonts w:ascii="Times New Roman" w:eastAsia="Calibri" w:hAnsi="Times New Roman" w:cs="Times New Roman"/>
          <w:color w:val="181717"/>
          <w:sz w:val="24"/>
          <w:szCs w:val="24"/>
        </w:rPr>
        <w:tab/>
        <w:t>Учимся считать семейные расходы.</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13.</w:t>
      </w:r>
      <w:r w:rsidRPr="00DC7C22">
        <w:rPr>
          <w:rFonts w:ascii="Times New Roman" w:eastAsia="Calibri" w:hAnsi="Times New Roman" w:cs="Times New Roman"/>
          <w:color w:val="181717"/>
          <w:sz w:val="24"/>
          <w:szCs w:val="24"/>
        </w:rPr>
        <w:tab/>
        <w:t>Исследуем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14.</w:t>
      </w:r>
      <w:r w:rsidRPr="00DC7C22">
        <w:rPr>
          <w:rFonts w:ascii="Times New Roman" w:eastAsia="Calibri" w:hAnsi="Times New Roman" w:cs="Times New Roman"/>
          <w:color w:val="181717"/>
          <w:sz w:val="24"/>
          <w:szCs w:val="24"/>
        </w:rPr>
        <w:tab/>
        <w:t>Учебные мини-проекты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15.</w:t>
      </w:r>
      <w:r w:rsidRPr="00DC7C22">
        <w:rPr>
          <w:rFonts w:ascii="Times New Roman" w:eastAsia="Calibri" w:hAnsi="Times New Roman" w:cs="Times New Roman"/>
          <w:color w:val="181717"/>
          <w:sz w:val="24"/>
          <w:szCs w:val="24"/>
        </w:rPr>
        <w:tab/>
        <w:t>Как сформировать семейный бюджет.</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16.</w:t>
      </w:r>
      <w:r w:rsidRPr="00DC7C22">
        <w:rPr>
          <w:rFonts w:ascii="Times New Roman" w:eastAsia="Calibri" w:hAnsi="Times New Roman" w:cs="Times New Roman"/>
          <w:color w:val="181717"/>
          <w:sz w:val="24"/>
          <w:szCs w:val="24"/>
        </w:rPr>
        <w:tab/>
        <w:t>Ролевая игра «Семейные советы по составлению бюджета».</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17.</w:t>
      </w:r>
      <w:r w:rsidRPr="00DC7C22">
        <w:rPr>
          <w:rFonts w:ascii="Times New Roman" w:eastAsia="Calibri" w:hAnsi="Times New Roman" w:cs="Times New Roman"/>
          <w:color w:val="181717"/>
          <w:sz w:val="24"/>
          <w:szCs w:val="24"/>
        </w:rPr>
        <w:tab/>
        <w:t>Учебные мини-проекты «Семейный бюджет».</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18.</w:t>
      </w:r>
      <w:r w:rsidRPr="00DC7C22">
        <w:rPr>
          <w:rFonts w:ascii="Times New Roman" w:eastAsia="Calibri" w:hAnsi="Times New Roman" w:cs="Times New Roman"/>
          <w:color w:val="181717"/>
          <w:sz w:val="24"/>
          <w:szCs w:val="24"/>
        </w:rPr>
        <w:tab/>
        <w:t>Обобщение результатов изучения модуля 1.</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19.</w:t>
      </w:r>
      <w:r w:rsidRPr="00DC7C22">
        <w:rPr>
          <w:rFonts w:ascii="Times New Roman" w:eastAsia="Calibri" w:hAnsi="Times New Roman" w:cs="Times New Roman"/>
          <w:color w:val="181717"/>
          <w:sz w:val="24"/>
          <w:szCs w:val="24"/>
        </w:rPr>
        <w:tab/>
        <w:t>Презентация портфолио «Доходы и расходы семьи».</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1C461E" w:rsidRDefault="001C461E" w:rsidP="001C461E">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МОДУЛЬ 2. РИСКИ ПОТЕРИ ДЕНЕГ И ИМУЩЕСТВА, И КАК ЧЕЛОВЕК МОЖЕТ ОТ ЭТОГО ЗАЩИТИТЬСЯ</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страхование, цели и функции страхования, виды страхования, страховой полис, страховая компания, больничный лист.</w:t>
      </w: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понимание роли страхования и сбережений для решения финансовых проблем семьи в особых жизненных ситуациях.</w:t>
      </w:r>
    </w:p>
    <w:p w:rsidR="001C461E" w:rsidRDefault="001C461E"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Обучающийся научится:</w:t>
      </w:r>
    </w:p>
    <w:p w:rsidR="00DC7C22" w:rsidRPr="001C461E" w:rsidRDefault="00DC7C22" w:rsidP="001C461E">
      <w:pPr>
        <w:tabs>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анализировать финан</w:t>
      </w:r>
      <w:r w:rsidR="001C461E" w:rsidRPr="001C461E">
        <w:rPr>
          <w:rFonts w:ascii="Times New Roman" w:eastAsia="Calibri" w:hAnsi="Times New Roman" w:cs="Times New Roman"/>
          <w:color w:val="181717"/>
          <w:sz w:val="24"/>
          <w:szCs w:val="24"/>
        </w:rPr>
        <w:t>совые последствия особых жизнен</w:t>
      </w:r>
      <w:r w:rsidRPr="001C461E">
        <w:rPr>
          <w:rFonts w:ascii="Times New Roman" w:eastAsia="Calibri" w:hAnsi="Times New Roman" w:cs="Times New Roman"/>
          <w:color w:val="181717"/>
          <w:sz w:val="24"/>
          <w:szCs w:val="24"/>
        </w:rPr>
        <w:t xml:space="preserve">ных ситуаций для семьи;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соотносить вид страхования и его цель;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рассчитывать стоимость</w:t>
      </w:r>
      <w:r w:rsidR="001C461E" w:rsidRPr="001C461E">
        <w:rPr>
          <w:rFonts w:ascii="Times New Roman" w:eastAsia="Calibri" w:hAnsi="Times New Roman" w:cs="Times New Roman"/>
          <w:color w:val="181717"/>
          <w:sz w:val="24"/>
          <w:szCs w:val="24"/>
        </w:rPr>
        <w:t xml:space="preserve"> страховки жилья, имущества, ав</w:t>
      </w:r>
      <w:r w:rsidRPr="001C461E">
        <w:rPr>
          <w:rFonts w:ascii="Times New Roman" w:eastAsia="Calibri" w:hAnsi="Times New Roman" w:cs="Times New Roman"/>
          <w:color w:val="181717"/>
          <w:sz w:val="24"/>
          <w:szCs w:val="24"/>
        </w:rPr>
        <w:t xml:space="preserve">томобиля, жизни, здоровья с помощью калькулятора на сайте страховой компании;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находить актуальную</w:t>
      </w:r>
      <w:r w:rsidR="001C461E" w:rsidRPr="001C461E">
        <w:rPr>
          <w:rFonts w:ascii="Times New Roman" w:eastAsia="Calibri" w:hAnsi="Times New Roman" w:cs="Times New Roman"/>
          <w:color w:val="181717"/>
          <w:sz w:val="24"/>
          <w:szCs w:val="24"/>
        </w:rPr>
        <w:t xml:space="preserve"> информацию о страховых компани</w:t>
      </w:r>
      <w:r w:rsidRPr="001C461E">
        <w:rPr>
          <w:rFonts w:ascii="Times New Roman" w:eastAsia="Calibri" w:hAnsi="Times New Roman" w:cs="Times New Roman"/>
          <w:color w:val="181717"/>
          <w:sz w:val="24"/>
          <w:szCs w:val="24"/>
        </w:rPr>
        <w:t>ях и их услугах;</w:t>
      </w:r>
    </w:p>
    <w:p w:rsidR="00A02CC9" w:rsidRDefault="00A02CC9" w:rsidP="00A02CC9">
      <w:pPr>
        <w:tabs>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описывать особые жизненные ситуации, которые могут приводить к снижению благосостояния семьи;</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объяснять, как сбережение и страхование могут смягчить последствия особых жизненных ситуаций;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объяснять, что такое ст</w:t>
      </w:r>
      <w:r w:rsidR="001C461E" w:rsidRPr="001C461E">
        <w:rPr>
          <w:rFonts w:ascii="Times New Roman" w:eastAsia="Calibri" w:hAnsi="Times New Roman" w:cs="Times New Roman"/>
          <w:color w:val="181717"/>
          <w:sz w:val="24"/>
          <w:szCs w:val="24"/>
        </w:rPr>
        <w:t>рахование и для чего оно необхо</w:t>
      </w:r>
      <w:r w:rsidRPr="001C461E">
        <w:rPr>
          <w:rFonts w:ascii="Times New Roman" w:eastAsia="Calibri" w:hAnsi="Times New Roman" w:cs="Times New Roman"/>
          <w:color w:val="181717"/>
          <w:sz w:val="24"/>
          <w:szCs w:val="24"/>
        </w:rPr>
        <w:t>димо;</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описывать виды страхования;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приводить примеры </w:t>
      </w:r>
      <w:r w:rsidR="001C461E" w:rsidRPr="001C461E">
        <w:rPr>
          <w:rFonts w:ascii="Times New Roman" w:eastAsia="Calibri" w:hAnsi="Times New Roman" w:cs="Times New Roman"/>
          <w:color w:val="181717"/>
          <w:sz w:val="24"/>
          <w:szCs w:val="24"/>
        </w:rPr>
        <w:t>добровольного страхования и указывать примерную стоимость стра</w:t>
      </w:r>
      <w:r w:rsidRPr="001C461E">
        <w:rPr>
          <w:rFonts w:ascii="Times New Roman" w:eastAsia="Calibri" w:hAnsi="Times New Roman" w:cs="Times New Roman"/>
          <w:color w:val="181717"/>
          <w:sz w:val="24"/>
          <w:szCs w:val="24"/>
        </w:rPr>
        <w:t>ховки;</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высчитывать долю годо</w:t>
      </w:r>
      <w:r w:rsidR="001C461E" w:rsidRPr="001C461E">
        <w:rPr>
          <w:rFonts w:ascii="Times New Roman" w:eastAsia="Calibri" w:hAnsi="Times New Roman" w:cs="Times New Roman"/>
          <w:color w:val="181717"/>
          <w:sz w:val="24"/>
          <w:szCs w:val="24"/>
        </w:rPr>
        <w:t>вых страховочных выплат в семей</w:t>
      </w:r>
      <w:r w:rsidRPr="001C461E">
        <w:rPr>
          <w:rFonts w:ascii="Times New Roman" w:eastAsia="Calibri" w:hAnsi="Times New Roman" w:cs="Times New Roman"/>
          <w:color w:val="181717"/>
          <w:sz w:val="24"/>
          <w:szCs w:val="24"/>
        </w:rPr>
        <w:t>ном бюджете.</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устанавливать и понимать причинно-следственные связи между особыми жизненными ситуациями и изменением благосостояния семьи;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lastRenderedPageBreak/>
        <w:t>•</w:t>
      </w:r>
      <w:r w:rsidRPr="00DC7C22">
        <w:rPr>
          <w:rFonts w:ascii="Times New Roman" w:eastAsia="Calibri" w:hAnsi="Times New Roman" w:cs="Times New Roman"/>
          <w:color w:val="181717"/>
          <w:sz w:val="24"/>
          <w:szCs w:val="24"/>
        </w:rPr>
        <w:tab/>
        <w:t>оценивать финансовые преимущества использования страхования для сокращения финансовых потерь.</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20.</w:t>
      </w:r>
      <w:r w:rsidRPr="00DC7C22">
        <w:rPr>
          <w:rFonts w:ascii="Times New Roman" w:eastAsia="Calibri" w:hAnsi="Times New Roman" w:cs="Times New Roman"/>
          <w:color w:val="181717"/>
          <w:sz w:val="24"/>
          <w:szCs w:val="24"/>
        </w:rPr>
        <w:tab/>
        <w:t>Почему возникают риски потери денег и имущества и как от этого защититься.</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21.</w:t>
      </w:r>
      <w:r w:rsidRPr="00DC7C22">
        <w:rPr>
          <w:rFonts w:ascii="Times New Roman" w:eastAsia="Calibri" w:hAnsi="Times New Roman" w:cs="Times New Roman"/>
          <w:color w:val="181717"/>
          <w:sz w:val="24"/>
          <w:szCs w:val="24"/>
        </w:rPr>
        <w:tab/>
        <w:t>Что такое страхование и для чего оно необходимо.</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22.</w:t>
      </w:r>
      <w:r w:rsidRPr="00DC7C22">
        <w:rPr>
          <w:rFonts w:ascii="Times New Roman" w:eastAsia="Calibri" w:hAnsi="Times New Roman" w:cs="Times New Roman"/>
          <w:color w:val="181717"/>
          <w:sz w:val="24"/>
          <w:szCs w:val="24"/>
        </w:rPr>
        <w:tab/>
        <w:t>Что и как можно страховать.</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23.</w:t>
      </w:r>
      <w:r w:rsidRPr="00DC7C22">
        <w:rPr>
          <w:rFonts w:ascii="Times New Roman" w:eastAsia="Calibri" w:hAnsi="Times New Roman" w:cs="Times New Roman"/>
          <w:color w:val="181717"/>
          <w:sz w:val="24"/>
          <w:szCs w:val="24"/>
        </w:rPr>
        <w:tab/>
        <w:t>Ролевая игра «Страхование».</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24.</w:t>
      </w:r>
      <w:r w:rsidRPr="00DC7C22">
        <w:rPr>
          <w:rFonts w:ascii="Times New Roman" w:eastAsia="Calibri" w:hAnsi="Times New Roman" w:cs="Times New Roman"/>
          <w:color w:val="181717"/>
          <w:sz w:val="24"/>
          <w:szCs w:val="24"/>
        </w:rPr>
        <w:tab/>
        <w:t>Исследуем, что застраховано в семье и сколько это стоит.</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25.</w:t>
      </w:r>
      <w:r w:rsidRPr="00DC7C22">
        <w:rPr>
          <w:rFonts w:ascii="Times New Roman" w:eastAsia="Calibri" w:hAnsi="Times New Roman" w:cs="Times New Roman"/>
          <w:color w:val="181717"/>
          <w:sz w:val="24"/>
          <w:szCs w:val="24"/>
        </w:rPr>
        <w:tab/>
        <w:t>Как определить надёжность страховых компаний.</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26.</w:t>
      </w:r>
      <w:r w:rsidRPr="00DC7C22">
        <w:rPr>
          <w:rFonts w:ascii="Times New Roman" w:eastAsia="Calibri" w:hAnsi="Times New Roman" w:cs="Times New Roman"/>
          <w:color w:val="181717"/>
          <w:sz w:val="24"/>
          <w:szCs w:val="24"/>
        </w:rPr>
        <w:tab/>
        <w:t>Как работает страховая компания.</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27.</w:t>
      </w:r>
      <w:r w:rsidRPr="00DC7C22">
        <w:rPr>
          <w:rFonts w:ascii="Times New Roman" w:eastAsia="Calibri" w:hAnsi="Times New Roman" w:cs="Times New Roman"/>
          <w:color w:val="181717"/>
          <w:sz w:val="24"/>
          <w:szCs w:val="24"/>
        </w:rPr>
        <w:tab/>
        <w:t>Учебные мини-проекты «Страхование».</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28.</w:t>
      </w:r>
      <w:r w:rsidRPr="00DC7C22">
        <w:rPr>
          <w:rFonts w:ascii="Times New Roman" w:eastAsia="Calibri" w:hAnsi="Times New Roman" w:cs="Times New Roman"/>
          <w:color w:val="181717"/>
          <w:sz w:val="24"/>
          <w:szCs w:val="24"/>
        </w:rPr>
        <w:tab/>
        <w:t xml:space="preserve">Обобщение </w:t>
      </w:r>
      <w:r w:rsidR="001C461E">
        <w:rPr>
          <w:rFonts w:ascii="Times New Roman" w:eastAsia="Calibri" w:hAnsi="Times New Roman" w:cs="Times New Roman"/>
          <w:color w:val="181717"/>
          <w:sz w:val="24"/>
          <w:szCs w:val="24"/>
        </w:rPr>
        <w:t xml:space="preserve">результатов изучения модуля 2. </w:t>
      </w:r>
    </w:p>
    <w:p w:rsidR="001C461E"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29.</w:t>
      </w:r>
      <w:r w:rsidRPr="00DC7C22">
        <w:rPr>
          <w:rFonts w:ascii="Times New Roman" w:eastAsia="Calibri" w:hAnsi="Times New Roman" w:cs="Times New Roman"/>
          <w:color w:val="181717"/>
          <w:sz w:val="24"/>
          <w:szCs w:val="24"/>
        </w:rPr>
        <w:tab/>
        <w:t xml:space="preserve">Презентация портфолио «Риски потери денег и имущества и как человек может от этого защититься». </w:t>
      </w: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 xml:space="preserve">Резервные часы – </w:t>
      </w:r>
      <w:r w:rsidR="001C461E">
        <w:rPr>
          <w:rFonts w:ascii="Times New Roman" w:eastAsia="Calibri" w:hAnsi="Times New Roman" w:cs="Times New Roman"/>
          <w:color w:val="181717"/>
          <w:sz w:val="24"/>
          <w:szCs w:val="24"/>
        </w:rPr>
        <w:t>4</w:t>
      </w:r>
      <w:r w:rsidRPr="00DC7C22">
        <w:rPr>
          <w:rFonts w:ascii="Times New Roman" w:eastAsia="Calibri" w:hAnsi="Times New Roman" w:cs="Times New Roman"/>
          <w:color w:val="181717"/>
          <w:sz w:val="24"/>
          <w:szCs w:val="24"/>
        </w:rPr>
        <w:t xml:space="preserve"> ч.</w:t>
      </w:r>
    </w:p>
    <w:p w:rsidR="00BC4503" w:rsidRDefault="00BC4503" w:rsidP="00BC4503">
      <w:pPr>
        <w:tabs>
          <w:tab w:val="left" w:pos="993"/>
        </w:tabs>
        <w:spacing w:after="0" w:line="240" w:lineRule="auto"/>
        <w:ind w:right="-1" w:firstLine="709"/>
      </w:pPr>
    </w:p>
    <w:p w:rsidR="001C461E" w:rsidRDefault="001C461E" w:rsidP="00BC4503">
      <w:pPr>
        <w:tabs>
          <w:tab w:val="left" w:pos="993"/>
        </w:tabs>
        <w:spacing w:after="0" w:line="240" w:lineRule="auto"/>
        <w:ind w:right="-1" w:firstLine="709"/>
      </w:pPr>
    </w:p>
    <w:p w:rsidR="00BC4503" w:rsidRDefault="00BC4503" w:rsidP="00BC4503">
      <w:pPr>
        <w:tabs>
          <w:tab w:val="left" w:pos="993"/>
        </w:tabs>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BC4503" w:rsidRDefault="00BC4503" w:rsidP="00BC4503">
      <w:pPr>
        <w:tabs>
          <w:tab w:val="left" w:pos="993"/>
        </w:tabs>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5 класс (3</w:t>
      </w:r>
      <w:r w:rsidR="00840114">
        <w:rPr>
          <w:rFonts w:ascii="Times New Roman" w:hAnsi="Times New Roman" w:cs="Times New Roman"/>
          <w:b/>
          <w:sz w:val="24"/>
          <w:szCs w:val="24"/>
        </w:rPr>
        <w:t>5</w:t>
      </w:r>
      <w:r>
        <w:rPr>
          <w:rFonts w:ascii="Times New Roman" w:hAnsi="Times New Roman" w:cs="Times New Roman"/>
          <w:b/>
          <w:sz w:val="24"/>
          <w:szCs w:val="24"/>
        </w:rPr>
        <w:t xml:space="preserve"> часа)</w:t>
      </w:r>
    </w:p>
    <w:p w:rsidR="004A0421" w:rsidRDefault="004A0421" w:rsidP="00BC4503">
      <w:pPr>
        <w:tabs>
          <w:tab w:val="left" w:pos="993"/>
        </w:tabs>
        <w:spacing w:after="0" w:line="240" w:lineRule="auto"/>
        <w:ind w:right="-1" w:firstLine="709"/>
        <w:jc w:val="center"/>
        <w:rPr>
          <w:rFonts w:ascii="Times New Roman" w:hAnsi="Times New Roman" w:cs="Times New Roman"/>
          <w:b/>
          <w:sz w:val="24"/>
          <w:szCs w:val="24"/>
        </w:rPr>
      </w:pPr>
    </w:p>
    <w:tbl>
      <w:tblPr>
        <w:tblW w:w="9395" w:type="dxa"/>
        <w:tblInd w:w="17" w:type="dxa"/>
        <w:tblCellMar>
          <w:top w:w="66" w:type="dxa"/>
          <w:left w:w="0" w:type="dxa"/>
          <w:right w:w="52" w:type="dxa"/>
        </w:tblCellMar>
        <w:tblLook w:val="04A0" w:firstRow="1" w:lastRow="0" w:firstColumn="1" w:lastColumn="0" w:noHBand="0" w:noVBand="1"/>
      </w:tblPr>
      <w:tblGrid>
        <w:gridCol w:w="939"/>
        <w:gridCol w:w="3504"/>
        <w:gridCol w:w="2146"/>
        <w:gridCol w:w="986"/>
        <w:gridCol w:w="910"/>
        <w:gridCol w:w="910"/>
      </w:tblGrid>
      <w:tr w:rsidR="00A431CF" w:rsidRPr="00A431CF" w:rsidTr="00A431CF">
        <w:trPr>
          <w:trHeight w:val="374"/>
        </w:trPr>
        <w:tc>
          <w:tcPr>
            <w:tcW w:w="939" w:type="dxa"/>
            <w:vMerge w:val="restart"/>
            <w:tcBorders>
              <w:top w:val="single" w:sz="4" w:space="0" w:color="181717"/>
              <w:left w:val="single" w:sz="4" w:space="0" w:color="181717"/>
              <w:right w:val="single" w:sz="4" w:space="0" w:color="181717"/>
            </w:tcBorders>
            <w:shd w:val="clear" w:color="auto" w:fill="auto"/>
          </w:tcPr>
          <w:p w:rsidR="00A431CF" w:rsidRPr="00A431CF" w:rsidRDefault="00A431CF" w:rsidP="00A431CF">
            <w:pPr>
              <w:spacing w:after="0" w:line="240" w:lineRule="auto"/>
              <w:ind w:right="-94"/>
              <w:jc w:val="center"/>
              <w:rPr>
                <w:rFonts w:ascii="Times New Roman" w:eastAsia="Calibri" w:hAnsi="Times New Roman" w:cs="Times New Roman"/>
                <w:color w:val="181717"/>
                <w:sz w:val="24"/>
                <w:szCs w:val="24"/>
              </w:rPr>
            </w:pPr>
            <w:r>
              <w:rPr>
                <w:rFonts w:ascii="Times New Roman" w:eastAsia="Calibri" w:hAnsi="Times New Roman" w:cs="Times New Roman"/>
                <w:b/>
                <w:color w:val="181717"/>
                <w:sz w:val="24"/>
                <w:szCs w:val="24"/>
              </w:rPr>
              <w:t>№ занятия</w:t>
            </w:r>
          </w:p>
        </w:tc>
        <w:tc>
          <w:tcPr>
            <w:tcW w:w="3504" w:type="dxa"/>
            <w:vMerge w:val="restart"/>
            <w:tcBorders>
              <w:top w:val="single" w:sz="4" w:space="0" w:color="181717"/>
              <w:left w:val="single" w:sz="4" w:space="0" w:color="181717"/>
              <w:right w:val="single" w:sz="4" w:space="0" w:color="181717"/>
            </w:tcBorders>
            <w:shd w:val="clear" w:color="auto" w:fill="auto"/>
            <w:vAlign w:val="center"/>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b/>
                <w:color w:val="181717"/>
                <w:sz w:val="24"/>
                <w:szCs w:val="24"/>
                <w:lang w:val="en-US"/>
              </w:rPr>
              <w:t>Тема</w:t>
            </w:r>
            <w:proofErr w:type="spellEnd"/>
            <w:r w:rsidRPr="00A431CF">
              <w:rPr>
                <w:rFonts w:ascii="Times New Roman" w:eastAsia="Calibri" w:hAnsi="Times New Roman" w:cs="Times New Roman"/>
                <w:b/>
                <w:color w:val="181717"/>
                <w:sz w:val="24"/>
                <w:szCs w:val="24"/>
                <w:lang w:val="en-US"/>
              </w:rPr>
              <w:t xml:space="preserve"> </w:t>
            </w:r>
            <w:proofErr w:type="spellStart"/>
            <w:r w:rsidRPr="00A431CF">
              <w:rPr>
                <w:rFonts w:ascii="Times New Roman" w:eastAsia="Calibri" w:hAnsi="Times New Roman" w:cs="Times New Roman"/>
                <w:b/>
                <w:color w:val="181717"/>
                <w:sz w:val="24"/>
                <w:szCs w:val="24"/>
                <w:lang w:val="en-US"/>
              </w:rPr>
              <w:t>занятия</w:t>
            </w:r>
            <w:proofErr w:type="spellEnd"/>
          </w:p>
        </w:tc>
        <w:tc>
          <w:tcPr>
            <w:tcW w:w="2146" w:type="dxa"/>
            <w:vMerge w:val="restart"/>
            <w:tcBorders>
              <w:top w:val="single" w:sz="4" w:space="0" w:color="181717"/>
              <w:left w:val="single" w:sz="4" w:space="0" w:color="181717"/>
              <w:right w:val="single" w:sz="4" w:space="0" w:color="181717"/>
            </w:tcBorders>
            <w:shd w:val="clear" w:color="auto" w:fill="auto"/>
          </w:tcPr>
          <w:p w:rsidR="00A431CF" w:rsidRPr="00A431CF" w:rsidRDefault="00D055F8" w:rsidP="00A431CF">
            <w:pPr>
              <w:spacing w:after="0" w:line="240" w:lineRule="auto"/>
              <w:ind w:left="434" w:right="329"/>
              <w:jc w:val="center"/>
              <w:rPr>
                <w:rFonts w:ascii="Times New Roman" w:eastAsia="Calibri" w:hAnsi="Times New Roman" w:cs="Times New Roman"/>
                <w:color w:val="181717"/>
                <w:sz w:val="24"/>
                <w:szCs w:val="24"/>
                <w:lang w:val="en-US"/>
              </w:rPr>
            </w:pPr>
            <w:r>
              <w:rPr>
                <w:rFonts w:ascii="Times New Roman" w:eastAsia="Calibri" w:hAnsi="Times New Roman" w:cs="Times New Roman"/>
                <w:b/>
                <w:color w:val="181717"/>
                <w:sz w:val="24"/>
                <w:szCs w:val="24"/>
              </w:rPr>
              <w:t xml:space="preserve">Форма </w:t>
            </w:r>
            <w:proofErr w:type="spellStart"/>
            <w:r w:rsidR="00A431CF" w:rsidRPr="00A431CF">
              <w:rPr>
                <w:rFonts w:ascii="Times New Roman" w:eastAsia="Calibri" w:hAnsi="Times New Roman" w:cs="Times New Roman"/>
                <w:b/>
                <w:color w:val="181717"/>
                <w:sz w:val="24"/>
                <w:szCs w:val="24"/>
                <w:lang w:val="en-US"/>
              </w:rPr>
              <w:t>занятия</w:t>
            </w:r>
            <w:proofErr w:type="spellEnd"/>
          </w:p>
        </w:tc>
        <w:tc>
          <w:tcPr>
            <w:tcW w:w="986" w:type="dxa"/>
            <w:vMerge w:val="restart"/>
            <w:tcBorders>
              <w:top w:val="single" w:sz="4" w:space="0" w:color="181717"/>
              <w:left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b/>
                <w:color w:val="181717"/>
                <w:sz w:val="24"/>
                <w:szCs w:val="24"/>
                <w:lang w:val="en-US"/>
              </w:rPr>
              <w:t>Кол-во</w:t>
            </w:r>
            <w:proofErr w:type="spellEnd"/>
            <w:r w:rsidRPr="00A431CF">
              <w:rPr>
                <w:rFonts w:ascii="Times New Roman" w:eastAsia="Calibri" w:hAnsi="Times New Roman" w:cs="Times New Roman"/>
                <w:b/>
                <w:color w:val="181717"/>
                <w:sz w:val="24"/>
                <w:szCs w:val="24"/>
                <w:lang w:val="en-US"/>
              </w:rPr>
              <w:t xml:space="preserve"> </w:t>
            </w:r>
            <w:proofErr w:type="spellStart"/>
            <w:r w:rsidRPr="00A431CF">
              <w:rPr>
                <w:rFonts w:ascii="Times New Roman" w:eastAsia="Calibri" w:hAnsi="Times New Roman" w:cs="Times New Roman"/>
                <w:b/>
                <w:color w:val="181717"/>
                <w:sz w:val="24"/>
                <w:szCs w:val="24"/>
                <w:lang w:val="en-US"/>
              </w:rPr>
              <w:t>часов</w:t>
            </w:r>
            <w:proofErr w:type="spellEnd"/>
            <w:r w:rsidRPr="00A431CF">
              <w:rPr>
                <w:rFonts w:ascii="Times New Roman" w:eastAsia="Calibri" w:hAnsi="Times New Roman" w:cs="Times New Roman"/>
                <w:b/>
                <w:color w:val="181717"/>
                <w:sz w:val="24"/>
                <w:szCs w:val="24"/>
                <w:vertAlign w:val="superscript"/>
                <w:lang w:val="en-US"/>
              </w:rPr>
              <w:footnoteReference w:id="1"/>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Дата</w:t>
            </w:r>
          </w:p>
        </w:tc>
      </w:tr>
      <w:tr w:rsidR="00A431CF" w:rsidRPr="00A431CF" w:rsidTr="00A431CF">
        <w:trPr>
          <w:trHeight w:val="338"/>
        </w:trPr>
        <w:tc>
          <w:tcPr>
            <w:tcW w:w="939"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b/>
                <w:color w:val="181717"/>
                <w:sz w:val="24"/>
                <w:szCs w:val="24"/>
                <w:lang w:val="en-US"/>
              </w:rPr>
            </w:pPr>
          </w:p>
        </w:tc>
        <w:tc>
          <w:tcPr>
            <w:tcW w:w="3504" w:type="dxa"/>
            <w:vMerge/>
            <w:tcBorders>
              <w:left w:val="single" w:sz="4" w:space="0" w:color="181717"/>
              <w:bottom w:val="single" w:sz="4" w:space="0" w:color="181717"/>
              <w:right w:val="single" w:sz="4" w:space="0" w:color="181717"/>
            </w:tcBorders>
            <w:shd w:val="clear" w:color="auto" w:fill="auto"/>
            <w:vAlign w:val="center"/>
          </w:tcPr>
          <w:p w:rsidR="00A431CF" w:rsidRPr="00A431CF" w:rsidRDefault="00A431CF" w:rsidP="00A431CF">
            <w:pPr>
              <w:spacing w:after="0" w:line="240" w:lineRule="auto"/>
              <w:ind w:left="51"/>
              <w:jc w:val="center"/>
              <w:rPr>
                <w:rFonts w:ascii="Times New Roman" w:eastAsia="Calibri" w:hAnsi="Times New Roman" w:cs="Times New Roman"/>
                <w:b/>
                <w:color w:val="181717"/>
                <w:sz w:val="24"/>
                <w:szCs w:val="24"/>
                <w:lang w:val="en-US"/>
              </w:rPr>
            </w:pPr>
          </w:p>
        </w:tc>
        <w:tc>
          <w:tcPr>
            <w:tcW w:w="2146"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34" w:right="329"/>
              <w:jc w:val="center"/>
              <w:rPr>
                <w:rFonts w:ascii="Times New Roman" w:eastAsia="Calibri" w:hAnsi="Times New Roman" w:cs="Times New Roman"/>
                <w:b/>
                <w:color w:val="181717"/>
                <w:sz w:val="24"/>
                <w:szCs w:val="24"/>
                <w:lang w:val="en-US"/>
              </w:rPr>
            </w:pPr>
          </w:p>
        </w:tc>
        <w:tc>
          <w:tcPr>
            <w:tcW w:w="986"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b/>
                <w:color w:val="181717"/>
                <w:sz w:val="24"/>
                <w:szCs w:val="24"/>
                <w:lang w:val="en-US"/>
              </w:rPr>
            </w:pP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план</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факт</w:t>
            </w:r>
          </w:p>
        </w:tc>
      </w:tr>
      <w:tr w:rsidR="00A431CF" w:rsidRPr="00A431CF" w:rsidTr="00A02CC9">
        <w:trPr>
          <w:trHeight w:val="379"/>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9"/>
              <w:jc w:val="center"/>
              <w:rPr>
                <w:rFonts w:ascii="Times New Roman" w:eastAsia="Calibri" w:hAnsi="Times New Roman" w:cs="Times New Roman"/>
                <w:color w:val="181717"/>
                <w:sz w:val="24"/>
                <w:szCs w:val="24"/>
              </w:rPr>
            </w:pPr>
            <w:r w:rsidRPr="00A431CF">
              <w:rPr>
                <w:rFonts w:ascii="Times New Roman" w:eastAsia="Calibri" w:hAnsi="Times New Roman" w:cs="Times New Roman"/>
                <w:b/>
                <w:color w:val="181717"/>
                <w:sz w:val="24"/>
                <w:szCs w:val="24"/>
              </w:rPr>
              <w:t>Введение в курс «Финансовая грамотность»</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b/>
                <w:color w:val="181717"/>
                <w:sz w:val="24"/>
                <w:szCs w:val="24"/>
                <w:lang w:val="en-US"/>
              </w:rPr>
              <w:t>4</w:t>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1"/>
              <w:jc w:val="center"/>
              <w:rPr>
                <w:rFonts w:ascii="Times New Roman" w:eastAsia="Calibri" w:hAnsi="Times New Roman" w:cs="Times New Roman"/>
                <w:b/>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 xml:space="preserve">Почему важно развивать свою финансовую грамотность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Мастерская</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портфолио</w:t>
            </w:r>
            <w:proofErr w:type="spellEnd"/>
            <w:r w:rsidRPr="00A431CF">
              <w:rPr>
                <w:rFonts w:ascii="Times New Roman" w:eastAsia="Calibri" w:hAnsi="Times New Roman" w:cs="Times New Roman"/>
                <w:color w:val="181717"/>
                <w:sz w:val="24"/>
                <w:szCs w:val="24"/>
                <w:lang w:val="en-US"/>
              </w:rPr>
              <w:t xml:space="preserve">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840114">
            <w:pPr>
              <w:spacing w:after="0" w:line="240" w:lineRule="auto"/>
              <w:ind w:left="51"/>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w:t>
            </w:r>
            <w:r w:rsidR="00840114">
              <w:rPr>
                <w:rFonts w:ascii="Times New Roman" w:eastAsia="Calibri" w:hAnsi="Times New Roman" w:cs="Times New Roman"/>
                <w:color w:val="181717"/>
                <w:sz w:val="24"/>
                <w:szCs w:val="24"/>
              </w:rPr>
              <w:t>2</w:t>
            </w:r>
            <w:r>
              <w:rPr>
                <w:rFonts w:ascii="Times New Roman" w:eastAsia="Calibri" w:hAnsi="Times New Roman" w:cs="Times New Roman"/>
                <w:color w:val="181717"/>
                <w:sz w:val="24"/>
                <w:szCs w:val="24"/>
              </w:rPr>
              <w:t>.09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От чего зависит благосостояние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840114">
            <w:pPr>
              <w:spacing w:after="0" w:line="240" w:lineRule="auto"/>
              <w:ind w:left="50"/>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w:t>
            </w:r>
            <w:r w:rsidR="00840114">
              <w:rPr>
                <w:rFonts w:ascii="Times New Roman" w:eastAsia="Calibri" w:hAnsi="Times New Roman" w:cs="Times New Roman"/>
                <w:color w:val="181717"/>
                <w:sz w:val="24"/>
                <w:szCs w:val="24"/>
              </w:rPr>
              <w:t>9</w:t>
            </w:r>
            <w:r>
              <w:rPr>
                <w:rFonts w:ascii="Times New Roman" w:eastAsia="Calibri" w:hAnsi="Times New Roman" w:cs="Times New Roman"/>
                <w:color w:val="181717"/>
                <w:sz w:val="24"/>
                <w:szCs w:val="24"/>
              </w:rPr>
              <w:t>.09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Учимся оценивать финансовое поведение людей</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840114">
            <w:pPr>
              <w:spacing w:after="0" w:line="240" w:lineRule="auto"/>
              <w:ind w:left="50"/>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w:t>
            </w:r>
            <w:r w:rsidR="00840114">
              <w:rPr>
                <w:rFonts w:ascii="Times New Roman" w:eastAsia="Calibri" w:hAnsi="Times New Roman" w:cs="Times New Roman"/>
                <w:color w:val="181717"/>
                <w:sz w:val="24"/>
                <w:szCs w:val="24"/>
              </w:rPr>
              <w:t>6</w:t>
            </w:r>
            <w:r>
              <w:rPr>
                <w:rFonts w:ascii="Times New Roman" w:eastAsia="Calibri" w:hAnsi="Times New Roman" w:cs="Times New Roman"/>
                <w:color w:val="181717"/>
                <w:sz w:val="24"/>
                <w:szCs w:val="24"/>
              </w:rPr>
              <w:t>.09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Учимся оценивать своё финансовое поведение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840114">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w:t>
            </w:r>
            <w:r w:rsidR="00840114">
              <w:rPr>
                <w:rFonts w:ascii="Times New Roman" w:eastAsia="Calibri" w:hAnsi="Times New Roman" w:cs="Times New Roman"/>
                <w:color w:val="181717"/>
                <w:sz w:val="24"/>
                <w:szCs w:val="24"/>
              </w:rPr>
              <w:t>3</w:t>
            </w:r>
            <w:r>
              <w:rPr>
                <w:rFonts w:ascii="Times New Roman" w:eastAsia="Calibri" w:hAnsi="Times New Roman" w:cs="Times New Roman"/>
                <w:color w:val="181717"/>
                <w:sz w:val="24"/>
                <w:szCs w:val="24"/>
              </w:rPr>
              <w:t>.09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02CC9">
        <w:trPr>
          <w:trHeight w:val="379"/>
        </w:trPr>
        <w:tc>
          <w:tcPr>
            <w:tcW w:w="939" w:type="dxa"/>
            <w:tcBorders>
              <w:top w:val="single" w:sz="4" w:space="0" w:color="181717"/>
              <w:left w:val="single" w:sz="4" w:space="0" w:color="181717"/>
              <w:bottom w:val="single" w:sz="4" w:space="0" w:color="181717"/>
              <w:right w:val="nil"/>
            </w:tcBorders>
            <w:shd w:val="clear" w:color="auto" w:fill="auto"/>
          </w:tcPr>
          <w:p w:rsidR="00A431CF" w:rsidRPr="00A431CF" w:rsidRDefault="00A431CF" w:rsidP="00A431CF">
            <w:pPr>
              <w:spacing w:after="160" w:line="240" w:lineRule="auto"/>
              <w:rPr>
                <w:rFonts w:ascii="Times New Roman" w:eastAsia="Calibri" w:hAnsi="Times New Roman" w:cs="Times New Roman"/>
                <w:color w:val="181717"/>
                <w:sz w:val="24"/>
                <w:szCs w:val="24"/>
                <w:lang w:val="en-US"/>
              </w:rPr>
            </w:pPr>
          </w:p>
        </w:tc>
        <w:tc>
          <w:tcPr>
            <w:tcW w:w="5650" w:type="dxa"/>
            <w:gridSpan w:val="2"/>
            <w:tcBorders>
              <w:top w:val="single" w:sz="4" w:space="0" w:color="181717"/>
              <w:left w:val="nil"/>
              <w:bottom w:val="single" w:sz="4" w:space="0" w:color="181717"/>
              <w:right w:val="single" w:sz="4" w:space="0" w:color="181717"/>
            </w:tcBorders>
            <w:shd w:val="clear" w:color="auto" w:fill="auto"/>
          </w:tcPr>
          <w:p w:rsidR="00A431CF" w:rsidRPr="00A431CF" w:rsidRDefault="00A431CF" w:rsidP="00A431CF">
            <w:pPr>
              <w:spacing w:after="0" w:line="240" w:lineRule="auto"/>
              <w:ind w:left="469"/>
              <w:rPr>
                <w:rFonts w:ascii="Times New Roman" w:eastAsia="Calibri" w:hAnsi="Times New Roman" w:cs="Times New Roman"/>
                <w:color w:val="181717"/>
                <w:sz w:val="24"/>
                <w:szCs w:val="24"/>
              </w:rPr>
            </w:pPr>
            <w:r w:rsidRPr="00A431CF">
              <w:rPr>
                <w:rFonts w:ascii="Times New Roman" w:eastAsia="Calibri" w:hAnsi="Times New Roman" w:cs="Times New Roman"/>
                <w:b/>
                <w:color w:val="181717"/>
                <w:sz w:val="24"/>
                <w:szCs w:val="24"/>
              </w:rPr>
              <w:t>Модуль 1. Доходы и расходы семьи</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b/>
                <w:color w:val="181717"/>
                <w:sz w:val="24"/>
                <w:szCs w:val="24"/>
                <w:lang w:val="en-US"/>
              </w:rPr>
              <w:t>15</w:t>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b/>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Деньги</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что</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это</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такое</w:t>
            </w:r>
            <w:proofErr w:type="spellEnd"/>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r w:rsidRPr="00A431CF">
              <w:rPr>
                <w:rFonts w:ascii="Times New Roman" w:eastAsia="Calibri" w:hAnsi="Times New Roman" w:cs="Times New Roman"/>
                <w:color w:val="181717"/>
                <w:sz w:val="24"/>
                <w:szCs w:val="24"/>
                <w:lang w:val="en-US"/>
              </w:rPr>
              <w:t xml:space="preserve">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30</w:t>
            </w:r>
            <w:r w:rsidR="00A431CF">
              <w:rPr>
                <w:rFonts w:ascii="Times New Roman" w:eastAsia="Calibri" w:hAnsi="Times New Roman" w:cs="Times New Roman"/>
                <w:color w:val="181717"/>
                <w:sz w:val="24"/>
                <w:szCs w:val="24"/>
              </w:rPr>
              <w:t>.09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Учебные</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мини-проекты</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Деньги</w:t>
            </w:r>
            <w:proofErr w:type="spellEnd"/>
            <w:r w:rsidRPr="00A431CF">
              <w:rPr>
                <w:rFonts w:ascii="Times New Roman" w:eastAsia="Calibri" w:hAnsi="Times New Roman" w:cs="Times New Roman"/>
                <w:color w:val="181717"/>
                <w:sz w:val="24"/>
                <w:szCs w:val="24"/>
                <w:lang w:val="en-US"/>
              </w:rPr>
              <w:t>»</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Защита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проектов</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840114">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w:t>
            </w:r>
            <w:r w:rsidR="00840114">
              <w:rPr>
                <w:rFonts w:ascii="Times New Roman" w:eastAsia="Calibri" w:hAnsi="Times New Roman" w:cs="Times New Roman"/>
                <w:color w:val="181717"/>
                <w:sz w:val="24"/>
                <w:szCs w:val="24"/>
              </w:rPr>
              <w:t>7</w:t>
            </w:r>
            <w:r>
              <w:rPr>
                <w:rFonts w:ascii="Times New Roman" w:eastAsia="Calibri" w:hAnsi="Times New Roman" w:cs="Times New Roman"/>
                <w:color w:val="181717"/>
                <w:sz w:val="24"/>
                <w:szCs w:val="24"/>
              </w:rPr>
              <w:t>.10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Из чего складываются доходы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840114">
            <w:pPr>
              <w:spacing w:after="0" w:line="240" w:lineRule="auto"/>
              <w:ind w:left="48"/>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w:t>
            </w:r>
            <w:r w:rsidR="00840114">
              <w:rPr>
                <w:rFonts w:ascii="Times New Roman" w:eastAsia="Calibri" w:hAnsi="Times New Roman" w:cs="Times New Roman"/>
                <w:color w:val="181717"/>
                <w:sz w:val="24"/>
                <w:szCs w:val="24"/>
              </w:rPr>
              <w:t>4</w:t>
            </w:r>
            <w:r>
              <w:rPr>
                <w:rFonts w:ascii="Times New Roman" w:eastAsia="Calibri" w:hAnsi="Times New Roman" w:cs="Times New Roman"/>
                <w:color w:val="181717"/>
                <w:sz w:val="24"/>
                <w:szCs w:val="24"/>
              </w:rPr>
              <w:t>.10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Учимся</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считать</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семейные</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доходы</w:t>
            </w:r>
            <w:proofErr w:type="spellEnd"/>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840114">
            <w:pPr>
              <w:spacing w:after="0" w:line="240" w:lineRule="auto"/>
              <w:ind w:left="48"/>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w:t>
            </w:r>
            <w:r w:rsidR="00840114">
              <w:rPr>
                <w:rFonts w:ascii="Times New Roman" w:eastAsia="Calibri" w:hAnsi="Times New Roman" w:cs="Times New Roman"/>
                <w:color w:val="181717"/>
                <w:sz w:val="24"/>
                <w:szCs w:val="24"/>
              </w:rPr>
              <w:t>1</w:t>
            </w:r>
            <w:r>
              <w:rPr>
                <w:rFonts w:ascii="Times New Roman" w:eastAsia="Calibri" w:hAnsi="Times New Roman" w:cs="Times New Roman"/>
                <w:color w:val="181717"/>
                <w:sz w:val="24"/>
                <w:szCs w:val="24"/>
              </w:rPr>
              <w:t>.10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Исследуем</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доходы</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семьи</w:t>
            </w:r>
            <w:proofErr w:type="spellEnd"/>
            <w:r w:rsidRPr="00A431CF">
              <w:rPr>
                <w:rFonts w:ascii="Times New Roman" w:eastAsia="Calibri" w:hAnsi="Times New Roman" w:cs="Times New Roman"/>
                <w:color w:val="181717"/>
                <w:sz w:val="24"/>
                <w:szCs w:val="24"/>
                <w:lang w:val="en-US"/>
              </w:rPr>
              <w:t xml:space="preserve">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Мини-исследование</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840114" w:rsidP="00840114">
            <w:pPr>
              <w:spacing w:after="0" w:line="240" w:lineRule="auto"/>
              <w:ind w:left="47"/>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28</w:t>
            </w:r>
            <w:r w:rsidR="00DC7C22">
              <w:rPr>
                <w:rFonts w:ascii="Times New Roman" w:eastAsia="Calibri" w:hAnsi="Times New Roman" w:cs="Times New Roman"/>
                <w:color w:val="181717"/>
                <w:sz w:val="24"/>
                <w:szCs w:val="24"/>
              </w:rPr>
              <w:t>.1</w:t>
            </w:r>
            <w:r>
              <w:rPr>
                <w:rFonts w:ascii="Times New Roman" w:eastAsia="Calibri" w:hAnsi="Times New Roman" w:cs="Times New Roman"/>
                <w:color w:val="181717"/>
                <w:sz w:val="24"/>
                <w:szCs w:val="24"/>
              </w:rPr>
              <w:t>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lastRenderedPageBreak/>
              <w:t>10</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Учебные мини-проекты «Доходы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Защита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проектов</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840114">
            <w:pPr>
              <w:spacing w:after="0" w:line="240" w:lineRule="auto"/>
              <w:ind w:left="47"/>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w:t>
            </w:r>
            <w:r w:rsidR="00840114">
              <w:rPr>
                <w:rFonts w:ascii="Times New Roman" w:eastAsia="Calibri" w:hAnsi="Times New Roman" w:cs="Times New Roman"/>
                <w:color w:val="181717"/>
                <w:sz w:val="24"/>
                <w:szCs w:val="24"/>
              </w:rPr>
              <w:t>1</w:t>
            </w:r>
            <w:r>
              <w:rPr>
                <w:rFonts w:ascii="Times New Roman" w:eastAsia="Calibri" w:hAnsi="Times New Roman" w:cs="Times New Roman"/>
                <w:color w:val="181717"/>
                <w:sz w:val="24"/>
                <w:szCs w:val="24"/>
              </w:rPr>
              <w:t>.11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0"/>
              <w:jc w:val="center"/>
              <w:rPr>
                <w:rFonts w:ascii="Times New Roman" w:hAnsi="Times New Roman" w:cs="Times New Roman"/>
                <w:sz w:val="24"/>
                <w:szCs w:val="24"/>
              </w:rPr>
            </w:pPr>
            <w:r w:rsidRPr="00A431CF">
              <w:rPr>
                <w:rFonts w:ascii="Times New Roman" w:hAnsi="Times New Roman" w:cs="Times New Roman"/>
                <w:sz w:val="24"/>
                <w:szCs w:val="24"/>
              </w:rPr>
              <w:t>11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
              <w:rPr>
                <w:rFonts w:ascii="Times New Roman" w:hAnsi="Times New Roman" w:cs="Times New Roman"/>
                <w:sz w:val="24"/>
                <w:szCs w:val="24"/>
              </w:rPr>
            </w:pPr>
            <w:r w:rsidRPr="00A431CF">
              <w:rPr>
                <w:rFonts w:ascii="Times New Roman" w:hAnsi="Times New Roman" w:cs="Times New Roman"/>
                <w:sz w:val="24"/>
                <w:szCs w:val="24"/>
              </w:rPr>
              <w:t xml:space="preserve">Как появляются расходы семьи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18</w:t>
            </w:r>
            <w:r w:rsidR="00DC7C22">
              <w:rPr>
                <w:rFonts w:ascii="Times New Roman" w:hAnsi="Times New Roman" w:cs="Times New Roman"/>
                <w:sz w:val="24"/>
                <w:szCs w:val="24"/>
              </w:rPr>
              <w:t>.11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1"/>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 xml:space="preserve">Учимся считать семейные расходы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25</w:t>
            </w:r>
            <w:r w:rsidR="00DC7C22">
              <w:rPr>
                <w:rFonts w:ascii="Times New Roman" w:hAnsi="Times New Roman" w:cs="Times New Roman"/>
                <w:sz w:val="24"/>
                <w:szCs w:val="24"/>
              </w:rPr>
              <w:t>.1</w:t>
            </w:r>
            <w:r>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1"/>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Исследуем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Мини-исследование</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840114">
            <w:pPr>
              <w:spacing w:after="0" w:line="240" w:lineRule="auto"/>
              <w:ind w:right="42"/>
              <w:jc w:val="center"/>
              <w:rPr>
                <w:rFonts w:ascii="Times New Roman" w:hAnsi="Times New Roman" w:cs="Times New Roman"/>
                <w:sz w:val="24"/>
                <w:szCs w:val="24"/>
              </w:rPr>
            </w:pPr>
            <w:r>
              <w:rPr>
                <w:rFonts w:ascii="Times New Roman" w:hAnsi="Times New Roman" w:cs="Times New Roman"/>
                <w:sz w:val="24"/>
                <w:szCs w:val="24"/>
              </w:rPr>
              <w:t>0</w:t>
            </w:r>
            <w:r w:rsidR="00840114">
              <w:rPr>
                <w:rFonts w:ascii="Times New Roman" w:hAnsi="Times New Roman" w:cs="Times New Roman"/>
                <w:sz w:val="24"/>
                <w:szCs w:val="24"/>
              </w:rPr>
              <w:t>2</w:t>
            </w:r>
            <w:r>
              <w:rPr>
                <w:rFonts w:ascii="Times New Roman" w:hAnsi="Times New Roman" w:cs="Times New Roman"/>
                <w:sz w:val="24"/>
                <w:szCs w:val="24"/>
              </w:rPr>
              <w:t>.12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2"/>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Учебные мини-проекты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2"/>
              <w:jc w:val="center"/>
              <w:rPr>
                <w:rFonts w:ascii="Times New Roman" w:hAnsi="Times New Roman" w:cs="Times New Roman"/>
                <w:sz w:val="24"/>
                <w:szCs w:val="24"/>
              </w:rPr>
            </w:pPr>
            <w:r>
              <w:rPr>
                <w:rFonts w:ascii="Times New Roman" w:hAnsi="Times New Roman" w:cs="Times New Roman"/>
                <w:sz w:val="24"/>
                <w:szCs w:val="24"/>
              </w:rPr>
              <w:t>09</w:t>
            </w:r>
            <w:r w:rsidR="00DC7C22">
              <w:rPr>
                <w:rFonts w:ascii="Times New Roman" w:hAnsi="Times New Roman" w:cs="Times New Roman"/>
                <w:sz w:val="24"/>
                <w:szCs w:val="24"/>
              </w:rPr>
              <w:t>.12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2"/>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 xml:space="preserve">Как сформировать семейный бюджет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16</w:t>
            </w:r>
            <w:r w:rsidR="00DC7C22">
              <w:rPr>
                <w:rFonts w:ascii="Times New Roman" w:hAnsi="Times New Roman" w:cs="Times New Roman"/>
                <w:sz w:val="24"/>
                <w:szCs w:val="24"/>
              </w:rPr>
              <w:t>.12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3"/>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ight="33"/>
              <w:rPr>
                <w:rFonts w:ascii="Times New Roman" w:hAnsi="Times New Roman" w:cs="Times New Roman"/>
                <w:sz w:val="24"/>
                <w:szCs w:val="24"/>
              </w:rPr>
            </w:pPr>
            <w:r w:rsidRPr="00A431CF">
              <w:rPr>
                <w:rFonts w:ascii="Times New Roman" w:hAnsi="Times New Roman" w:cs="Times New Roman"/>
                <w:sz w:val="24"/>
                <w:szCs w:val="24"/>
              </w:rPr>
              <w:t>Ролевая игра «Семейный совет по составлению бюджета»</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Занятие-игра</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840114">
            <w:pPr>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2</w:t>
            </w:r>
            <w:r w:rsidR="00840114">
              <w:rPr>
                <w:rFonts w:ascii="Times New Roman" w:hAnsi="Times New Roman" w:cs="Times New Roman"/>
                <w:sz w:val="24"/>
                <w:szCs w:val="24"/>
              </w:rPr>
              <w:t>3</w:t>
            </w:r>
            <w:r>
              <w:rPr>
                <w:rFonts w:ascii="Times New Roman" w:hAnsi="Times New Roman" w:cs="Times New Roman"/>
                <w:sz w:val="24"/>
                <w:szCs w:val="24"/>
              </w:rPr>
              <w:t>.12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3"/>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Учебные мини-проекты «Семейный бюджет»</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30</w:t>
            </w:r>
            <w:r w:rsidR="00DC7C22">
              <w:rPr>
                <w:rFonts w:ascii="Times New Roman" w:hAnsi="Times New Roman" w:cs="Times New Roman"/>
                <w:sz w:val="24"/>
                <w:szCs w:val="24"/>
              </w:rPr>
              <w:t>.</w:t>
            </w:r>
            <w:r>
              <w:rPr>
                <w:rFonts w:ascii="Times New Roman" w:hAnsi="Times New Roman" w:cs="Times New Roman"/>
                <w:sz w:val="24"/>
                <w:szCs w:val="24"/>
              </w:rPr>
              <w:t>12</w:t>
            </w:r>
          </w:p>
        </w:tc>
        <w:tc>
          <w:tcPr>
            <w:tcW w:w="910" w:type="dxa"/>
            <w:tcBorders>
              <w:top w:val="single" w:sz="4" w:space="0" w:color="181717"/>
              <w:left w:val="single" w:sz="4" w:space="0" w:color="181717"/>
              <w:bottom w:val="single" w:sz="4" w:space="0" w:color="181717"/>
              <w:right w:val="single" w:sz="4" w:space="0" w:color="181717"/>
            </w:tcBorders>
          </w:tcPr>
          <w:p w:rsidR="00343099" w:rsidRPr="00A431CF" w:rsidRDefault="00343099" w:rsidP="00A431CF">
            <w:pPr>
              <w:spacing w:after="0" w:line="240" w:lineRule="auto"/>
              <w:ind w:right="44"/>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 xml:space="preserve">Обобщение результатов изучения модуля 1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DC7C22">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Контроль з</w:t>
            </w:r>
            <w:r w:rsidR="00DC7C22">
              <w:rPr>
                <w:rFonts w:ascii="Times New Roman" w:hAnsi="Times New Roman" w:cs="Times New Roman"/>
                <w:sz w:val="24"/>
                <w:szCs w:val="24"/>
              </w:rPr>
              <w:t>нан</w:t>
            </w:r>
            <w:r w:rsidRPr="00A431CF">
              <w:rPr>
                <w:rFonts w:ascii="Times New Roman" w:hAnsi="Times New Roman" w:cs="Times New Roman"/>
                <w:sz w:val="24"/>
                <w:szCs w:val="24"/>
              </w:rPr>
              <w:t>ий</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13</w:t>
            </w:r>
            <w:r w:rsidR="00DC7C22">
              <w:rPr>
                <w:rFonts w:ascii="Times New Roman" w:hAnsi="Times New Roman" w:cs="Times New Roman"/>
                <w:sz w:val="24"/>
                <w:szCs w:val="24"/>
              </w:rPr>
              <w:t>.01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4"/>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Презентация портфолио «Доходы и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Выставка портфолио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20</w:t>
            </w:r>
            <w:r w:rsidR="00DC7C22">
              <w:rPr>
                <w:rFonts w:ascii="Times New Roman" w:hAnsi="Times New Roman" w:cs="Times New Roman"/>
                <w:sz w:val="24"/>
                <w:szCs w:val="24"/>
              </w:rPr>
              <w:t>.0</w:t>
            </w:r>
            <w:r>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4"/>
              <w:jc w:val="center"/>
              <w:rPr>
                <w:rFonts w:ascii="Times New Roman" w:hAnsi="Times New Roman" w:cs="Times New Roman"/>
                <w:sz w:val="24"/>
                <w:szCs w:val="24"/>
              </w:rPr>
            </w:pPr>
          </w:p>
        </w:tc>
      </w:tr>
      <w:tr w:rsidR="00DC7C22" w:rsidTr="00A02CC9">
        <w:tblPrEx>
          <w:tblCellMar>
            <w:top w:w="72" w:type="dxa"/>
            <w:left w:w="82" w:type="dxa"/>
            <w:right w:w="41" w:type="dxa"/>
          </w:tblCellMar>
        </w:tblPrEx>
        <w:trPr>
          <w:trHeight w:val="879"/>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vAlign w:val="center"/>
          </w:tcPr>
          <w:p w:rsidR="00DC7C22" w:rsidRPr="00A431CF" w:rsidRDefault="00DC7C22" w:rsidP="00DC7C22">
            <w:pPr>
              <w:spacing w:after="0" w:line="240" w:lineRule="auto"/>
              <w:jc w:val="center"/>
              <w:rPr>
                <w:rFonts w:ascii="Times New Roman" w:hAnsi="Times New Roman" w:cs="Times New Roman"/>
                <w:sz w:val="24"/>
                <w:szCs w:val="24"/>
              </w:rPr>
            </w:pPr>
            <w:r w:rsidRPr="00A431CF">
              <w:rPr>
                <w:rFonts w:ascii="Times New Roman" w:hAnsi="Times New Roman" w:cs="Times New Roman"/>
                <w:b/>
                <w:sz w:val="24"/>
                <w:szCs w:val="24"/>
              </w:rPr>
              <w:t>Модуль 2. Риски потери денег и имущества и как человек может от этого защититься</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b/>
                <w:sz w:val="24"/>
                <w:szCs w:val="24"/>
              </w:rPr>
              <w:t>10</w:t>
            </w:r>
          </w:p>
        </w:tc>
        <w:tc>
          <w:tcPr>
            <w:tcW w:w="1820" w:type="dxa"/>
            <w:gridSpan w:val="2"/>
            <w:tcBorders>
              <w:top w:val="single" w:sz="4" w:space="0" w:color="181717"/>
              <w:left w:val="single" w:sz="4" w:space="0" w:color="181717"/>
              <w:bottom w:val="single" w:sz="4" w:space="0" w:color="181717"/>
              <w:right w:val="single" w:sz="4" w:space="0" w:color="181717"/>
            </w:tcBorders>
          </w:tcPr>
          <w:p w:rsidR="00DC7C22" w:rsidRPr="00A431CF" w:rsidRDefault="00DC7C22" w:rsidP="00A431CF">
            <w:pPr>
              <w:spacing w:after="0" w:line="240" w:lineRule="auto"/>
              <w:ind w:right="44"/>
              <w:jc w:val="center"/>
              <w:rPr>
                <w:rFonts w:ascii="Times New Roman" w:hAnsi="Times New Roman" w:cs="Times New Roman"/>
                <w:b/>
                <w:sz w:val="24"/>
                <w:szCs w:val="24"/>
              </w:rPr>
            </w:pPr>
          </w:p>
        </w:tc>
      </w:tr>
      <w:tr w:rsidR="00A431CF" w:rsidTr="00A431CF">
        <w:tblPrEx>
          <w:tblCellMar>
            <w:top w:w="72" w:type="dxa"/>
            <w:left w:w="82" w:type="dxa"/>
            <w:right w:w="41" w:type="dxa"/>
          </w:tblCellMar>
        </w:tblPrEx>
        <w:trPr>
          <w:trHeight w:val="94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20</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Почему возникают риски потери денег и имущества и как от этого защититься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 xml:space="preserve">Практикум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27</w:t>
            </w:r>
            <w:r w:rsidR="00DC7C22">
              <w:rPr>
                <w:rFonts w:ascii="Times New Roman" w:hAnsi="Times New Roman" w:cs="Times New Roman"/>
                <w:sz w:val="24"/>
                <w:szCs w:val="24"/>
              </w:rPr>
              <w:t>.0</w:t>
            </w:r>
            <w:r>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5"/>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21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Что такое страхование и для чего оно необходимо</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 xml:space="preserve">Практикум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03</w:t>
            </w:r>
            <w:r w:rsidR="00DC7C22">
              <w:rPr>
                <w:rFonts w:ascii="Times New Roman" w:hAnsi="Times New Roman" w:cs="Times New Roman"/>
                <w:sz w:val="24"/>
                <w:szCs w:val="24"/>
              </w:rPr>
              <w:t>.02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5"/>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Что и как можно страховать</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10</w:t>
            </w:r>
            <w:r w:rsidR="00DC7C22">
              <w:rPr>
                <w:rFonts w:ascii="Times New Roman" w:hAnsi="Times New Roman" w:cs="Times New Roman"/>
                <w:sz w:val="24"/>
                <w:szCs w:val="24"/>
              </w:rPr>
              <w:t>.02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6"/>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Ролевая игра «Страхование»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Занятие-игра</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17</w:t>
            </w:r>
            <w:r w:rsidR="00DC7C22">
              <w:rPr>
                <w:rFonts w:ascii="Times New Roman" w:hAnsi="Times New Roman" w:cs="Times New Roman"/>
                <w:sz w:val="24"/>
                <w:szCs w:val="24"/>
              </w:rPr>
              <w:t>.0</w:t>
            </w:r>
            <w:r>
              <w:rPr>
                <w:rFonts w:ascii="Times New Roman" w:hAnsi="Times New Roman" w:cs="Times New Roman"/>
                <w:sz w:val="24"/>
                <w:szCs w:val="24"/>
              </w:rPr>
              <w:t>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6"/>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7"/>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ight="365"/>
              <w:rPr>
                <w:rFonts w:ascii="Times New Roman" w:hAnsi="Times New Roman" w:cs="Times New Roman"/>
                <w:sz w:val="24"/>
                <w:szCs w:val="24"/>
              </w:rPr>
            </w:pPr>
            <w:r w:rsidRPr="00A431CF">
              <w:rPr>
                <w:rFonts w:ascii="Times New Roman" w:hAnsi="Times New Roman" w:cs="Times New Roman"/>
                <w:sz w:val="24"/>
                <w:szCs w:val="24"/>
              </w:rPr>
              <w:t>Исследуем, что застраховано в семье и сколько это стоит</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Мини-исследование</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7"/>
              <w:jc w:val="center"/>
              <w:rPr>
                <w:rFonts w:ascii="Times New Roman" w:hAnsi="Times New Roman" w:cs="Times New Roman"/>
                <w:sz w:val="24"/>
                <w:szCs w:val="24"/>
              </w:rPr>
            </w:pPr>
            <w:r>
              <w:rPr>
                <w:rFonts w:ascii="Times New Roman" w:hAnsi="Times New Roman" w:cs="Times New Roman"/>
                <w:sz w:val="24"/>
                <w:szCs w:val="24"/>
              </w:rPr>
              <w:t>24</w:t>
            </w:r>
            <w:r w:rsidR="00DC7C22">
              <w:rPr>
                <w:rFonts w:ascii="Times New Roman" w:hAnsi="Times New Roman" w:cs="Times New Roman"/>
                <w:sz w:val="24"/>
                <w:szCs w:val="24"/>
              </w:rPr>
              <w:t>.0</w:t>
            </w:r>
            <w:r>
              <w:rPr>
                <w:rFonts w:ascii="Times New Roman" w:hAnsi="Times New Roman" w:cs="Times New Roman"/>
                <w:sz w:val="24"/>
                <w:szCs w:val="24"/>
              </w:rPr>
              <w:t>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7"/>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98"/>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25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Как определить надёжность страховых компаний</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47"/>
              <w:jc w:val="center"/>
              <w:rPr>
                <w:rFonts w:ascii="Times New Roman" w:hAnsi="Times New Roman" w:cs="Times New Roman"/>
                <w:sz w:val="24"/>
                <w:szCs w:val="24"/>
              </w:rPr>
            </w:pPr>
            <w:r>
              <w:rPr>
                <w:rFonts w:ascii="Times New Roman" w:hAnsi="Times New Roman" w:cs="Times New Roman"/>
                <w:sz w:val="24"/>
                <w:szCs w:val="24"/>
              </w:rPr>
              <w:t>03</w:t>
            </w:r>
            <w:r w:rsidR="00DC7C22">
              <w:rPr>
                <w:rFonts w:ascii="Times New Roman" w:hAnsi="Times New Roman" w:cs="Times New Roman"/>
                <w:sz w:val="24"/>
                <w:szCs w:val="24"/>
              </w:rPr>
              <w:t>.03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7"/>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50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26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Как работает страховая компания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Учебная экскурсия</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8"/>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840114">
            <w:pPr>
              <w:spacing w:after="0" w:line="240" w:lineRule="auto"/>
              <w:ind w:right="48"/>
              <w:jc w:val="center"/>
              <w:rPr>
                <w:rFonts w:ascii="Times New Roman" w:hAnsi="Times New Roman" w:cs="Times New Roman"/>
                <w:sz w:val="24"/>
                <w:szCs w:val="24"/>
              </w:rPr>
            </w:pPr>
            <w:r>
              <w:rPr>
                <w:rFonts w:ascii="Times New Roman" w:hAnsi="Times New Roman" w:cs="Times New Roman"/>
                <w:sz w:val="24"/>
                <w:szCs w:val="24"/>
              </w:rPr>
              <w:t>10</w:t>
            </w:r>
            <w:r w:rsidR="00DC7C22">
              <w:rPr>
                <w:rFonts w:ascii="Times New Roman" w:hAnsi="Times New Roman" w:cs="Times New Roman"/>
                <w:sz w:val="24"/>
                <w:szCs w:val="24"/>
              </w:rPr>
              <w:t>.0</w:t>
            </w:r>
            <w:r>
              <w:rPr>
                <w:rFonts w:ascii="Times New Roman" w:hAnsi="Times New Roman" w:cs="Times New Roman"/>
                <w:sz w:val="24"/>
                <w:szCs w:val="24"/>
              </w:rPr>
              <w:t>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8"/>
              <w:jc w:val="center"/>
              <w:rPr>
                <w:rFonts w:ascii="Times New Roman" w:hAnsi="Times New Roman" w:cs="Times New Roman"/>
                <w:sz w:val="24"/>
                <w:szCs w:val="24"/>
              </w:rPr>
            </w:pPr>
          </w:p>
        </w:tc>
      </w:tr>
      <w:tr w:rsidR="00A431CF" w:rsidTr="00A431CF">
        <w:tblPrEx>
          <w:tblCellMar>
            <w:top w:w="70" w:type="dxa"/>
            <w:left w:w="82" w:type="dxa"/>
          </w:tblCellMar>
        </w:tblPrEx>
        <w:trPr>
          <w:trHeight w:val="65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0"/>
              <w:jc w:val="center"/>
              <w:rPr>
                <w:rFonts w:ascii="Times New Roman" w:hAnsi="Times New Roman" w:cs="Times New Roman"/>
                <w:sz w:val="24"/>
                <w:szCs w:val="24"/>
              </w:rPr>
            </w:pPr>
            <w:r w:rsidRPr="00A431CF">
              <w:rPr>
                <w:rFonts w:ascii="Times New Roman" w:hAnsi="Times New Roman" w:cs="Times New Roman"/>
                <w:sz w:val="24"/>
                <w:szCs w:val="24"/>
              </w:rPr>
              <w:t>27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Учебные мини-проекты «Страхование»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840114">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1</w:t>
            </w:r>
            <w:r w:rsidR="00840114">
              <w:rPr>
                <w:rFonts w:ascii="Times New Roman" w:hAnsi="Times New Roman" w:cs="Times New Roman"/>
                <w:sz w:val="24"/>
                <w:szCs w:val="24"/>
              </w:rPr>
              <w:t>7</w:t>
            </w:r>
            <w:r>
              <w:rPr>
                <w:rFonts w:ascii="Times New Roman" w:hAnsi="Times New Roman" w:cs="Times New Roman"/>
                <w:sz w:val="24"/>
                <w:szCs w:val="24"/>
              </w:rPr>
              <w:t>.0</w:t>
            </w:r>
            <w:r w:rsidR="00840114">
              <w:rPr>
                <w:rFonts w:ascii="Times New Roman" w:hAnsi="Times New Roman" w:cs="Times New Roman"/>
                <w:sz w:val="24"/>
                <w:szCs w:val="24"/>
              </w:rPr>
              <w:t>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1"/>
              <w:jc w:val="center"/>
              <w:rPr>
                <w:rFonts w:ascii="Times New Roman" w:hAnsi="Times New Roman" w:cs="Times New Roman"/>
                <w:sz w:val="24"/>
                <w:szCs w:val="24"/>
              </w:rPr>
            </w:pPr>
          </w:p>
        </w:tc>
      </w:tr>
      <w:tr w:rsidR="00A431CF" w:rsidTr="00A431CF">
        <w:tblPrEx>
          <w:tblCellMar>
            <w:top w:w="70" w:type="dxa"/>
            <w:left w:w="82" w:type="dxa"/>
          </w:tblCellMar>
        </w:tblPrEx>
        <w:trPr>
          <w:trHeight w:val="65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28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Обобщение результатов изучения модуля 2</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Контроль знаний</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07</w:t>
            </w:r>
            <w:r w:rsidR="00DC7C22">
              <w:rPr>
                <w:rFonts w:ascii="Times New Roman" w:hAnsi="Times New Roman" w:cs="Times New Roman"/>
                <w:sz w:val="24"/>
                <w:szCs w:val="24"/>
              </w:rPr>
              <w:t>.04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1"/>
              <w:jc w:val="center"/>
              <w:rPr>
                <w:rFonts w:ascii="Times New Roman" w:hAnsi="Times New Roman" w:cs="Times New Roman"/>
                <w:sz w:val="24"/>
                <w:szCs w:val="24"/>
              </w:rPr>
            </w:pPr>
          </w:p>
        </w:tc>
      </w:tr>
      <w:tr w:rsidR="00A431CF" w:rsidTr="00A431CF">
        <w:tblPrEx>
          <w:tblCellMar>
            <w:top w:w="70" w:type="dxa"/>
            <w:left w:w="82" w:type="dxa"/>
          </w:tblCellMar>
        </w:tblPrEx>
        <w:trPr>
          <w:trHeight w:val="121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lastRenderedPageBreak/>
              <w:t>29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Выставка портфолио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14</w:t>
            </w:r>
            <w:r w:rsidR="00DC7C22">
              <w:rPr>
                <w:rFonts w:ascii="Times New Roman" w:hAnsi="Times New Roman" w:cs="Times New Roman"/>
                <w:sz w:val="24"/>
                <w:szCs w:val="24"/>
              </w:rPr>
              <w:t>.04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2"/>
              <w:jc w:val="center"/>
              <w:rPr>
                <w:rFonts w:ascii="Times New Roman" w:hAnsi="Times New Roman" w:cs="Times New Roman"/>
                <w:sz w:val="24"/>
                <w:szCs w:val="24"/>
              </w:rPr>
            </w:pPr>
          </w:p>
        </w:tc>
      </w:tr>
      <w:tr w:rsidR="00A431CF" w:rsidTr="00A431CF">
        <w:tblPrEx>
          <w:tblCellMar>
            <w:top w:w="70" w:type="dxa"/>
            <w:left w:w="82" w:type="dxa"/>
          </w:tblCellMar>
        </w:tblPrEx>
        <w:trPr>
          <w:trHeight w:val="37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840114">
            <w:pPr>
              <w:spacing w:after="0" w:line="240" w:lineRule="auto"/>
              <w:ind w:left="64"/>
              <w:rPr>
                <w:rFonts w:ascii="Times New Roman" w:hAnsi="Times New Roman" w:cs="Times New Roman"/>
                <w:sz w:val="24"/>
                <w:szCs w:val="24"/>
              </w:rPr>
            </w:pPr>
            <w:r w:rsidRPr="00A431CF">
              <w:rPr>
                <w:rFonts w:ascii="Times New Roman" w:hAnsi="Times New Roman" w:cs="Times New Roman"/>
                <w:sz w:val="24"/>
                <w:szCs w:val="24"/>
              </w:rPr>
              <w:t>30–3</w:t>
            </w:r>
            <w:r w:rsidR="00840114">
              <w:rPr>
                <w:rFonts w:ascii="Times New Roman" w:hAnsi="Times New Roman" w:cs="Times New Roman"/>
                <w:sz w:val="24"/>
                <w:szCs w:val="24"/>
              </w:rPr>
              <w:t>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840114">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Ре</w:t>
            </w:r>
            <w:r w:rsidR="00840114">
              <w:rPr>
                <w:rFonts w:ascii="Times New Roman" w:hAnsi="Times New Roman" w:cs="Times New Roman"/>
                <w:sz w:val="24"/>
                <w:szCs w:val="24"/>
              </w:rPr>
              <w:t>шение практических задач</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160" w:line="240" w:lineRule="auto"/>
              <w:rPr>
                <w:rFonts w:ascii="Times New Roman" w:hAnsi="Times New Roman" w:cs="Times New Roman"/>
                <w:sz w:val="24"/>
                <w:szCs w:val="24"/>
              </w:rPr>
            </w:pP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6</w:t>
            </w:r>
          </w:p>
        </w:tc>
        <w:tc>
          <w:tcPr>
            <w:tcW w:w="910" w:type="dxa"/>
            <w:tcBorders>
              <w:top w:val="single" w:sz="4" w:space="0" w:color="181717"/>
              <w:left w:val="single" w:sz="4" w:space="0" w:color="181717"/>
              <w:bottom w:val="single" w:sz="4" w:space="0" w:color="181717"/>
              <w:right w:val="single" w:sz="4" w:space="0" w:color="181717"/>
            </w:tcBorders>
          </w:tcPr>
          <w:p w:rsidR="00A431CF"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21</w:t>
            </w:r>
            <w:r w:rsidR="00DC7C22">
              <w:rPr>
                <w:rFonts w:ascii="Times New Roman" w:hAnsi="Times New Roman" w:cs="Times New Roman"/>
                <w:sz w:val="24"/>
                <w:szCs w:val="24"/>
              </w:rPr>
              <w:t>.0</w:t>
            </w:r>
            <w:r>
              <w:rPr>
                <w:rFonts w:ascii="Times New Roman" w:hAnsi="Times New Roman" w:cs="Times New Roman"/>
                <w:sz w:val="24"/>
                <w:szCs w:val="24"/>
              </w:rPr>
              <w:t>4</w:t>
            </w:r>
          </w:p>
          <w:p w:rsidR="00DC7C22"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28</w:t>
            </w:r>
            <w:r w:rsidR="00DC7C22">
              <w:rPr>
                <w:rFonts w:ascii="Times New Roman" w:hAnsi="Times New Roman" w:cs="Times New Roman"/>
                <w:sz w:val="24"/>
                <w:szCs w:val="24"/>
              </w:rPr>
              <w:t>.0</w:t>
            </w:r>
            <w:r>
              <w:rPr>
                <w:rFonts w:ascii="Times New Roman" w:hAnsi="Times New Roman" w:cs="Times New Roman"/>
                <w:sz w:val="24"/>
                <w:szCs w:val="24"/>
              </w:rPr>
              <w:t>4</w:t>
            </w:r>
          </w:p>
          <w:p w:rsidR="00DC7C22"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05</w:t>
            </w:r>
            <w:r w:rsidR="00DC7C22">
              <w:rPr>
                <w:rFonts w:ascii="Times New Roman" w:hAnsi="Times New Roman" w:cs="Times New Roman"/>
                <w:sz w:val="24"/>
                <w:szCs w:val="24"/>
              </w:rPr>
              <w:t>.05</w:t>
            </w:r>
          </w:p>
          <w:p w:rsidR="00DC7C22"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12</w:t>
            </w:r>
            <w:r w:rsidR="00DC7C22">
              <w:rPr>
                <w:rFonts w:ascii="Times New Roman" w:hAnsi="Times New Roman" w:cs="Times New Roman"/>
                <w:sz w:val="24"/>
                <w:szCs w:val="24"/>
              </w:rPr>
              <w:t>.05</w:t>
            </w:r>
          </w:p>
          <w:p w:rsidR="00840114"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19.05</w:t>
            </w:r>
          </w:p>
          <w:p w:rsidR="00840114" w:rsidRPr="00A431CF" w:rsidRDefault="00840114"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26.05</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2"/>
              <w:jc w:val="center"/>
              <w:rPr>
                <w:rFonts w:ascii="Times New Roman" w:hAnsi="Times New Roman" w:cs="Times New Roman"/>
                <w:sz w:val="24"/>
                <w:szCs w:val="24"/>
              </w:rPr>
            </w:pPr>
          </w:p>
        </w:tc>
      </w:tr>
      <w:tr w:rsidR="00DC7C22" w:rsidTr="00A02CC9">
        <w:tblPrEx>
          <w:tblCellMar>
            <w:top w:w="70" w:type="dxa"/>
            <w:left w:w="82" w:type="dxa"/>
          </w:tblCellMar>
        </w:tblPrEx>
        <w:trPr>
          <w:trHeight w:val="388"/>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A431CF">
            <w:pPr>
              <w:spacing w:after="0" w:line="240" w:lineRule="auto"/>
              <w:ind w:right="34"/>
              <w:jc w:val="right"/>
              <w:rPr>
                <w:rFonts w:ascii="Times New Roman" w:hAnsi="Times New Roman" w:cs="Times New Roman"/>
                <w:sz w:val="24"/>
                <w:szCs w:val="24"/>
              </w:rPr>
            </w:pPr>
            <w:r w:rsidRPr="00A431CF">
              <w:rPr>
                <w:rFonts w:ascii="Times New Roman" w:hAnsi="Times New Roman" w:cs="Times New Roman"/>
                <w:b/>
                <w:sz w:val="24"/>
                <w:szCs w:val="24"/>
              </w:rPr>
              <w:t>Всего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840114">
            <w:pPr>
              <w:spacing w:after="0" w:line="240" w:lineRule="auto"/>
              <w:ind w:right="32"/>
              <w:jc w:val="center"/>
              <w:rPr>
                <w:rFonts w:ascii="Times New Roman" w:hAnsi="Times New Roman" w:cs="Times New Roman"/>
                <w:sz w:val="24"/>
                <w:szCs w:val="24"/>
              </w:rPr>
            </w:pPr>
            <w:r w:rsidRPr="00A431CF">
              <w:rPr>
                <w:rFonts w:ascii="Times New Roman" w:hAnsi="Times New Roman" w:cs="Times New Roman"/>
                <w:b/>
                <w:sz w:val="24"/>
                <w:szCs w:val="24"/>
              </w:rPr>
              <w:t>3</w:t>
            </w:r>
            <w:r w:rsidR="00840114">
              <w:rPr>
                <w:rFonts w:ascii="Times New Roman" w:hAnsi="Times New Roman" w:cs="Times New Roman"/>
                <w:b/>
                <w:sz w:val="24"/>
                <w:szCs w:val="24"/>
              </w:rPr>
              <w:t>5</w:t>
            </w:r>
          </w:p>
        </w:tc>
        <w:tc>
          <w:tcPr>
            <w:tcW w:w="1820" w:type="dxa"/>
            <w:gridSpan w:val="2"/>
            <w:tcBorders>
              <w:top w:val="single" w:sz="4" w:space="0" w:color="181717"/>
              <w:left w:val="single" w:sz="4" w:space="0" w:color="181717"/>
              <w:bottom w:val="single" w:sz="4" w:space="0" w:color="181717"/>
              <w:right w:val="single" w:sz="4" w:space="0" w:color="181717"/>
            </w:tcBorders>
          </w:tcPr>
          <w:p w:rsidR="00DC7C22" w:rsidRPr="00A431CF" w:rsidRDefault="00DC7C22" w:rsidP="00A431CF">
            <w:pPr>
              <w:spacing w:after="0" w:line="240" w:lineRule="auto"/>
              <w:ind w:right="32"/>
              <w:jc w:val="center"/>
              <w:rPr>
                <w:rFonts w:ascii="Times New Roman" w:hAnsi="Times New Roman" w:cs="Times New Roman"/>
                <w:b/>
                <w:sz w:val="24"/>
                <w:szCs w:val="24"/>
              </w:rPr>
            </w:pPr>
          </w:p>
        </w:tc>
      </w:tr>
    </w:tbl>
    <w:p w:rsidR="004A0421" w:rsidRDefault="004A0421" w:rsidP="00A431CF">
      <w:pPr>
        <w:tabs>
          <w:tab w:val="left" w:pos="0"/>
        </w:tabs>
        <w:spacing w:after="0" w:line="240" w:lineRule="auto"/>
        <w:ind w:right="-1"/>
        <w:rPr>
          <w:rFonts w:ascii="Times New Roman" w:hAnsi="Times New Roman" w:cs="Times New Roman"/>
          <w:b/>
          <w:sz w:val="24"/>
          <w:szCs w:val="24"/>
        </w:rPr>
      </w:pPr>
    </w:p>
    <w:p w:rsid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p>
    <w:p w:rsid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r w:rsidRPr="00A02CC9">
        <w:rPr>
          <w:rFonts w:ascii="Times New Roman" w:eastAsia="Calibri" w:hAnsi="Times New Roman" w:cs="Times New Roman"/>
          <w:b/>
          <w:color w:val="181717"/>
          <w:sz w:val="24"/>
          <w:szCs w:val="24"/>
        </w:rPr>
        <w:t>Формы и методы организации  учебно-познавательной деятельности</w:t>
      </w:r>
    </w:p>
    <w:p w:rsidR="00A02CC9" w:rsidRP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При организации курса «Финансовая грамотность» целесообразно использовать следующие формы занятий.</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Портфолио</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оформленное собрание фотографий, документов, образцов работ, проектов, т. е. </w:t>
      </w:r>
      <w:proofErr w:type="spellStart"/>
      <w:r w:rsidRPr="00A02CC9">
        <w:rPr>
          <w:rFonts w:ascii="Times New Roman" w:eastAsia="Calibri" w:hAnsi="Times New Roman" w:cs="Times New Roman"/>
          <w:color w:val="181717"/>
          <w:sz w:val="24"/>
          <w:szCs w:val="24"/>
        </w:rPr>
        <w:t>самопрезентация</w:t>
      </w:r>
      <w:proofErr w:type="spellEnd"/>
      <w:r w:rsidRPr="00A02CC9">
        <w:rPr>
          <w:rFonts w:ascii="Times New Roman" w:eastAsia="Calibri" w:hAnsi="Times New Roman" w:cs="Times New Roman"/>
          <w:color w:val="181717"/>
          <w:sz w:val="24"/>
          <w:szCs w:val="24"/>
        </w:rPr>
        <w:t xml:space="preserve"> образовательных достижений. Цель проведения </w:t>
      </w:r>
      <w:r w:rsidRPr="00A02CC9">
        <w:rPr>
          <w:rFonts w:ascii="Times New Roman" w:eastAsia="Calibri" w:hAnsi="Times New Roman" w:cs="Times New Roman"/>
          <w:b/>
          <w:color w:val="181717"/>
          <w:sz w:val="24"/>
          <w:szCs w:val="24"/>
        </w:rPr>
        <w:t>мастерской</w:t>
      </w:r>
      <w:r w:rsidRPr="00A02CC9">
        <w:rPr>
          <w:rFonts w:ascii="Times New Roman" w:eastAsia="Calibri" w:hAnsi="Times New Roman" w:cs="Times New Roman"/>
          <w:color w:val="181717"/>
          <w:sz w:val="24"/>
          <w:szCs w:val="24"/>
        </w:rPr>
        <w:t xml:space="preserve"> и </w:t>
      </w:r>
      <w:r w:rsidRPr="00A02CC9">
        <w:rPr>
          <w:rFonts w:ascii="Times New Roman" w:eastAsia="Calibri" w:hAnsi="Times New Roman" w:cs="Times New Roman"/>
          <w:b/>
          <w:color w:val="181717"/>
          <w:sz w:val="24"/>
          <w:szCs w:val="24"/>
        </w:rPr>
        <w:t>выставок портфолио</w:t>
      </w:r>
      <w:r w:rsidRPr="00A02CC9">
        <w:rPr>
          <w:rFonts w:ascii="Times New Roman" w:eastAsia="Calibri" w:hAnsi="Times New Roman" w:cs="Times New Roman"/>
          <w:color w:val="181717"/>
          <w:sz w:val="24"/>
          <w:szCs w:val="24"/>
        </w:rPr>
        <w:t xml:space="preserve"> </w:t>
      </w:r>
      <w:r w:rsidR="00EA1890">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портфолио по финансовой грамотности.</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На занятиях школьники выдвигают свои версии (почему следует создать раздел «Моя финансовая грамотность», в какие существующие разделы портфолио поместить материалы, свидетельствующие о различных достижениях в курсе), указывают разделы портфолио, в которые будут размещены творческие, исследовательские работы, награды и отзывы.</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Можно выделить следующие основные этапы мастерской и выставок портфолио.</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Создание положительной мотивации к пополнению портфолио как способу представления сво</w:t>
      </w:r>
      <w:r>
        <w:rPr>
          <w:rFonts w:ascii="Times New Roman" w:eastAsia="Calibri" w:hAnsi="Times New Roman" w:cs="Times New Roman"/>
          <w:color w:val="181717"/>
          <w:sz w:val="24"/>
          <w:szCs w:val="24"/>
        </w:rPr>
        <w:t>их достижений. Работа с материа</w:t>
      </w:r>
      <w:r w:rsidRPr="00A02CC9">
        <w:rPr>
          <w:rFonts w:ascii="Times New Roman" w:eastAsia="Calibri" w:hAnsi="Times New Roman" w:cs="Times New Roman"/>
          <w:color w:val="181717"/>
          <w:sz w:val="24"/>
          <w:szCs w:val="24"/>
        </w:rPr>
        <w:t xml:space="preserve">лом по темам (с таблицами по возможным доходам и расходам семьи, со справочниками заработных плат, стоимостей товаров в </w:t>
      </w:r>
      <w:proofErr w:type="gramStart"/>
      <w:r w:rsidRPr="00A02CC9">
        <w:rPr>
          <w:rFonts w:ascii="Times New Roman" w:eastAsia="Calibri" w:hAnsi="Times New Roman" w:cs="Times New Roman"/>
          <w:color w:val="181717"/>
          <w:sz w:val="24"/>
          <w:szCs w:val="24"/>
        </w:rPr>
        <w:t xml:space="preserve">ре </w:t>
      </w:r>
      <w:proofErr w:type="spellStart"/>
      <w:r w:rsidRPr="00A02CC9">
        <w:rPr>
          <w:rFonts w:ascii="Times New Roman" w:eastAsia="Calibri" w:hAnsi="Times New Roman" w:cs="Times New Roman"/>
          <w:color w:val="181717"/>
          <w:sz w:val="24"/>
          <w:szCs w:val="24"/>
        </w:rPr>
        <w:t>гионе</w:t>
      </w:r>
      <w:proofErr w:type="spellEnd"/>
      <w:proofErr w:type="gramEnd"/>
      <w:r w:rsidRPr="00A02CC9">
        <w:rPr>
          <w:rFonts w:ascii="Times New Roman" w:eastAsia="Calibri" w:hAnsi="Times New Roman" w:cs="Times New Roman"/>
          <w:color w:val="181717"/>
          <w:sz w:val="24"/>
          <w:szCs w:val="24"/>
        </w:rPr>
        <w:t xml:space="preserve"> и т. д.) и оформление аналитического текста, таблицы, диаграммы, сметы, решения, проекта и т. д.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Презентация портфолио перед всеми участниками мастерской с целью сравнения своей работы с работами других учеников, а также улучшения и дополнения её (при необходимости).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Участие в презентации разделов портфолио по финансовой грамотности (текстов, рисунков, схем и т. д.) в формате выставки.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Рефлексия, самоанализ. Анализ способа достижения результата, испытанных чувств.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Практикум</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Цель практикума заключается в выполнении практических заданий тренировочного характера, в освоении умения применять знания из области финансов для решения реальных финансовых задач, в овладении приёмами и способами работы с понятиями, таблицами, справочниками, в освоении умения устанавливать связи между различными </w:t>
      </w:r>
      <w:r w:rsidRPr="00A02CC9">
        <w:rPr>
          <w:rFonts w:ascii="Times New Roman" w:eastAsia="Calibri" w:hAnsi="Times New Roman" w:cs="Times New Roman"/>
          <w:color w:val="181717"/>
          <w:sz w:val="24"/>
          <w:szCs w:val="24"/>
        </w:rPr>
        <w:lastRenderedPageBreak/>
        <w:t xml:space="preserve">экономическими понятиями, иллюстрировать теоретические положения самостоятельно подобранными примерами.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color w:val="181717"/>
          <w:sz w:val="24"/>
          <w:szCs w:val="24"/>
        </w:rPr>
        <w:t xml:space="preserve">Практикум может быть организован как в индивидуальной, так и в групповой форме в зависимости от этапа, целей и уровня освоения темы школьниками. </w:t>
      </w:r>
      <w:r w:rsidRPr="00A02CC9">
        <w:rPr>
          <w:rFonts w:ascii="Times New Roman" w:eastAsia="Calibri" w:hAnsi="Times New Roman" w:cs="Times New Roman"/>
          <w:color w:val="181717"/>
          <w:sz w:val="24"/>
          <w:szCs w:val="24"/>
          <w:lang w:val="en-US"/>
        </w:rPr>
        <w:t xml:space="preserve">В </w:t>
      </w:r>
      <w:proofErr w:type="spellStart"/>
      <w:r w:rsidRPr="00A02CC9">
        <w:rPr>
          <w:rFonts w:ascii="Times New Roman" w:eastAsia="Calibri" w:hAnsi="Times New Roman" w:cs="Times New Roman"/>
          <w:color w:val="181717"/>
          <w:sz w:val="24"/>
          <w:szCs w:val="24"/>
          <w:lang w:val="en-US"/>
        </w:rPr>
        <w:t>ходе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практикума</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могут</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быть</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организованы</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следующие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ситуации</w:t>
      </w:r>
      <w:proofErr w:type="spellEnd"/>
      <w:r w:rsidRPr="00A02CC9">
        <w:rPr>
          <w:rFonts w:ascii="Times New Roman" w:eastAsia="Calibri" w:hAnsi="Times New Roman" w:cs="Times New Roman"/>
          <w:color w:val="181717"/>
          <w:sz w:val="24"/>
          <w:szCs w:val="24"/>
          <w:lang w:val="en-US"/>
        </w:rPr>
        <w:t xml:space="preserve">: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индивидуальное решение учениками конкретных финансовых задач с поиском информации (статистических данных, нормативных документов и т. д.) на сайтах финансовых организаций, пенсионного фонда, налоговой службы и др.;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коллективное обсуждение процедуры решения этих задач, выявление типичных «ошибок мышления» при их решении, нахождение способов недопущения ошибок;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взаимопроверка правильности полученных результатов, правильности и точности выполнения процедуры решения частных финансовых задач.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Учебные кейсы, которые используются в данном курсе, предполагают ситуации из реальной жизни с разработанными к ней вопросами. Для детей 5</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класса ситуация максимально приближена </w:t>
      </w:r>
      <w:proofErr w:type="gramStart"/>
      <w:r w:rsidRPr="00A02CC9">
        <w:rPr>
          <w:rFonts w:ascii="Times New Roman" w:eastAsia="Calibri" w:hAnsi="Times New Roman" w:cs="Times New Roman"/>
          <w:color w:val="181717"/>
          <w:sz w:val="24"/>
          <w:szCs w:val="24"/>
        </w:rPr>
        <w:t>к</w:t>
      </w:r>
      <w:proofErr w:type="gramEnd"/>
      <w:r w:rsidRPr="00A02CC9">
        <w:rPr>
          <w:rFonts w:ascii="Times New Roman" w:eastAsia="Calibri" w:hAnsi="Times New Roman" w:cs="Times New Roman"/>
          <w:color w:val="181717"/>
          <w:sz w:val="24"/>
          <w:szCs w:val="24"/>
        </w:rPr>
        <w:t xml:space="preserve"> реальной, но является упрощённой.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Мини-исследование</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учебного занятия, реализуемая на основе технологии исследовательской деятельности. Проводится как индивидуально, так и с подгруппой учеников.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Любое исследование предполагает определение цели, постановку проблемного вопроса, выдвижение гипотезы и её проверку, сбор, обработку и анализ </w:t>
      </w:r>
      <w:proofErr w:type="gramStart"/>
      <w:r w:rsidRPr="00A02CC9">
        <w:rPr>
          <w:rFonts w:ascii="Times New Roman" w:eastAsia="Calibri" w:hAnsi="Times New Roman" w:cs="Times New Roman"/>
          <w:color w:val="181717"/>
          <w:sz w:val="24"/>
          <w:szCs w:val="24"/>
        </w:rPr>
        <w:t>информации</w:t>
      </w:r>
      <w:proofErr w:type="gramEnd"/>
      <w:r w:rsidRPr="00A02CC9">
        <w:rPr>
          <w:rFonts w:ascii="Times New Roman" w:eastAsia="Calibri" w:hAnsi="Times New Roman" w:cs="Times New Roman"/>
          <w:color w:val="181717"/>
          <w:sz w:val="24"/>
          <w:szCs w:val="24"/>
        </w:rPr>
        <w:t xml:space="preserve"> и оценку полученных результатов. </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Для проведения мини-исследования используется один-два источника, результаты представляются в простой форме, например в виде таблицы, графика или короткого доклада, основных выводов. Подобные работы доступны и для учащихся 5 класса.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Занятие-игра</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учебной деятельности, направленной на освоение школьниками практического опыта взаимодействия в области семейных (личных) финансов в имитационной игровой ситуации. Каждое подобное занятие имеет как игровую, так и образовательную цель и проходит по определённым правилам, которые сообщаются участникам.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Правила определяют действия каждого уча</w:t>
      </w:r>
      <w:r>
        <w:rPr>
          <w:rFonts w:ascii="Times New Roman" w:eastAsia="Calibri" w:hAnsi="Times New Roman" w:cs="Times New Roman"/>
          <w:color w:val="181717"/>
          <w:sz w:val="24"/>
          <w:szCs w:val="24"/>
        </w:rPr>
        <w:t>стника игры и их взаи</w:t>
      </w:r>
      <w:r w:rsidRPr="00A02CC9">
        <w:rPr>
          <w:rFonts w:ascii="Times New Roman" w:eastAsia="Calibri" w:hAnsi="Times New Roman" w:cs="Times New Roman"/>
          <w:color w:val="181717"/>
          <w:sz w:val="24"/>
          <w:szCs w:val="24"/>
        </w:rPr>
        <w:t xml:space="preserve">модействие. В рамках игры учащиеся выполняют следующие действия: </w:t>
      </w:r>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 xml:space="preserve">выбирают игровые роли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например, членов семьи (мама, папа, бабушка, дедушка, сын, дочь), продумывают «свои» желания, поступки в соответствии с ролью;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совершают игровые действия (например, обсудить с членами семьи: а) доходы «семьи» в ситуации, когда кто-то заболел, вышел на пенсию, начал учебу в вузе на платной основе и т. д., возможности получения новых источников доходов; </w:t>
      </w:r>
      <w:proofErr w:type="gramStart"/>
      <w:r w:rsidRPr="00A02CC9">
        <w:rPr>
          <w:rFonts w:ascii="Times New Roman" w:eastAsia="Calibri" w:hAnsi="Times New Roman" w:cs="Times New Roman"/>
          <w:color w:val="181717"/>
          <w:sz w:val="24"/>
          <w:szCs w:val="24"/>
        </w:rPr>
        <w:t xml:space="preserve">б) расходы «семьи» в разных ситуациях: предстоящий совместный отдых, необходимость совершения крупной покупки и т. д.; в) налоги «семьи»: подсчитать общую сумму, выплачиваемую семьей, способы контроля за уплатой налогов, что и каким образом семья получает за счёт выплачиваемых налогов и т. д.);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участвуют в групповой работе по игровому заданию (например: а) изучают источники информации по средним заработным платам, ценам на различные товары и нормам их потребления, по различным видам и объёмам налоговых выплат, размерам оплат коммунальных услуг и т. д.; б) проводят мозговой штурм:  какие доходы, расходы, налоги могут быть в условной семье, уточняют заданную семейную ситуацию;</w:t>
      </w:r>
      <w:proofErr w:type="gramEnd"/>
      <w:r w:rsidRPr="00A02CC9">
        <w:rPr>
          <w:rFonts w:ascii="Times New Roman" w:eastAsia="Calibri" w:hAnsi="Times New Roman" w:cs="Times New Roman"/>
          <w:color w:val="181717"/>
          <w:sz w:val="24"/>
          <w:szCs w:val="24"/>
        </w:rPr>
        <w:t xml:space="preserve"> </w:t>
      </w:r>
      <w:proofErr w:type="gramStart"/>
      <w:r>
        <w:rPr>
          <w:rFonts w:ascii="Times New Roman" w:eastAsia="Calibri" w:hAnsi="Times New Roman" w:cs="Times New Roman"/>
          <w:color w:val="181717"/>
          <w:sz w:val="24"/>
          <w:szCs w:val="24"/>
        </w:rPr>
        <w:t>в) участвуют в межгрупповой дис</w:t>
      </w:r>
      <w:r w:rsidRPr="00A02CC9">
        <w:rPr>
          <w:rFonts w:ascii="Times New Roman" w:eastAsia="Calibri" w:hAnsi="Times New Roman" w:cs="Times New Roman"/>
          <w:color w:val="181717"/>
          <w:sz w:val="24"/>
          <w:szCs w:val="24"/>
        </w:rPr>
        <w:t xml:space="preserve">куссии: выступления от имени «семей» с представлением результатов групповой работы и ответов на вопросы, оценка работы «экспертами»);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 xml:space="preserve">по-настоящему взаимодействуют с играющими, которые исполняют свои роли: «родители» ведут себя как взрослые, ограничивают желания «детей», аргументируют свои решения; «дети» руководствуются своими желаниями, эмоциями;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lastRenderedPageBreak/>
        <w:t xml:space="preserve">воспроизводят область семейных и личных отношений по вопросам бюджета.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Учитель перед началом игры проводит инструктаж: как должны вести себя родители в роли детей, как должны вести себя дети в роли родителей, какова общая цель, какие ситуации предстоит проиграть.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конце игры подводится итог: чему в этой игре научились? что стало личным образовательным достижением участия в игре? как можно представить результаты игры в своём портфолио? Производится самооценка и </w:t>
      </w:r>
      <w:proofErr w:type="spellStart"/>
      <w:r w:rsidRPr="00A02CC9">
        <w:rPr>
          <w:rFonts w:ascii="Times New Roman" w:eastAsia="Calibri" w:hAnsi="Times New Roman" w:cs="Times New Roman"/>
          <w:color w:val="181717"/>
          <w:sz w:val="24"/>
          <w:szCs w:val="24"/>
        </w:rPr>
        <w:t>взаимооценка</w:t>
      </w:r>
      <w:proofErr w:type="spellEnd"/>
      <w:r w:rsidRPr="00A02CC9">
        <w:rPr>
          <w:rFonts w:ascii="Times New Roman" w:eastAsia="Calibri" w:hAnsi="Times New Roman" w:cs="Times New Roman"/>
          <w:color w:val="181717"/>
          <w:sz w:val="24"/>
          <w:szCs w:val="24"/>
        </w:rPr>
        <w:t xml:space="preserve"> участия в игре.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Учебная экскурсия</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цель её заключается в обеспечении  условий для непосредственного ознакомления с финансовыми  организациями, пенсионным фондом, страховыми компаниями и банками. </w:t>
      </w:r>
    </w:p>
    <w:p w:rsidR="00A02CC9" w:rsidRPr="00A02CC9" w:rsidRDefault="00A02CC9" w:rsidP="00A02CC9">
      <w:pPr>
        <w:spacing w:after="0" w:line="259"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Примерная структура занятия в форме учебной экскурсии такова.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Мотивация. Учитель заинтересовывает школьников экскурсией, определяет задания: выяснить ответы на вопросы и подготовить краткий, понятный и наглядный отчёт по своему вопросу. </w:t>
      </w:r>
    </w:p>
    <w:tbl>
      <w:tblPr>
        <w:tblpPr w:vertAnchor="page" w:horzAnchor="page" w:tblpY="8204"/>
        <w:tblOverlap w:val="never"/>
        <w:tblW w:w="1187" w:type="dxa"/>
        <w:tblCellMar>
          <w:left w:w="115" w:type="dxa"/>
          <w:right w:w="115" w:type="dxa"/>
        </w:tblCellMar>
        <w:tblLook w:val="04A0" w:firstRow="1" w:lastRow="0" w:firstColumn="1" w:lastColumn="0" w:noHBand="0" w:noVBand="1"/>
      </w:tblPr>
      <w:tblGrid>
        <w:gridCol w:w="1187"/>
      </w:tblGrid>
      <w:tr w:rsidR="00A02CC9" w:rsidRPr="00A02CC9" w:rsidTr="00A02CC9">
        <w:trPr>
          <w:trHeight w:val="1460"/>
        </w:trPr>
        <w:tc>
          <w:tcPr>
            <w:tcW w:w="1187" w:type="dxa"/>
            <w:tcBorders>
              <w:top w:val="nil"/>
              <w:left w:val="nil"/>
              <w:bottom w:val="nil"/>
              <w:right w:val="nil"/>
            </w:tcBorders>
            <w:shd w:val="clear" w:color="auto" w:fill="auto"/>
            <w:vAlign w:val="center"/>
          </w:tcPr>
          <w:p w:rsidR="00A02CC9" w:rsidRPr="00A02CC9" w:rsidRDefault="00A02CC9" w:rsidP="00A02CC9">
            <w:pPr>
              <w:tabs>
                <w:tab w:val="left" w:pos="993"/>
              </w:tabs>
              <w:spacing w:after="0" w:line="259" w:lineRule="auto"/>
              <w:ind w:right="-1" w:firstLine="709"/>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color w:val="181717"/>
                <w:sz w:val="24"/>
                <w:szCs w:val="24"/>
                <w:lang w:val="en-US"/>
              </w:rPr>
              <w:t>26</w:t>
            </w:r>
          </w:p>
        </w:tc>
      </w:tr>
    </w:tbl>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Формулировка целей и задач. Учитель вместе с учащимися определяет, какой результат должен быть получен в ходе экскурсии — например, понаблюдать, как работает финансовая организация,  узнать отдельные аспекты её деятельности, найти ответ на свой вопрос (тему), проанализировать результаты экскурсии и оформить отчёт.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Проведение экскурсии. Участие в экскурсии, набор материалов, информации по своему вопросу или заданию.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Оформление результатов. По материалам экскурсии может быть организована выставка, проведено специальное занятие. Собранные на экскурсии материалы можно включить в портфолио или представить их в формате отчёта, сочинения, схем, таблиц и т. д.</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Анализ. На данном этапе учащиеся определяют, что удалось узнать, понять во время экскурсии, чем она оказалась интересна и полезна. Благодаря анализу полученные на экскурсии сведения включаются в общую систему знаний школьников.</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Учебное проектирование</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одна из личностно ориентированных технологий, интегрирующая в себе проблемный подход, групповые методы, рефлексивные, исследовательские и поисковые методы.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Цель использования учебного проектирования заключается в вовлечении школьников в процесс изучения реальных жизненных ситуаций в области финансов, в формировании активной жизненной позиции и ответственности. Учебное проектирование в курсе </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это совместная учебно-познавательная, творческая или игровая деятельность учащихся-партнеров, имеющих общую цель и согласованные способы деятельности, которая направлена на достижение общего результата по решению какой-либо практической проблемы, значимой для участников проекта.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Учебный мини-проект</w:t>
      </w:r>
      <w:r w:rsidRPr="00A02CC9">
        <w:rPr>
          <w:rFonts w:ascii="Times New Roman" w:eastAsia="Calibri" w:hAnsi="Times New Roman" w:cs="Times New Roman"/>
          <w:color w:val="181717"/>
          <w:sz w:val="24"/>
          <w:szCs w:val="24"/>
        </w:rPr>
        <w:t xml:space="preserve"> обязательно должен иметь ясную, реально достижимую цель и чёткий план действий. Реализация плана работы над проектом обычно включает: выбор темы проекта, которая имеет реальную практическую значимость и интересна участникам проектной группы; обсуждение, каким будет проектный продукт (например, газета, справочник, полезные советы, </w:t>
      </w:r>
      <w:proofErr w:type="spellStart"/>
      <w:r w:rsidRPr="00A02CC9">
        <w:rPr>
          <w:rFonts w:ascii="Times New Roman" w:eastAsia="Calibri" w:hAnsi="Times New Roman" w:cs="Times New Roman"/>
          <w:color w:val="181717"/>
          <w:sz w:val="24"/>
          <w:szCs w:val="24"/>
        </w:rPr>
        <w:t>инфографика</w:t>
      </w:r>
      <w:proofErr w:type="spellEnd"/>
      <w:r w:rsidRPr="00A02CC9">
        <w:rPr>
          <w:rFonts w:ascii="Times New Roman" w:eastAsia="Calibri" w:hAnsi="Times New Roman" w:cs="Times New Roman"/>
          <w:color w:val="181717"/>
          <w:sz w:val="24"/>
          <w:szCs w:val="24"/>
        </w:rPr>
        <w:t xml:space="preserve"> и др.), как его подготовить; подготовка проектного продукта в группе; публичное представление (защита) подготовленного проектного продукта. </w:t>
      </w:r>
    </w:p>
    <w:p w:rsidR="00A02CC9" w:rsidRPr="00A02CC9" w:rsidRDefault="00A02CC9" w:rsidP="00A02CC9">
      <w:pPr>
        <w:spacing w:after="226"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ходе презентации школьники не только раскрывают ход работы и показывают её результаты, но и демонстрируют собственные знания и опыт в решении проблемы, приобретённую компетентность. Элемент </w:t>
      </w:r>
      <w:proofErr w:type="spellStart"/>
      <w:r w:rsidRPr="00A02CC9">
        <w:rPr>
          <w:rFonts w:ascii="Times New Roman" w:eastAsia="Calibri" w:hAnsi="Times New Roman" w:cs="Times New Roman"/>
          <w:color w:val="181717"/>
          <w:sz w:val="24"/>
          <w:szCs w:val="24"/>
        </w:rPr>
        <w:t>самопрезентации</w:t>
      </w:r>
      <w:proofErr w:type="spellEnd"/>
      <w:r w:rsidRPr="00A02CC9">
        <w:rPr>
          <w:rFonts w:ascii="Times New Roman" w:eastAsia="Calibri" w:hAnsi="Times New Roman" w:cs="Times New Roman"/>
          <w:color w:val="181717"/>
          <w:sz w:val="24"/>
          <w:szCs w:val="24"/>
        </w:rPr>
        <w:t xml:space="preserve"> — важнейшая сторона работы над проектом, которая предполагает рефлексивную оценку школьниками всей проделанной работы и приобретённого опыта.</w:t>
      </w:r>
    </w:p>
    <w:p w:rsidR="00A02CC9" w:rsidRPr="00A02CC9" w:rsidRDefault="00A02CC9" w:rsidP="00A02CC9">
      <w:pPr>
        <w:spacing w:after="258" w:line="259" w:lineRule="auto"/>
        <w:ind w:left="543"/>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Методика оценивания образовательных достижений</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lastRenderedPageBreak/>
        <w:t>Основным объектом оценки</w:t>
      </w:r>
      <w:r w:rsidRPr="00A02CC9">
        <w:rPr>
          <w:rFonts w:ascii="Times New Roman" w:eastAsia="Calibri" w:hAnsi="Times New Roman" w:cs="Times New Roman"/>
          <w:color w:val="181717"/>
          <w:sz w:val="24"/>
          <w:szCs w:val="24"/>
        </w:rPr>
        <w:t xml:space="preserve"> при освоении курса «Финансовая грамотность» являются образовательные достижения учащихся </w:t>
      </w:r>
      <w:r w:rsidR="00EA1890">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качество сформированных образовательных результатов, которые в соответствии с ФГОС ООО включают личностные, </w:t>
      </w:r>
      <w:proofErr w:type="spellStart"/>
      <w:r w:rsidRPr="00A02CC9">
        <w:rPr>
          <w:rFonts w:ascii="Times New Roman" w:eastAsia="Calibri" w:hAnsi="Times New Roman" w:cs="Times New Roman"/>
          <w:color w:val="181717"/>
          <w:sz w:val="24"/>
          <w:szCs w:val="24"/>
        </w:rPr>
        <w:t>метапредметные</w:t>
      </w:r>
      <w:proofErr w:type="spellEnd"/>
      <w:r w:rsidRPr="00A02CC9">
        <w:rPr>
          <w:rFonts w:ascii="Times New Roman" w:eastAsia="Calibri" w:hAnsi="Times New Roman" w:cs="Times New Roman"/>
          <w:color w:val="181717"/>
          <w:sz w:val="24"/>
          <w:szCs w:val="24"/>
        </w:rPr>
        <w:t xml:space="preserve"> и предметные достижения.</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Особенность оценивания</w:t>
      </w:r>
      <w:r w:rsidRPr="00A02CC9">
        <w:rPr>
          <w:rFonts w:ascii="Times New Roman" w:eastAsia="Calibri" w:hAnsi="Times New Roman" w:cs="Times New Roman"/>
          <w:color w:val="181717"/>
          <w:sz w:val="24"/>
          <w:szCs w:val="24"/>
        </w:rPr>
        <w:t xml:space="preserve">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Специфика дополнительного образования определяет две принципиальные характеристики оценивания образовательных достижений учащихся, осваивающих курс «Финансовая грамотность»: </w:t>
      </w:r>
    </w:p>
    <w:p w:rsidR="00A02CC9" w:rsidRPr="00A02CC9" w:rsidRDefault="00A02CC9" w:rsidP="00EA1890">
      <w:pPr>
        <w:numPr>
          <w:ilvl w:val="0"/>
          <w:numId w:val="11"/>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личностные достижения обучающихся как позитивно значимые изменения качества личности, которые возникают в ходе становления финансовой грамотности школьников; </w:t>
      </w:r>
    </w:p>
    <w:p w:rsidR="00A02CC9" w:rsidRPr="00A02CC9" w:rsidRDefault="00A02CC9" w:rsidP="00EA1890">
      <w:pPr>
        <w:numPr>
          <w:ilvl w:val="0"/>
          <w:numId w:val="11"/>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способы оценивания, которые ориентированы на создание ситуаций, приближенных к реальной жизни, где учащиеся могут продемонстрировать применение своих знаний и умений, опыт грамотного финансового поведения.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Данные особенности оценивания в системе дополнительного образования, а также требования ФГОС ООО, которые, в частности, исключают персонифицированную оценку личностных достижений, обусловливают приоритетное использование при оценивании результатов освоения программы «Финансовая грамотность» самооценки и портфолио. Оценка педагогом образовательных достижений учащихся становится инструментом определения направлений корректировки и развития компетенций, в том числе самооценки и оценки на основе портфолио.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b/>
          <w:color w:val="181717"/>
          <w:sz w:val="24"/>
          <w:szCs w:val="24"/>
        </w:rPr>
        <w:t xml:space="preserve">самооценка </w:t>
      </w:r>
      <w:r w:rsidRPr="00A02CC9">
        <w:rPr>
          <w:rFonts w:ascii="Times New Roman" w:eastAsia="Calibri" w:hAnsi="Times New Roman" w:cs="Times New Roman"/>
          <w:color w:val="181717"/>
          <w:sz w:val="24"/>
          <w:szCs w:val="24"/>
        </w:rPr>
        <w:t xml:space="preserve">предполагает рефлексивную оценку учащимся (сначала с помощью учителя) своего продвижения в достижении планируемых результатов и корректировку своей образовательной деятельности. </w:t>
      </w:r>
      <w:proofErr w:type="spellStart"/>
      <w:proofErr w:type="gramStart"/>
      <w:r w:rsidRPr="00A02CC9">
        <w:rPr>
          <w:rFonts w:ascii="Times New Roman" w:eastAsia="Calibri" w:hAnsi="Times New Roman" w:cs="Times New Roman"/>
          <w:color w:val="181717"/>
          <w:sz w:val="24"/>
          <w:szCs w:val="24"/>
          <w:lang w:val="en-US"/>
        </w:rPr>
        <w:t>Организация</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самооценки</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включает</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ряд</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этапов</w:t>
      </w:r>
      <w:proofErr w:type="spellEnd"/>
      <w:r w:rsidRPr="00A02CC9">
        <w:rPr>
          <w:rFonts w:ascii="Times New Roman" w:eastAsia="Calibri" w:hAnsi="Times New Roman" w:cs="Times New Roman"/>
          <w:color w:val="181717"/>
          <w:sz w:val="24"/>
          <w:szCs w:val="24"/>
          <w:lang w:val="en-US"/>
        </w:rPr>
        <w:t>.</w:t>
      </w:r>
      <w:proofErr w:type="gramEnd"/>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Совместно с педагогом и классом вырабатываются критерии оценки того или иного задания. Важно, чтобы критерии отражали процесс и результаты деятельности по выполнению задания, т. е. образовательные результаты.</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На основании разработанных критериев учащиеся оценивают процесс и результаты деятельности, обосновывают свою оценку.</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Педагог оценивает процесс и результаты деятельности учащегося по тем же критериям, обосновывает свою оценку.</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lang w:val="en-US"/>
        </w:rPr>
      </w:pPr>
      <w:proofErr w:type="spellStart"/>
      <w:r w:rsidRPr="00A02CC9">
        <w:rPr>
          <w:rFonts w:ascii="Times New Roman" w:eastAsia="Calibri" w:hAnsi="Times New Roman" w:cs="Times New Roman"/>
          <w:color w:val="181717"/>
          <w:sz w:val="24"/>
          <w:szCs w:val="24"/>
          <w:lang w:val="en-US"/>
        </w:rPr>
        <w:t>Осуществляется</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согласование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оценок</w:t>
      </w:r>
      <w:proofErr w:type="spellEnd"/>
      <w:r w:rsidRPr="00A02CC9">
        <w:rPr>
          <w:rFonts w:ascii="Times New Roman" w:eastAsia="Calibri" w:hAnsi="Times New Roman" w:cs="Times New Roman"/>
          <w:color w:val="181717"/>
          <w:sz w:val="24"/>
          <w:szCs w:val="24"/>
          <w:lang w:val="en-US"/>
        </w:rPr>
        <w:t>.</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Особое значение в оценивании имеет</w:t>
      </w:r>
      <w:r w:rsidRPr="00A02CC9">
        <w:rPr>
          <w:rFonts w:ascii="Times New Roman" w:eastAsia="Calibri" w:hAnsi="Times New Roman" w:cs="Times New Roman"/>
          <w:b/>
          <w:color w:val="181717"/>
          <w:sz w:val="24"/>
          <w:szCs w:val="24"/>
        </w:rPr>
        <w:t xml:space="preserve"> портфолио</w:t>
      </w:r>
      <w:r w:rsidRPr="00A02CC9">
        <w:rPr>
          <w:rFonts w:ascii="Times New Roman" w:eastAsia="Calibri" w:hAnsi="Times New Roman" w:cs="Times New Roman"/>
          <w:color w:val="181717"/>
          <w:sz w:val="24"/>
          <w:szCs w:val="24"/>
        </w:rPr>
        <w:t xml:space="preserve">,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 В то же время портфолио является и средством формирования у учащихся объективной самооценки, помогает учиться анализировать собственную работу. Использование портфолио как средства оценивания образовательных достижений по курсу осуществляется на основе разработанных критериев. Оценка проектов портфолио может быть дуальной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w:t>
      </w:r>
      <w:proofErr w:type="spellStart"/>
      <w:r w:rsidRPr="00A02CC9">
        <w:rPr>
          <w:rFonts w:ascii="Times New Roman" w:eastAsia="Calibri" w:hAnsi="Times New Roman" w:cs="Times New Roman"/>
          <w:color w:val="181717"/>
          <w:sz w:val="24"/>
          <w:szCs w:val="24"/>
        </w:rPr>
        <w:t>за</w:t>
      </w:r>
      <w:r>
        <w:rPr>
          <w:rFonts w:ascii="Times New Roman" w:eastAsia="Calibri" w:hAnsi="Times New Roman" w:cs="Times New Roman"/>
          <w:color w:val="181717"/>
          <w:sz w:val="24"/>
          <w:szCs w:val="24"/>
        </w:rPr>
        <w:t>т</w:t>
      </w:r>
      <w:r w:rsidRPr="00A02CC9">
        <w:rPr>
          <w:rFonts w:ascii="Times New Roman" w:eastAsia="Calibri" w:hAnsi="Times New Roman" w:cs="Times New Roman"/>
          <w:color w:val="181717"/>
          <w:sz w:val="24"/>
          <w:szCs w:val="24"/>
        </w:rPr>
        <w:t>чёт</w:t>
      </w:r>
      <w:proofErr w:type="spellEnd"/>
      <w:r w:rsidRPr="00A02CC9">
        <w:rPr>
          <w:rFonts w:ascii="Times New Roman" w:eastAsia="Calibri" w:hAnsi="Times New Roman" w:cs="Times New Roman"/>
          <w:color w:val="181717"/>
          <w:sz w:val="24"/>
          <w:szCs w:val="24"/>
        </w:rPr>
        <w:t xml:space="preserve">/незачёт»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или выражена в баллах по специально разработанной шкале.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Рефлексия и оценка достижений с помощью материалов портфолио позволяют не только зафиксировать и осмыслить значимые изменения личности учащегося, которые происходят в ходе развития его финансовой грамотности, но и скорректировать процесс освоения курса. Рефлексию, оценку и презентацию портфолио целесообразно осуществлять не на каждом занятии, а в конце крупного раздела или после появления значимого продукта и проводить как в малой группе, так и индивидуально.</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Оценивание достижений школьников при изучении курса предусматривает текущую, промежуточную и итоговую оценку.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lastRenderedPageBreak/>
        <w:t>Текущее оценивание</w:t>
      </w:r>
      <w:r w:rsidR="00EA1890">
        <w:rPr>
          <w:rFonts w:ascii="Times New Roman" w:eastAsia="Calibri" w:hAnsi="Times New Roman" w:cs="Times New Roman"/>
          <w:color w:val="181717"/>
          <w:sz w:val="24"/>
          <w:szCs w:val="24"/>
        </w:rPr>
        <w:t xml:space="preserve"> предназначено для конт</w:t>
      </w:r>
      <w:r w:rsidRPr="00A02CC9">
        <w:rPr>
          <w:rFonts w:ascii="Times New Roman" w:eastAsia="Calibri" w:hAnsi="Times New Roman" w:cs="Times New Roman"/>
          <w:color w:val="181717"/>
          <w:sz w:val="24"/>
          <w:szCs w:val="24"/>
        </w:rPr>
        <w:t xml:space="preserve">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A02CC9">
        <w:rPr>
          <w:rFonts w:ascii="Times New Roman" w:eastAsia="Calibri" w:hAnsi="Times New Roman" w:cs="Times New Roman"/>
          <w:color w:val="181717"/>
          <w:sz w:val="24"/>
          <w:szCs w:val="24"/>
        </w:rPr>
        <w:t>кейсовых</w:t>
      </w:r>
      <w:proofErr w:type="spellEnd"/>
      <w:r w:rsidRPr="00A02CC9">
        <w:rPr>
          <w:rFonts w:ascii="Times New Roman" w:eastAsia="Calibri" w:hAnsi="Times New Roman" w:cs="Times New Roman"/>
          <w:color w:val="181717"/>
          <w:sz w:val="24"/>
          <w:szCs w:val="24"/>
        </w:rPr>
        <w:t xml:space="preserve"> ситуаций), их участия в дискуссиях, устных выступлениях, играх, тренингах, а также выполнения заданий, помещенных в рабочую тетрадь.</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 xml:space="preserve">Промежуточное оценивание </w:t>
      </w:r>
      <w:r w:rsidRPr="00A02CC9">
        <w:rPr>
          <w:rFonts w:ascii="Times New Roman" w:eastAsia="Calibri" w:hAnsi="Times New Roman" w:cs="Times New Roman"/>
          <w:color w:val="181717"/>
          <w:sz w:val="24"/>
          <w:szCs w:val="24"/>
        </w:rPr>
        <w:t xml:space="preserve">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w:t>
      </w:r>
      <w:proofErr w:type="gramStart"/>
      <w:r w:rsidRPr="00A02CC9">
        <w:rPr>
          <w:rFonts w:ascii="Times New Roman" w:eastAsia="Calibri" w:hAnsi="Times New Roman" w:cs="Times New Roman"/>
          <w:color w:val="181717"/>
          <w:sz w:val="24"/>
          <w:szCs w:val="24"/>
        </w:rPr>
        <w:t>обобщения результатов изучения разделов курса</w:t>
      </w:r>
      <w:proofErr w:type="gramEnd"/>
      <w:r w:rsidRPr="00A02CC9">
        <w:rPr>
          <w:rFonts w:ascii="Times New Roman" w:eastAsia="Calibri" w:hAnsi="Times New Roman" w:cs="Times New Roman"/>
          <w:color w:val="181717"/>
          <w:sz w:val="24"/>
          <w:szCs w:val="24"/>
        </w:rPr>
        <w:t xml:space="preserve"> учащиеся выполняют контрольную работу.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Итоговое оценивание</w:t>
      </w:r>
      <w:r w:rsidRPr="00A02CC9">
        <w:rPr>
          <w:rFonts w:ascii="Times New Roman" w:eastAsia="Calibri" w:hAnsi="Times New Roman" w:cs="Times New Roman"/>
          <w:color w:val="181717"/>
          <w:sz w:val="24"/>
          <w:szCs w:val="24"/>
        </w:rPr>
        <w:t xml:space="preserve">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курсе «Финансовая грамотность» могут быть использованы такие формы подведения итогов реализации программы, как выставки портфолио, олимпиады, учебно-исследовательские конференции и т. д. Итоговая оценка качества освоения программы складывается из трёх составляющих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самооценки учащегося, оценки портфолио другими обучающимися и оценки педагога.</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Оценивание результатов освоения курса «Финансовая грамотность» осуществляется на </w:t>
      </w:r>
      <w:proofErr w:type="spellStart"/>
      <w:r w:rsidRPr="00A02CC9">
        <w:rPr>
          <w:rFonts w:ascii="Times New Roman" w:eastAsia="Calibri" w:hAnsi="Times New Roman" w:cs="Times New Roman"/>
          <w:b/>
          <w:color w:val="181717"/>
          <w:sz w:val="24"/>
          <w:szCs w:val="24"/>
        </w:rPr>
        <w:t>безотметочной</w:t>
      </w:r>
      <w:proofErr w:type="spellEnd"/>
      <w:r w:rsidRPr="00A02CC9">
        <w:rPr>
          <w:rFonts w:ascii="Times New Roman" w:eastAsia="Calibri" w:hAnsi="Times New Roman" w:cs="Times New Roman"/>
          <w:b/>
          <w:color w:val="181717"/>
          <w:sz w:val="24"/>
          <w:szCs w:val="24"/>
        </w:rPr>
        <w:t xml:space="preserve"> основе</w:t>
      </w:r>
      <w:r w:rsidRPr="00A02CC9">
        <w:rPr>
          <w:rFonts w:ascii="Times New Roman" w:eastAsia="Calibri" w:hAnsi="Times New Roman" w:cs="Times New Roman"/>
          <w:color w:val="181717"/>
          <w:sz w:val="24"/>
          <w:szCs w:val="24"/>
        </w:rPr>
        <w:t xml:space="preserve">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базовом и повышенном. При этом считается, что учащийся освоил программу «Финансовая грамотность» в случае, если он достиг базового уровня.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По результатам итогового оценивания может быть сделан один из трёх выводов: </w:t>
      </w:r>
    </w:p>
    <w:p w:rsidR="00A02CC9" w:rsidRPr="00A02CC9" w:rsidRDefault="00A02CC9" w:rsidP="00A02CC9">
      <w:pPr>
        <w:numPr>
          <w:ilvl w:val="0"/>
          <w:numId w:val="13"/>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rsidR="00A02CC9" w:rsidRPr="00A02CC9" w:rsidRDefault="00A02CC9" w:rsidP="00A02CC9">
      <w:pPr>
        <w:numPr>
          <w:ilvl w:val="0"/>
          <w:numId w:val="13"/>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w:t>
      </w:r>
      <w:r>
        <w:rPr>
          <w:rFonts w:ascii="Times New Roman" w:eastAsia="Calibri" w:hAnsi="Times New Roman" w:cs="Times New Roman"/>
          <w:color w:val="181717"/>
          <w:sz w:val="24"/>
          <w:szCs w:val="24"/>
        </w:rPr>
        <w:t>ваны выше базового уровня, прог</w:t>
      </w:r>
      <w:r w:rsidRPr="00A02CC9">
        <w:rPr>
          <w:rFonts w:ascii="Times New Roman" w:eastAsia="Calibri" w:hAnsi="Times New Roman" w:cs="Times New Roman"/>
          <w:color w:val="181717"/>
          <w:sz w:val="24"/>
          <w:szCs w:val="24"/>
        </w:rPr>
        <w:t>рамма освоена на повышенно</w:t>
      </w:r>
      <w:r>
        <w:rPr>
          <w:rFonts w:ascii="Times New Roman" w:eastAsia="Calibri" w:hAnsi="Times New Roman" w:cs="Times New Roman"/>
          <w:color w:val="181717"/>
          <w:sz w:val="24"/>
          <w:szCs w:val="24"/>
        </w:rPr>
        <w:t>м уровне (что соответствует пла</w:t>
      </w:r>
      <w:r w:rsidRPr="00A02CC9">
        <w:rPr>
          <w:rFonts w:ascii="Times New Roman" w:eastAsia="Calibri" w:hAnsi="Times New Roman" w:cs="Times New Roman"/>
          <w:color w:val="181717"/>
          <w:sz w:val="24"/>
          <w:szCs w:val="24"/>
        </w:rPr>
        <w:t>нируемым результатам блока «Учащийся получит возможность научиться»);</w:t>
      </w:r>
    </w:p>
    <w:p w:rsidR="00A02CC9" w:rsidRPr="00A02CC9" w:rsidRDefault="00A02CC9" w:rsidP="00A02CC9">
      <w:pPr>
        <w:numPr>
          <w:ilvl w:val="0"/>
          <w:numId w:val="13"/>
        </w:numPr>
        <w:tabs>
          <w:tab w:val="left" w:pos="993"/>
        </w:tabs>
        <w:spacing w:after="87"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сформированы ниже базового уровня, программа не освоена.</w:t>
      </w:r>
    </w:p>
    <w:sectPr w:rsidR="00A02CC9" w:rsidRPr="00A02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57" w:rsidRDefault="00624657" w:rsidP="00A431CF">
      <w:pPr>
        <w:spacing w:after="0" w:line="240" w:lineRule="auto"/>
      </w:pPr>
      <w:r>
        <w:separator/>
      </w:r>
    </w:p>
  </w:endnote>
  <w:endnote w:type="continuationSeparator" w:id="0">
    <w:p w:rsidR="00624657" w:rsidRDefault="00624657" w:rsidP="00A4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57" w:rsidRDefault="00624657" w:rsidP="00A431CF">
      <w:pPr>
        <w:spacing w:after="0" w:line="240" w:lineRule="auto"/>
      </w:pPr>
      <w:r>
        <w:separator/>
      </w:r>
    </w:p>
  </w:footnote>
  <w:footnote w:type="continuationSeparator" w:id="0">
    <w:p w:rsidR="00624657" w:rsidRDefault="00624657" w:rsidP="00A431CF">
      <w:pPr>
        <w:spacing w:after="0" w:line="240" w:lineRule="auto"/>
      </w:pPr>
      <w:r>
        <w:continuationSeparator/>
      </w:r>
    </w:p>
  </w:footnote>
  <w:footnote w:id="1">
    <w:p w:rsidR="00A02CC9" w:rsidRDefault="00A02CC9" w:rsidP="00A431CF">
      <w:pPr>
        <w:pStyle w:val="footnotedescription"/>
      </w:pPr>
      <w:r>
        <w:rPr>
          <w:rStyle w:val="footnotemark"/>
        </w:rPr>
        <w:footnoteRef/>
      </w:r>
      <w:r>
        <w:t xml:space="preserve"> </w:t>
      </w:r>
      <w:proofErr w:type="spellStart"/>
      <w:proofErr w:type="gramStart"/>
      <w:r w:rsidRPr="00456E8A">
        <w:rPr>
          <w:rFonts w:ascii="Times New Roman" w:hAnsi="Times New Roman" w:cs="Times New Roman"/>
          <w:sz w:val="22"/>
        </w:rPr>
        <w:t>Учебный</w:t>
      </w:r>
      <w:proofErr w:type="spellEnd"/>
      <w:r w:rsidRPr="00456E8A">
        <w:rPr>
          <w:rFonts w:ascii="Times New Roman" w:hAnsi="Times New Roman" w:cs="Times New Roman"/>
          <w:sz w:val="22"/>
        </w:rPr>
        <w:t xml:space="preserve"> </w:t>
      </w:r>
      <w:proofErr w:type="spellStart"/>
      <w:r w:rsidRPr="00456E8A">
        <w:rPr>
          <w:rFonts w:ascii="Times New Roman" w:hAnsi="Times New Roman" w:cs="Times New Roman"/>
          <w:sz w:val="22"/>
        </w:rPr>
        <w:t>час</w:t>
      </w:r>
      <w:proofErr w:type="spellEnd"/>
      <w:r w:rsidRPr="00456E8A">
        <w:rPr>
          <w:rFonts w:ascii="Times New Roman" w:hAnsi="Times New Roman" w:cs="Times New Roman"/>
          <w:sz w:val="22"/>
        </w:rPr>
        <w:t xml:space="preserve"> </w:t>
      </w:r>
      <w:proofErr w:type="spellStart"/>
      <w:r w:rsidRPr="00456E8A">
        <w:rPr>
          <w:rFonts w:ascii="Times New Roman" w:hAnsi="Times New Roman" w:cs="Times New Roman"/>
          <w:sz w:val="22"/>
        </w:rPr>
        <w:t>равен</w:t>
      </w:r>
      <w:proofErr w:type="spellEnd"/>
      <w:r w:rsidRPr="00456E8A">
        <w:rPr>
          <w:rFonts w:ascii="Times New Roman" w:hAnsi="Times New Roman" w:cs="Times New Roman"/>
          <w:sz w:val="22"/>
        </w:rPr>
        <w:t xml:space="preserve"> 45 </w:t>
      </w:r>
      <w:proofErr w:type="spellStart"/>
      <w:r w:rsidRPr="00456E8A">
        <w:rPr>
          <w:rFonts w:ascii="Times New Roman" w:hAnsi="Times New Roman" w:cs="Times New Roman"/>
          <w:sz w:val="22"/>
        </w:rPr>
        <w:t>минутам</w:t>
      </w:r>
      <w:proofErr w:type="spellEnd"/>
      <w:r w:rsidRPr="00456E8A">
        <w:rPr>
          <w:rFonts w:ascii="Times New Roman" w:hAnsi="Times New Roman" w:cs="Times New Roman"/>
          <w:sz w:val="2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CCE"/>
    <w:multiLevelType w:val="hybridMultilevel"/>
    <w:tmpl w:val="2B2ED094"/>
    <w:lvl w:ilvl="0" w:tplc="68F84CF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4E6B5E"/>
    <w:multiLevelType w:val="hybridMultilevel"/>
    <w:tmpl w:val="93EA2212"/>
    <w:lvl w:ilvl="0" w:tplc="77661854">
      <w:start w:val="1"/>
      <w:numFmt w:val="bullet"/>
      <w:lvlText w:val="•"/>
      <w:lvlJc w:val="left"/>
      <w:pPr>
        <w:ind w:left="565"/>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95B86332">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92241FE">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0EA88922">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C221A5A">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9ACAF42">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F76EFD62">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A3C0F2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7349E70">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nsid w:val="24D652D3"/>
    <w:multiLevelType w:val="hybridMultilevel"/>
    <w:tmpl w:val="01AEB3D6"/>
    <w:lvl w:ilvl="0" w:tplc="9362AC72">
      <w:start w:val="1"/>
      <w:numFmt w:val="decimal"/>
      <w:lvlText w:val="%1)"/>
      <w:lvlJc w:val="left"/>
      <w:pPr>
        <w:ind w:left="1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F6C6772">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FC086A8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45A4BAC">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6AACBC40">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4E4B7B4">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294D32A">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7D7EA7F4">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9A02A90">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3">
    <w:nsid w:val="265D6D54"/>
    <w:multiLevelType w:val="hybridMultilevel"/>
    <w:tmpl w:val="33D0304C"/>
    <w:lvl w:ilvl="0" w:tplc="A0A08300">
      <w:numFmt w:val="bullet"/>
      <w:lvlText w:val="•"/>
      <w:lvlJc w:val="left"/>
      <w:pPr>
        <w:ind w:left="1699" w:hanging="99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9ED1AFA"/>
    <w:multiLevelType w:val="hybridMultilevel"/>
    <w:tmpl w:val="DE143AB8"/>
    <w:lvl w:ilvl="0" w:tplc="F40C3848">
      <w:start w:val="1"/>
      <w:numFmt w:val="decimal"/>
      <w:lvlText w:val="%1."/>
      <w:lvlJc w:val="left"/>
      <w:pPr>
        <w:ind w:left="1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386246E">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0712BF4A">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2EE09614">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BBC270A">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0EEA9578">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E62A824">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E3ACEB4A">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1EAAD46">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5">
    <w:nsid w:val="2AF2411A"/>
    <w:multiLevelType w:val="hybridMultilevel"/>
    <w:tmpl w:val="EB14E888"/>
    <w:lvl w:ilvl="0" w:tplc="3B1CF656">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A4E663C">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7CF09930">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E60D894">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6F2DDC6">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F6454FA">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802A4826">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CAAF672">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68A3550">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6">
    <w:nsid w:val="2E4A1392"/>
    <w:multiLevelType w:val="hybridMultilevel"/>
    <w:tmpl w:val="838E7B2E"/>
    <w:lvl w:ilvl="0" w:tplc="098E039E">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AEEF54E">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666A502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3D48DE0">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DB0EDFC">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CA4F9DE">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A0C44D0">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3B0BF78">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82A4AA6">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7">
    <w:nsid w:val="3B863AE8"/>
    <w:multiLevelType w:val="hybridMultilevel"/>
    <w:tmpl w:val="1C1CD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536A92"/>
    <w:multiLevelType w:val="hybridMultilevel"/>
    <w:tmpl w:val="A6F20D90"/>
    <w:lvl w:ilvl="0" w:tplc="68F84CF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16BF1"/>
    <w:multiLevelType w:val="hybridMultilevel"/>
    <w:tmpl w:val="BA0CE24A"/>
    <w:lvl w:ilvl="0" w:tplc="68F84CF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E2733"/>
    <w:multiLevelType w:val="hybridMultilevel"/>
    <w:tmpl w:val="83B66A4E"/>
    <w:lvl w:ilvl="0" w:tplc="B70A9E0A">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5F6BC9C">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3FFAC68A">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32E607FE">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A72839C">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E560FF6">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100126C">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1B69FA6">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2876A974">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1">
    <w:nsid w:val="73722056"/>
    <w:multiLevelType w:val="hybridMultilevel"/>
    <w:tmpl w:val="EC10CB02"/>
    <w:lvl w:ilvl="0" w:tplc="857EB134">
      <w:numFmt w:val="bullet"/>
      <w:lvlText w:val="•"/>
      <w:lvlJc w:val="left"/>
      <w:pPr>
        <w:ind w:left="1699" w:hanging="990"/>
      </w:pPr>
      <w:rPr>
        <w:rFonts w:ascii="Times New Roman" w:eastAsia="Calibri"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D52A3D"/>
    <w:multiLevelType w:val="hybridMultilevel"/>
    <w:tmpl w:val="65F046CA"/>
    <w:lvl w:ilvl="0" w:tplc="FF3E9D36">
      <w:start w:val="1"/>
      <w:numFmt w:val="bullet"/>
      <w:lvlText w:val="•"/>
      <w:lvlJc w:val="left"/>
      <w:pPr>
        <w:ind w:left="565"/>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84E02E6">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A0F6A956">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426EEF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DFE8A88">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139C9768">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07548D84">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7946CD78">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D7AFF56">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num w:numId="1">
    <w:abstractNumId w:val="7"/>
  </w:num>
  <w:num w:numId="2">
    <w:abstractNumId w:val="3"/>
  </w:num>
  <w:num w:numId="3">
    <w:abstractNumId w:val="11"/>
  </w:num>
  <w:num w:numId="4">
    <w:abstractNumId w:val="8"/>
  </w:num>
  <w:num w:numId="5">
    <w:abstractNumId w:val="9"/>
  </w:num>
  <w:num w:numId="6">
    <w:abstractNumId w:val="0"/>
  </w:num>
  <w:num w:numId="7">
    <w:abstractNumId w:val="4"/>
  </w:num>
  <w:num w:numId="8">
    <w:abstractNumId w:val="12"/>
  </w:num>
  <w:num w:numId="9">
    <w:abstractNumId w:val="2"/>
  </w:num>
  <w:num w:numId="10">
    <w:abstractNumId w:val="6"/>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5A"/>
    <w:rsid w:val="00012B32"/>
    <w:rsid w:val="000462C8"/>
    <w:rsid w:val="0018575E"/>
    <w:rsid w:val="001C461E"/>
    <w:rsid w:val="00343099"/>
    <w:rsid w:val="00456E8A"/>
    <w:rsid w:val="004626F3"/>
    <w:rsid w:val="004A0421"/>
    <w:rsid w:val="00624657"/>
    <w:rsid w:val="007E2A3F"/>
    <w:rsid w:val="00840114"/>
    <w:rsid w:val="00A02CC9"/>
    <w:rsid w:val="00A26B5A"/>
    <w:rsid w:val="00A431CF"/>
    <w:rsid w:val="00BC4503"/>
    <w:rsid w:val="00D055F8"/>
    <w:rsid w:val="00DC7C22"/>
    <w:rsid w:val="00EA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C4503"/>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BC450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4503"/>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4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C4503"/>
    <w:rPr>
      <w:rFonts w:ascii="Times New Roman" w:hAnsi="Times New Roman" w:cs="Times New Roman" w:hint="default"/>
      <w:color w:val="000000"/>
      <w:sz w:val="22"/>
      <w:szCs w:val="22"/>
    </w:rPr>
  </w:style>
  <w:style w:type="character" w:customStyle="1" w:styleId="FontStyle27">
    <w:name w:val="Font Style27"/>
    <w:uiPriority w:val="99"/>
    <w:rsid w:val="00BC4503"/>
    <w:rPr>
      <w:rFonts w:ascii="Times New Roman" w:hAnsi="Times New Roman" w:cs="Times New Roman" w:hint="default"/>
      <w:color w:val="000000"/>
      <w:sz w:val="26"/>
      <w:szCs w:val="26"/>
    </w:rPr>
  </w:style>
  <w:style w:type="character" w:customStyle="1" w:styleId="FontStyle34">
    <w:name w:val="Font Style34"/>
    <w:uiPriority w:val="99"/>
    <w:rsid w:val="00BC4503"/>
    <w:rPr>
      <w:rFonts w:ascii="Times New Roman" w:hAnsi="Times New Roman" w:cs="Times New Roman" w:hint="default"/>
      <w:color w:val="000000"/>
      <w:sz w:val="18"/>
      <w:szCs w:val="18"/>
    </w:rPr>
  </w:style>
  <w:style w:type="paragraph" w:customStyle="1" w:styleId="footnotedescription">
    <w:name w:val="footnote description"/>
    <w:next w:val="a"/>
    <w:link w:val="footnotedescriptionChar"/>
    <w:hidden/>
    <w:rsid w:val="00A431CF"/>
    <w:pPr>
      <w:spacing w:after="0" w:line="259" w:lineRule="auto"/>
      <w:ind w:left="12"/>
    </w:pPr>
    <w:rPr>
      <w:rFonts w:ascii="Calibri" w:eastAsia="Calibri" w:hAnsi="Calibri" w:cs="Calibri"/>
      <w:color w:val="181717"/>
      <w:sz w:val="23"/>
      <w:lang w:val="en-US"/>
    </w:rPr>
  </w:style>
  <w:style w:type="character" w:customStyle="1" w:styleId="footnotedescriptionChar">
    <w:name w:val="footnote description Char"/>
    <w:link w:val="footnotedescription"/>
    <w:rsid w:val="00A431CF"/>
    <w:rPr>
      <w:rFonts w:ascii="Calibri" w:eastAsia="Calibri" w:hAnsi="Calibri" w:cs="Calibri"/>
      <w:color w:val="181717"/>
      <w:sz w:val="23"/>
      <w:lang w:val="en-US"/>
    </w:rPr>
  </w:style>
  <w:style w:type="character" w:customStyle="1" w:styleId="footnotemark">
    <w:name w:val="footnote mark"/>
    <w:hidden/>
    <w:rsid w:val="00A431CF"/>
    <w:rPr>
      <w:rFonts w:ascii="Calibri" w:eastAsia="Calibri" w:hAnsi="Calibri" w:cs="Calibri"/>
      <w:color w:val="181717"/>
      <w:sz w:val="21"/>
      <w:vertAlign w:val="superscript"/>
    </w:rPr>
  </w:style>
  <w:style w:type="paragraph" w:styleId="a3">
    <w:name w:val="List Paragraph"/>
    <w:basedOn w:val="a"/>
    <w:uiPriority w:val="34"/>
    <w:qFormat/>
    <w:rsid w:val="0046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C4503"/>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BC450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4503"/>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4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C4503"/>
    <w:rPr>
      <w:rFonts w:ascii="Times New Roman" w:hAnsi="Times New Roman" w:cs="Times New Roman" w:hint="default"/>
      <w:color w:val="000000"/>
      <w:sz w:val="22"/>
      <w:szCs w:val="22"/>
    </w:rPr>
  </w:style>
  <w:style w:type="character" w:customStyle="1" w:styleId="FontStyle27">
    <w:name w:val="Font Style27"/>
    <w:uiPriority w:val="99"/>
    <w:rsid w:val="00BC4503"/>
    <w:rPr>
      <w:rFonts w:ascii="Times New Roman" w:hAnsi="Times New Roman" w:cs="Times New Roman" w:hint="default"/>
      <w:color w:val="000000"/>
      <w:sz w:val="26"/>
      <w:szCs w:val="26"/>
    </w:rPr>
  </w:style>
  <w:style w:type="character" w:customStyle="1" w:styleId="FontStyle34">
    <w:name w:val="Font Style34"/>
    <w:uiPriority w:val="99"/>
    <w:rsid w:val="00BC4503"/>
    <w:rPr>
      <w:rFonts w:ascii="Times New Roman" w:hAnsi="Times New Roman" w:cs="Times New Roman" w:hint="default"/>
      <w:color w:val="000000"/>
      <w:sz w:val="18"/>
      <w:szCs w:val="18"/>
    </w:rPr>
  </w:style>
  <w:style w:type="paragraph" w:customStyle="1" w:styleId="footnotedescription">
    <w:name w:val="footnote description"/>
    <w:next w:val="a"/>
    <w:link w:val="footnotedescriptionChar"/>
    <w:hidden/>
    <w:rsid w:val="00A431CF"/>
    <w:pPr>
      <w:spacing w:after="0" w:line="259" w:lineRule="auto"/>
      <w:ind w:left="12"/>
    </w:pPr>
    <w:rPr>
      <w:rFonts w:ascii="Calibri" w:eastAsia="Calibri" w:hAnsi="Calibri" w:cs="Calibri"/>
      <w:color w:val="181717"/>
      <w:sz w:val="23"/>
      <w:lang w:val="en-US"/>
    </w:rPr>
  </w:style>
  <w:style w:type="character" w:customStyle="1" w:styleId="footnotedescriptionChar">
    <w:name w:val="footnote description Char"/>
    <w:link w:val="footnotedescription"/>
    <w:rsid w:val="00A431CF"/>
    <w:rPr>
      <w:rFonts w:ascii="Calibri" w:eastAsia="Calibri" w:hAnsi="Calibri" w:cs="Calibri"/>
      <w:color w:val="181717"/>
      <w:sz w:val="23"/>
      <w:lang w:val="en-US"/>
    </w:rPr>
  </w:style>
  <w:style w:type="character" w:customStyle="1" w:styleId="footnotemark">
    <w:name w:val="footnote mark"/>
    <w:hidden/>
    <w:rsid w:val="00A431CF"/>
    <w:rPr>
      <w:rFonts w:ascii="Calibri" w:eastAsia="Calibri" w:hAnsi="Calibri" w:cs="Calibri"/>
      <w:color w:val="181717"/>
      <w:sz w:val="21"/>
      <w:vertAlign w:val="superscript"/>
    </w:rPr>
  </w:style>
  <w:style w:type="paragraph" w:styleId="a3">
    <w:name w:val="List Paragraph"/>
    <w:basedOn w:val="a"/>
    <w:uiPriority w:val="34"/>
    <w:qFormat/>
    <w:rsid w:val="0046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Резникова</cp:lastModifiedBy>
  <cp:revision>11</cp:revision>
  <dcterms:created xsi:type="dcterms:W3CDTF">2020-10-12T17:09:00Z</dcterms:created>
  <dcterms:modified xsi:type="dcterms:W3CDTF">2021-09-10T11:40:00Z</dcterms:modified>
</cp:coreProperties>
</file>