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E4" w:rsidRDefault="00BB0B2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-730885</wp:posOffset>
            </wp:positionV>
            <wp:extent cx="7524750" cy="10701020"/>
            <wp:effectExtent l="19050" t="0" r="0" b="0"/>
            <wp:wrapSquare wrapText="bothSides"/>
            <wp:docPr id="1" name="Рисунок 1" descr="F:\СКАНЫ Т.И\сканы Т.И\5-6  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.И\сканы Т.И\5-6   иг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0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250" w:type="dxa"/>
        <w:tblLook w:val="04A0"/>
      </w:tblPr>
      <w:tblGrid>
        <w:gridCol w:w="3021"/>
        <w:gridCol w:w="6304"/>
      </w:tblGrid>
      <w:tr w:rsidR="00F7364B" w:rsidTr="00BB0B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E4" w:rsidRDefault="00B43AE4" w:rsidP="00EB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F7364B" w:rsidTr="00BB0B2E">
        <w:trPr>
          <w:trHeight w:val="6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 «Спортивные игры»</w:t>
            </w:r>
          </w:p>
          <w:p w:rsidR="00B43AE4" w:rsidRDefault="00B43AE4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«</w:t>
            </w:r>
            <w:r w:rsidR="00A87A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AE4" w:rsidRDefault="00B43AE4" w:rsidP="00BB0B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A87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B43AE4" w:rsidRDefault="00B43AE4" w:rsidP="00EB15FD">
            <w:pPr>
              <w:ind w:right="850"/>
              <w:jc w:val="both"/>
            </w:pPr>
            <w:r w:rsidRPr="001F20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E0564">
              <w:rPr>
                <w:rFonts w:ascii="Times New Roman" w:eastAsia="Calibri+FPEF" w:hAnsi="Times New Roman" w:cs="Times New Roman"/>
                <w:sz w:val="24"/>
                <w:szCs w:val="24"/>
              </w:rPr>
              <w:t>ф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компонента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4E056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физкультуре;</w:t>
            </w:r>
          </w:p>
          <w:p w:rsidR="00B43AE4" w:rsidRPr="0093466F" w:rsidRDefault="00B43AE4" w:rsidP="00EB15FD">
            <w:pPr>
              <w:pStyle w:val="Style8"/>
              <w:widowControl/>
              <w:spacing w:before="29" w:line="240" w:lineRule="auto"/>
            </w:pPr>
            <w:r>
              <w:rPr>
                <w:rFonts w:eastAsia="Times New Roman"/>
                <w:bCs/>
              </w:rPr>
              <w:t xml:space="preserve">- </w:t>
            </w:r>
            <w:r w:rsidRPr="003B66C2">
              <w:t>Комплексн</w:t>
            </w:r>
            <w:r>
              <w:t>ой</w:t>
            </w:r>
            <w:r w:rsidRPr="003B66C2">
              <w:t xml:space="preserve">  программ</w:t>
            </w:r>
            <w:r>
              <w:t xml:space="preserve">ы </w:t>
            </w:r>
            <w:r w:rsidRPr="003B66C2">
              <w:t>физического воспитания учащих</w:t>
            </w:r>
            <w:r>
              <w:t xml:space="preserve">ся 1-11 </w:t>
            </w:r>
            <w:proofErr w:type="spellStart"/>
            <w:r>
              <w:t>кл</w:t>
            </w:r>
            <w:proofErr w:type="spellEnd"/>
            <w:r>
              <w:t>. А</w:t>
            </w:r>
            <w:r w:rsidRPr="003B66C2">
              <w:t xml:space="preserve">втор: В.И.Лях, </w:t>
            </w:r>
            <w:proofErr w:type="spellStart"/>
            <w:r w:rsidRPr="003B66C2">
              <w:t>А.А.Зданевич</w:t>
            </w:r>
            <w:proofErr w:type="spellEnd"/>
            <w:r w:rsidRPr="003B66C2">
              <w:t>, М.: Просвещение, 201</w:t>
            </w:r>
            <w:r>
              <w:t xml:space="preserve">1 </w:t>
            </w:r>
            <w:r w:rsidRPr="003B66C2">
              <w:t>г</w:t>
            </w:r>
            <w:r>
              <w:t>.;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вной образовательной программы НОО</w:t>
            </w:r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D94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43AE4" w:rsidRPr="00D94C4E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B43AE4" w:rsidRDefault="00B43AE4" w:rsidP="00EB15FD">
            <w:pPr>
              <w:spacing w:line="265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64B" w:rsidTr="00BB0B2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BB0B2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  <w:r w:rsidR="00570D03" w:rsidRPr="0057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  <w:p w:rsidR="00570D03" w:rsidRPr="00570D03" w:rsidRDefault="00570D03" w:rsidP="00570D03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64B" w:rsidTr="00BB0B2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BB0B2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Pr="00570D03" w:rsidRDefault="00B43AE4" w:rsidP="00EB15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="00F73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рассчитана на </w:t>
            </w:r>
            <w:r w:rsidR="00F73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3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D4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F7364B">
              <w:rPr>
                <w:rFonts w:ascii="Times New Roman" w:hAnsi="Times New Roman" w:cs="Times New Roman"/>
                <w:sz w:val="24"/>
                <w:szCs w:val="24"/>
              </w:rPr>
              <w:t xml:space="preserve">ов (5 </w:t>
            </w:r>
            <w:proofErr w:type="spellStart"/>
            <w:r w:rsidR="00F736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7364B">
              <w:rPr>
                <w:rFonts w:ascii="Times New Roman" w:hAnsi="Times New Roman" w:cs="Times New Roman"/>
                <w:sz w:val="24"/>
                <w:szCs w:val="24"/>
              </w:rPr>
              <w:t xml:space="preserve">. – 35 ч, 6 </w:t>
            </w:r>
            <w:proofErr w:type="spellStart"/>
            <w:r w:rsidR="00F736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7364B">
              <w:rPr>
                <w:rFonts w:ascii="Times New Roman" w:hAnsi="Times New Roman" w:cs="Times New Roman"/>
                <w:sz w:val="24"/>
                <w:szCs w:val="24"/>
              </w:rPr>
              <w:t>. – 3</w:t>
            </w:r>
            <w:r w:rsidR="005732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7364B">
              <w:rPr>
                <w:rFonts w:ascii="Times New Roman" w:hAnsi="Times New Roman" w:cs="Times New Roman"/>
                <w:sz w:val="24"/>
                <w:szCs w:val="24"/>
              </w:rPr>
              <w:t xml:space="preserve">ч)  </w:t>
            </w:r>
            <w:r w:rsidR="00570D03" w:rsidRPr="00570D03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занятий 1 раз в неделю</w:t>
            </w:r>
            <w:r w:rsidR="00A87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AE4" w:rsidRDefault="00B43AE4" w:rsidP="00EB15FD">
            <w:pPr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4B" w:rsidTr="00BB0B2E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E4" w:rsidRDefault="00B43AE4" w:rsidP="00BB0B2E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AE4" w:rsidRDefault="00B43AE4" w:rsidP="00EB1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570D03" w:rsidRDefault="002F34B1" w:rsidP="002F34B1">
            <w:pPr>
              <w:tabs>
                <w:tab w:val="left" w:pos="2000"/>
                <w:tab w:val="left" w:pos="3520"/>
                <w:tab w:val="left" w:pos="5420"/>
                <w:tab w:val="left" w:pos="6860"/>
                <w:tab w:val="left" w:pos="7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</w:t>
            </w:r>
            <w:r>
              <w:rPr>
                <w:sz w:val="24"/>
                <w:szCs w:val="24"/>
              </w:rPr>
              <w:t xml:space="preserve"> </w:t>
            </w:r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</w:t>
            </w:r>
            <w:r>
              <w:rPr>
                <w:sz w:val="24"/>
                <w:szCs w:val="24"/>
              </w:rPr>
              <w:t xml:space="preserve"> </w:t>
            </w:r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  <w:r w:rsidRPr="002F34B1">
              <w:rPr>
                <w:sz w:val="24"/>
                <w:szCs w:val="24"/>
              </w:rPr>
              <w:t xml:space="preserve"> </w:t>
            </w:r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2F34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</w:t>
            </w:r>
          </w:p>
          <w:p w:rsidR="002F34B1" w:rsidRPr="002F34B1" w:rsidRDefault="002F34B1" w:rsidP="002F34B1">
            <w:pPr>
              <w:tabs>
                <w:tab w:val="left" w:pos="2000"/>
                <w:tab w:val="left" w:pos="3520"/>
                <w:tab w:val="left" w:pos="5420"/>
                <w:tab w:val="left" w:pos="6860"/>
                <w:tab w:val="left" w:pos="74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70D03" w:rsidRDefault="00570D03" w:rsidP="00570D03">
      <w:pPr>
        <w:spacing w:after="0"/>
        <w:rPr>
          <w:noProof/>
          <w:lang w:eastAsia="ru-RU"/>
        </w:rPr>
      </w:pPr>
    </w:p>
    <w:p w:rsid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</w:p>
    <w:p w:rsidR="00E951AC" w:rsidRPr="00E951AC" w:rsidRDefault="00E951AC" w:rsidP="00E951AC">
      <w:pPr>
        <w:pStyle w:val="a7"/>
        <w:spacing w:before="0" w:beforeAutospacing="0" w:after="0" w:afterAutospacing="0"/>
        <w:ind w:left="1080"/>
        <w:jc w:val="center"/>
        <w:rPr>
          <w:b/>
          <w:bCs/>
        </w:rPr>
      </w:pPr>
      <w:r w:rsidRPr="00E951AC">
        <w:rPr>
          <w:b/>
          <w:bCs/>
        </w:rPr>
        <w:t xml:space="preserve">Планируемые </w:t>
      </w:r>
      <w:r>
        <w:rPr>
          <w:b/>
          <w:bCs/>
        </w:rPr>
        <w:t>р</w:t>
      </w:r>
      <w:r w:rsidRPr="00E951AC">
        <w:rPr>
          <w:b/>
          <w:bCs/>
        </w:rPr>
        <w:t>езультаты освоения курса внеурочной деятельности «Спортивные игры» (</w:t>
      </w:r>
      <w:r w:rsidR="002F34B1">
        <w:rPr>
          <w:b/>
          <w:bCs/>
        </w:rPr>
        <w:t>5-6</w:t>
      </w:r>
      <w:r w:rsidRPr="00E951AC">
        <w:rPr>
          <w:b/>
          <w:bCs/>
        </w:rPr>
        <w:t xml:space="preserve"> классы)</w:t>
      </w:r>
    </w:p>
    <w:p w:rsidR="002F34B1" w:rsidRPr="002F34B1" w:rsidRDefault="002F34B1" w:rsidP="002F3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B2E" w:rsidRDefault="00BB0B2E" w:rsidP="00BB0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процессе   обучения   и   воспитания   собственных   установок,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в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ab/>
        <w:t>мотивации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ab/>
        <w:t>соблюдение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ab/>
        <w:t>норм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 xml:space="preserve">здорового образа жизни, культуры здоровья </w:t>
      </w:r>
      <w:proofErr w:type="gramStart"/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формируются личностные, </w:t>
      </w:r>
      <w:proofErr w:type="spellStart"/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результаты.</w:t>
      </w:r>
    </w:p>
    <w:p w:rsidR="00BB0B2E" w:rsidRDefault="002F34B1" w:rsidP="00BB0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Личностные результаты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обеспечиваются через формирование</w:t>
      </w:r>
      <w:r w:rsidRPr="002F34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базовых национальных ценностей; </w:t>
      </w:r>
      <w:r w:rsidRPr="002F34B1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 – через формирование основных элементов научного знания, а </w:t>
      </w:r>
      <w:proofErr w:type="spellStart"/>
      <w:r w:rsidRPr="002F34B1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 результаты – через универсальные учебные действия (далее УУД).</w:t>
      </w:r>
    </w:p>
    <w:p w:rsidR="002F34B1" w:rsidRPr="002F34B1" w:rsidRDefault="002F34B1" w:rsidP="00BB0B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отражаются в индивидуальных</w:t>
      </w: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качественных свойствах обучающихся:</w:t>
      </w:r>
    </w:p>
    <w:p w:rsidR="002F34B1" w:rsidRPr="00BB0B2E" w:rsidRDefault="00BB0B2E" w:rsidP="00453D88">
      <w:pPr>
        <w:numPr>
          <w:ilvl w:val="0"/>
          <w:numId w:val="5"/>
        </w:numPr>
        <w:tabs>
          <w:tab w:val="left" w:pos="491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здоровья – отношения к здоровью как высшей ценности человека;</w:t>
      </w:r>
    </w:p>
    <w:p w:rsidR="002F34B1" w:rsidRPr="00BB0B2E" w:rsidRDefault="002F34B1" w:rsidP="00453D88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качеств, обеспечивающих осознанный выбор поведения, снижающего или исключающего воздействие факторов,</w:t>
      </w:r>
      <w:r w:rsidR="00BB0B2E" w:rsidRPr="00BB0B2E">
        <w:rPr>
          <w:rFonts w:ascii="Times New Roman" w:eastAsia="Times New Roman" w:hAnsi="Times New Roman" w:cs="Times New Roman"/>
          <w:sz w:val="24"/>
          <w:szCs w:val="24"/>
        </w:rPr>
        <w:t xml:space="preserve"> способных нанести вред физическому и психическому здоровью;</w:t>
      </w:r>
    </w:p>
    <w:p w:rsidR="002F34B1" w:rsidRPr="002F34B1" w:rsidRDefault="002F34B1" w:rsidP="00453D88">
      <w:pPr>
        <w:numPr>
          <w:ilvl w:val="0"/>
          <w:numId w:val="5"/>
        </w:numPr>
        <w:tabs>
          <w:tab w:val="left" w:pos="423"/>
        </w:tabs>
        <w:spacing w:after="0" w:line="240" w:lineRule="auto"/>
        <w:ind w:left="709"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ответственного отношения к окружающим и осознания ценности человеческой жизни.</w:t>
      </w:r>
    </w:p>
    <w:p w:rsidR="002F34B1" w:rsidRPr="002F34B1" w:rsidRDefault="002F34B1" w:rsidP="002F3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4B1" w:rsidRPr="002F34B1" w:rsidRDefault="002F34B1" w:rsidP="00BB0B2E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F34B1" w:rsidRPr="00BB0B2E" w:rsidRDefault="002F34B1" w:rsidP="00453D88">
      <w:pPr>
        <w:pStyle w:val="a5"/>
        <w:numPr>
          <w:ilvl w:val="0"/>
          <w:numId w:val="6"/>
        </w:numPr>
        <w:tabs>
          <w:tab w:val="left" w:pos="45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sz w:val="24"/>
          <w:szCs w:val="24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2F34B1" w:rsidRPr="002F34B1" w:rsidRDefault="002F34B1" w:rsidP="00BB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4B1" w:rsidRPr="00BB0B2E" w:rsidRDefault="00BB0B2E" w:rsidP="00453D88">
      <w:pPr>
        <w:pStyle w:val="a5"/>
        <w:numPr>
          <w:ilvl w:val="0"/>
          <w:numId w:val="6"/>
        </w:numPr>
        <w:tabs>
          <w:tab w:val="left" w:pos="56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умение адекватно использовать знания о позитивных и негативных факторах, влияющих на здоровье;</w:t>
      </w:r>
    </w:p>
    <w:p w:rsidR="002F34B1" w:rsidRPr="00BB0B2E" w:rsidRDefault="00BB0B2E" w:rsidP="00453D88">
      <w:pPr>
        <w:pStyle w:val="a5"/>
        <w:numPr>
          <w:ilvl w:val="0"/>
          <w:numId w:val="6"/>
        </w:numPr>
        <w:tabs>
          <w:tab w:val="left" w:pos="4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способность рационально организоват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физическую и интеллектуальную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2F34B1" w:rsidRPr="00BB0B2E" w:rsidRDefault="00BB0B2E" w:rsidP="00453D88">
      <w:pPr>
        <w:pStyle w:val="a5"/>
        <w:numPr>
          <w:ilvl w:val="0"/>
          <w:numId w:val="6"/>
        </w:numPr>
        <w:tabs>
          <w:tab w:val="left" w:pos="486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умение противостоять негативным факторам, приводящим к ухудшению здоровья;</w:t>
      </w:r>
    </w:p>
    <w:p w:rsidR="002F34B1" w:rsidRPr="00BB0B2E" w:rsidRDefault="002F34B1" w:rsidP="00453D88">
      <w:pPr>
        <w:pStyle w:val="a5"/>
        <w:numPr>
          <w:ilvl w:val="0"/>
          <w:numId w:val="6"/>
        </w:numPr>
        <w:tabs>
          <w:tab w:val="left" w:pos="630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sz w:val="24"/>
          <w:szCs w:val="24"/>
        </w:rPr>
        <w:t>формирование умений позитивного коммуникативного общения с окружающими.</w:t>
      </w:r>
    </w:p>
    <w:p w:rsidR="002F34B1" w:rsidRPr="002F34B1" w:rsidRDefault="002F34B1" w:rsidP="002F3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4B1" w:rsidRPr="002F34B1" w:rsidRDefault="002F34B1" w:rsidP="00BB0B2E">
      <w:pPr>
        <w:tabs>
          <w:tab w:val="left" w:pos="3960"/>
          <w:tab w:val="left" w:pos="6140"/>
          <w:tab w:val="left" w:pos="81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Оздоровительные</w:t>
      </w:r>
      <w:r w:rsidR="00BB0B2E">
        <w:rPr>
          <w:rFonts w:ascii="Times New Roman" w:hAnsi="Times New Roman" w:cs="Times New Roman"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</w:t>
      </w:r>
      <w:r w:rsidR="00BB0B2E">
        <w:rPr>
          <w:rFonts w:ascii="Times New Roman" w:hAnsi="Times New Roman" w:cs="Times New Roman"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="00BB0B2E">
        <w:rPr>
          <w:rFonts w:ascii="Times New Roman" w:hAnsi="Times New Roman" w:cs="Times New Roman"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внеурочной</w:t>
      </w:r>
      <w:r w:rsidR="00BB0B2E">
        <w:rPr>
          <w:rFonts w:ascii="Times New Roman" w:hAnsi="Times New Roman" w:cs="Times New Roman"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деятельности:</w:t>
      </w:r>
    </w:p>
    <w:p w:rsidR="002F34B1" w:rsidRPr="002F34B1" w:rsidRDefault="00BB0B2E" w:rsidP="00453D88">
      <w:pPr>
        <w:numPr>
          <w:ilvl w:val="0"/>
          <w:numId w:val="7"/>
        </w:numPr>
        <w:tabs>
          <w:tab w:val="left" w:pos="515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proofErr w:type="gramStart"/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необходимости заботы о своѐм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2F34B1" w:rsidRPr="002F34B1" w:rsidRDefault="00BB0B2E" w:rsidP="00453D88">
      <w:pPr>
        <w:numPr>
          <w:ilvl w:val="0"/>
          <w:numId w:val="7"/>
        </w:numPr>
        <w:tabs>
          <w:tab w:val="left" w:pos="491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социальная адаптация детей, расширение сфер</w:t>
      </w:r>
      <w:r>
        <w:rPr>
          <w:rFonts w:ascii="Times New Roman" w:eastAsia="Times New Roman" w:hAnsi="Times New Roman" w:cs="Times New Roman"/>
          <w:sz w:val="24"/>
          <w:szCs w:val="24"/>
        </w:rPr>
        <w:t>ы общения, приобретение опыта вз</w:t>
      </w:r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аимодействия с окружающим миром.</w:t>
      </w:r>
    </w:p>
    <w:p w:rsidR="002F34B1" w:rsidRPr="00BB0B2E" w:rsidRDefault="002F34B1" w:rsidP="00BB0B2E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BB0B2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B0B2E">
        <w:rPr>
          <w:rFonts w:ascii="Times New Roman" w:eastAsia="Times New Roman" w:hAnsi="Times New Roman" w:cs="Times New Roman"/>
          <w:sz w:val="24"/>
          <w:szCs w:val="24"/>
        </w:rPr>
        <w:t xml:space="preserve"> к собственному здоровью.</w:t>
      </w:r>
    </w:p>
    <w:p w:rsidR="002F34B1" w:rsidRPr="002F34B1" w:rsidRDefault="002F34B1" w:rsidP="00BB0B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34B1" w:rsidRPr="002F34B1" w:rsidRDefault="002F34B1" w:rsidP="00BB0B2E">
      <w:pPr>
        <w:spacing w:after="0" w:line="240" w:lineRule="auto"/>
        <w:ind w:left="260" w:right="20"/>
        <w:jc w:val="center"/>
        <w:rPr>
          <w:rFonts w:ascii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2F34B1" w:rsidRPr="002F34B1" w:rsidRDefault="002F34B1" w:rsidP="002F3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B2E" w:rsidRDefault="002F34B1" w:rsidP="00BB0B2E">
      <w:pPr>
        <w:spacing w:after="0" w:line="240" w:lineRule="auto"/>
        <w:ind w:left="260" w:right="40" w:firstLine="773"/>
        <w:jc w:val="both"/>
        <w:rPr>
          <w:rFonts w:ascii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Приобретаемый опыт проявляется в</w:t>
      </w: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F34B1" w:rsidRPr="00BB0B2E" w:rsidRDefault="00BB0B2E" w:rsidP="00BB0B2E">
      <w:pPr>
        <w:spacing w:after="0" w:line="240" w:lineRule="auto"/>
        <w:ind w:left="260" w:right="40" w:firstLine="773"/>
        <w:jc w:val="both"/>
        <w:rPr>
          <w:rFonts w:ascii="Times New Roman" w:hAnsi="Times New Roman" w:cs="Times New Roman"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34B1" w:rsidRPr="002F34B1">
        <w:rPr>
          <w:rFonts w:ascii="Times New Roman" w:eastAsia="Times New Roman" w:hAnsi="Times New Roman" w:cs="Times New Roman"/>
          <w:sz w:val="24"/>
          <w:szCs w:val="24"/>
        </w:rPr>
        <w:t>ходе   реализация   программы   внеурочной   деятельности  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оздоровительному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F34B1" w:rsidRPr="00BB0B2E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F34B1" w:rsidRPr="00BB0B2E">
        <w:rPr>
          <w:rFonts w:ascii="Times New Roman" w:eastAsia="Times New Roman" w:hAnsi="Times New Roman" w:cs="Times New Roman"/>
          <w:color w:val="333333"/>
          <w:sz w:val="24"/>
          <w:szCs w:val="24"/>
        </w:rPr>
        <w:t>игры</w:t>
      </w:r>
      <w:r w:rsidR="002F34B1" w:rsidRPr="00BB0B2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B1" w:rsidRPr="00BB0B2E">
        <w:rPr>
          <w:rFonts w:ascii="Times New Roman" w:eastAsia="Times New Roman" w:hAnsi="Times New Roman" w:cs="Times New Roman"/>
          <w:sz w:val="24"/>
          <w:szCs w:val="24"/>
        </w:rPr>
        <w:t xml:space="preserve">обучающиеся  </w:t>
      </w:r>
      <w:r w:rsidR="002F34B1" w:rsidRPr="00BB0B2E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знать:</w:t>
      </w:r>
    </w:p>
    <w:p w:rsidR="002F34B1" w:rsidRPr="002F34B1" w:rsidRDefault="002F34B1" w:rsidP="00453D8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2F34B1" w:rsidRPr="002F34B1" w:rsidRDefault="002F34B1" w:rsidP="00453D8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правила оказания первой помощи;</w:t>
      </w:r>
    </w:p>
    <w:p w:rsidR="002F34B1" w:rsidRPr="002F34B1" w:rsidRDefault="002F34B1" w:rsidP="00453D8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способы сохранения и укрепление  здоровья;</w:t>
      </w:r>
    </w:p>
    <w:p w:rsidR="002F34B1" w:rsidRPr="002F34B1" w:rsidRDefault="002F34B1" w:rsidP="00453D8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свои права и права других людей;</w:t>
      </w:r>
    </w:p>
    <w:p w:rsidR="002F34B1" w:rsidRPr="002F34B1" w:rsidRDefault="002F34B1" w:rsidP="00453D8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влияние здоровья на успешную учебную деятельность;</w:t>
      </w:r>
    </w:p>
    <w:p w:rsidR="002F34B1" w:rsidRPr="002F34B1" w:rsidRDefault="002F34B1" w:rsidP="00453D88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2F34B1" w:rsidRPr="002F34B1" w:rsidRDefault="002F34B1" w:rsidP="002F3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4B1" w:rsidRPr="002F34B1" w:rsidRDefault="002F34B1" w:rsidP="002F34B1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уметь:</w:t>
      </w:r>
    </w:p>
    <w:p w:rsidR="002F34B1" w:rsidRPr="002F34B1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2F34B1" w:rsidRPr="002F34B1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2F34B1" w:rsidRPr="002F34B1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заботиться о своем здоровье;</w:t>
      </w:r>
    </w:p>
    <w:p w:rsidR="002F34B1" w:rsidRPr="002F34B1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2F34B1" w:rsidRPr="002F34B1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оказывать первую медицинскую помощь при травмах;</w:t>
      </w:r>
    </w:p>
    <w:p w:rsidR="00BB0B2E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2F34B1" w:rsidRPr="00BB0B2E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2F34B1" w:rsidRPr="002F34B1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адекватно оценивать своѐ поведение в жизненных ситуациях;</w:t>
      </w:r>
    </w:p>
    <w:p w:rsidR="002F34B1" w:rsidRPr="002F34B1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отвечать за свои поступки;</w:t>
      </w:r>
    </w:p>
    <w:p w:rsidR="000867D3" w:rsidRDefault="002F34B1" w:rsidP="00453D88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60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</w:p>
    <w:p w:rsidR="002F34B1" w:rsidRPr="000867D3" w:rsidRDefault="002F34B1" w:rsidP="000867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ab/>
        <w:t>ходе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ab/>
        <w:t>реализация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0867D3">
        <w:rPr>
          <w:rFonts w:ascii="Times New Roman" w:hAnsi="Times New Roman" w:cs="Times New Roman"/>
          <w:sz w:val="24"/>
          <w:szCs w:val="24"/>
        </w:rPr>
        <w:tab/>
      </w:r>
      <w:r w:rsidRPr="000867D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8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спортивно-оздоровительному направлению «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Спортивные игры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» обучающиеся </w:t>
      </w: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>смогут получить знания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34B1" w:rsidRPr="000867D3" w:rsidRDefault="002F34B1" w:rsidP="00453D8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значение 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спортивных  игр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  в  развитии  физических  способностей  и</w:t>
      </w:r>
      <w:r w:rsidR="0008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>совершенствовании функциональных возможностей организма занимающихся;</w:t>
      </w:r>
    </w:p>
    <w:p w:rsidR="002F34B1" w:rsidRPr="002F34B1" w:rsidRDefault="002F34B1" w:rsidP="00453D88">
      <w:pPr>
        <w:numPr>
          <w:ilvl w:val="0"/>
          <w:numId w:val="8"/>
        </w:numPr>
        <w:tabs>
          <w:tab w:val="left" w:pos="0"/>
          <w:tab w:val="left" w:pos="4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безопасного поведения во время занятий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спортивными играми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34B1" w:rsidRPr="002F34B1" w:rsidRDefault="002F34B1" w:rsidP="00453D88">
      <w:pPr>
        <w:numPr>
          <w:ilvl w:val="0"/>
          <w:numId w:val="8"/>
        </w:numPr>
        <w:tabs>
          <w:tab w:val="left" w:pos="0"/>
          <w:tab w:val="left" w:pos="491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названия разучиваемых технических приѐмов игр и основы правильной техники;</w:t>
      </w:r>
    </w:p>
    <w:p w:rsidR="002F34B1" w:rsidRPr="002F34B1" w:rsidRDefault="002F34B1" w:rsidP="000867D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  <w:sectPr w:rsidR="002F34B1" w:rsidRPr="002F34B1" w:rsidSect="00795454">
          <w:pgSz w:w="11900" w:h="16838"/>
          <w:pgMar w:top="1120" w:right="844" w:bottom="679" w:left="1701" w:header="0" w:footer="0" w:gutter="0"/>
          <w:cols w:space="720" w:equalWidth="0">
            <w:col w:w="9359"/>
          </w:cols>
        </w:sectPr>
      </w:pPr>
    </w:p>
    <w:p w:rsidR="002F34B1" w:rsidRPr="002F34B1" w:rsidRDefault="002F34B1" w:rsidP="00453D88">
      <w:pPr>
        <w:numPr>
          <w:ilvl w:val="0"/>
          <w:numId w:val="8"/>
        </w:numPr>
        <w:tabs>
          <w:tab w:val="left" w:pos="0"/>
          <w:tab w:val="left" w:pos="534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наиболее типичные ошибки при выполнении технических приѐмов и тактических </w:t>
      </w:r>
      <w:r w:rsidR="0008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2F34B1" w:rsidRPr="000867D3" w:rsidRDefault="002F34B1" w:rsidP="00453D88">
      <w:pPr>
        <w:numPr>
          <w:ilvl w:val="0"/>
          <w:numId w:val="8"/>
        </w:numPr>
        <w:tabs>
          <w:tab w:val="left" w:pos="0"/>
          <w:tab w:val="left" w:pos="6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упражнения   для   развития   физических   способностей   (скоростных,</w:t>
      </w:r>
      <w:r w:rsidR="0008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>скоростно-силовых, координационных, выносливости, гибкости);</w:t>
      </w:r>
    </w:p>
    <w:p w:rsidR="002F34B1" w:rsidRPr="002F34B1" w:rsidRDefault="002F34B1" w:rsidP="00453D88">
      <w:pPr>
        <w:numPr>
          <w:ilvl w:val="0"/>
          <w:numId w:val="8"/>
        </w:numPr>
        <w:tabs>
          <w:tab w:val="left" w:pos="0"/>
          <w:tab w:val="left" w:pos="467"/>
        </w:tabs>
        <w:spacing w:after="0" w:line="24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2F34B1" w:rsidRPr="002F34B1" w:rsidRDefault="002F34B1" w:rsidP="00453D88">
      <w:pPr>
        <w:numPr>
          <w:ilvl w:val="0"/>
          <w:numId w:val="8"/>
        </w:numPr>
        <w:tabs>
          <w:tab w:val="left" w:pos="0"/>
          <w:tab w:val="left" w:pos="4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правил соревнований по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спортивным играм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34B1" w:rsidRPr="002F34B1" w:rsidRDefault="002F34B1" w:rsidP="00453D88">
      <w:pPr>
        <w:numPr>
          <w:ilvl w:val="0"/>
          <w:numId w:val="8"/>
        </w:numPr>
        <w:tabs>
          <w:tab w:val="left" w:pos="0"/>
          <w:tab w:val="left" w:pos="4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жесты  судьи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спортивных игр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34B1" w:rsidRPr="002F34B1" w:rsidRDefault="002F34B1" w:rsidP="00453D88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right="4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игровые упражнения, подвижные игры и эстафеты с элементами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спортивных игр</w:t>
      </w:r>
      <w:r w:rsidRPr="002F34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34B1" w:rsidRPr="002F34B1" w:rsidRDefault="002F34B1" w:rsidP="0079545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4B1" w:rsidRPr="002F34B1" w:rsidRDefault="002F34B1" w:rsidP="00795454">
      <w:pPr>
        <w:tabs>
          <w:tab w:val="left" w:pos="0"/>
        </w:tabs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b/>
          <w:bCs/>
          <w:sz w:val="24"/>
          <w:szCs w:val="24"/>
        </w:rPr>
        <w:t>могут научиться:</w:t>
      </w:r>
    </w:p>
    <w:p w:rsidR="002F34B1" w:rsidRPr="002F34B1" w:rsidRDefault="002F34B1" w:rsidP="00453D88">
      <w:pPr>
        <w:numPr>
          <w:ilvl w:val="0"/>
          <w:numId w:val="3"/>
        </w:numPr>
        <w:tabs>
          <w:tab w:val="left" w:pos="0"/>
          <w:tab w:val="left" w:pos="491"/>
        </w:tabs>
        <w:spacing w:after="0" w:line="240" w:lineRule="auto"/>
        <w:ind w:left="426" w:right="4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7D3">
        <w:rPr>
          <w:rFonts w:ascii="Times New Roman" w:eastAsia="Times New Roman" w:hAnsi="Times New Roman" w:cs="Times New Roman"/>
          <w:sz w:val="24"/>
          <w:szCs w:val="24"/>
        </w:rPr>
        <w:t xml:space="preserve">соблюдать меры безопасности и правила профилактики травматизма на занятиях </w:t>
      </w:r>
      <w:r w:rsidRPr="000867D3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спортивными играми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0867D3" w:rsidRPr="0008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34B1" w:rsidRPr="002F34B1" w:rsidRDefault="002F34B1" w:rsidP="00453D88">
      <w:pPr>
        <w:numPr>
          <w:ilvl w:val="0"/>
          <w:numId w:val="3"/>
        </w:numPr>
        <w:tabs>
          <w:tab w:val="left" w:pos="0"/>
          <w:tab w:val="left" w:pos="4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выполнять технические </w:t>
      </w:r>
      <w:proofErr w:type="gramStart"/>
      <w:r w:rsidRPr="002F34B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F34B1">
        <w:rPr>
          <w:rFonts w:ascii="Times New Roman" w:eastAsia="Times New Roman" w:hAnsi="Times New Roman" w:cs="Times New Roman"/>
          <w:sz w:val="24"/>
          <w:szCs w:val="24"/>
        </w:rPr>
        <w:t>ѐмы и тактические действия;</w:t>
      </w:r>
    </w:p>
    <w:p w:rsidR="002F34B1" w:rsidRPr="000867D3" w:rsidRDefault="002F34B1" w:rsidP="00453D88">
      <w:pPr>
        <w:numPr>
          <w:ilvl w:val="0"/>
          <w:numId w:val="3"/>
        </w:numPr>
        <w:tabs>
          <w:tab w:val="left" w:pos="0"/>
          <w:tab w:val="left" w:pos="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>контролировать своѐ самочувствие (функциональное состояние организма)</w:t>
      </w:r>
      <w:r w:rsidR="0008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 xml:space="preserve">на занятиях </w:t>
      </w:r>
      <w:r w:rsidRPr="000867D3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спортивными играми</w:t>
      </w:r>
      <w:r w:rsidRPr="000867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34B1" w:rsidRPr="002F34B1" w:rsidRDefault="002F34B1" w:rsidP="00453D88">
      <w:pPr>
        <w:numPr>
          <w:ilvl w:val="0"/>
          <w:numId w:val="4"/>
        </w:numPr>
        <w:tabs>
          <w:tab w:val="left" w:pos="0"/>
          <w:tab w:val="left" w:pos="4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играть в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спортивные игры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основных правил;</w:t>
      </w:r>
    </w:p>
    <w:p w:rsidR="002F34B1" w:rsidRPr="002F34B1" w:rsidRDefault="002F34B1" w:rsidP="00453D88">
      <w:pPr>
        <w:numPr>
          <w:ilvl w:val="0"/>
          <w:numId w:val="4"/>
        </w:numPr>
        <w:tabs>
          <w:tab w:val="left" w:pos="0"/>
          <w:tab w:val="left" w:pos="4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демонстрировать жесты  судьи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спортивных игр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34B1" w:rsidRPr="002F34B1" w:rsidRDefault="002F34B1" w:rsidP="00453D88">
      <w:pPr>
        <w:numPr>
          <w:ilvl w:val="0"/>
          <w:numId w:val="4"/>
        </w:numPr>
        <w:tabs>
          <w:tab w:val="left" w:pos="0"/>
          <w:tab w:val="left" w:pos="4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4B1">
        <w:rPr>
          <w:rFonts w:ascii="Times New Roman" w:eastAsia="Times New Roman" w:hAnsi="Times New Roman" w:cs="Times New Roman"/>
          <w:sz w:val="24"/>
          <w:szCs w:val="24"/>
        </w:rPr>
        <w:t xml:space="preserve">проводить судейство </w:t>
      </w:r>
      <w:r w:rsidRPr="002F34B1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спортивных игр</w:t>
      </w:r>
      <w:r w:rsidRPr="002F3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4B1" w:rsidRDefault="002F34B1" w:rsidP="002F34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4B1" w:rsidRDefault="002F34B1" w:rsidP="00CE59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1AC" w:rsidRDefault="00CE59C0" w:rsidP="00607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9E49A6" w:rsidRDefault="009E49A6" w:rsidP="00CE59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год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(5 класс)</w:t>
      </w:r>
    </w:p>
    <w:p w:rsidR="00795454" w:rsidRPr="00795454" w:rsidRDefault="00795454" w:rsidP="0079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физическая подготовка</w:t>
      </w:r>
    </w:p>
    <w:p w:rsidR="00795454" w:rsidRPr="00795454" w:rsidRDefault="00795454" w:rsidP="00795454">
      <w:pPr>
        <w:tabs>
          <w:tab w:val="left" w:pos="2660"/>
          <w:tab w:val="left" w:pos="3740"/>
          <w:tab w:val="left" w:pos="5560"/>
          <w:tab w:val="left" w:pos="6140"/>
          <w:tab w:val="left" w:pos="768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стойка,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79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шеренгу.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осанки. Общеукрепляющие упражнения с предметами и без </w:t>
      </w:r>
      <w:proofErr w:type="spellStart"/>
      <w:r w:rsidRPr="00795454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proofErr w:type="gramStart"/>
      <w:r w:rsidRPr="00795454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795454">
        <w:rPr>
          <w:rFonts w:ascii="Times New Roman" w:eastAsia="Times New Roman" w:hAnsi="Times New Roman" w:cs="Times New Roman"/>
          <w:sz w:val="24"/>
          <w:szCs w:val="24"/>
        </w:rPr>
        <w:t>одьба</w:t>
      </w:r>
      <w:proofErr w:type="spellEnd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</w:t>
      </w: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Челночный бег 3х10 метров, бег до 8 минут. Прыжки с поворотом на 90°, 180º, с места</w:t>
      </w:r>
      <w:proofErr w:type="gramStart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со скакалкой, с высоты до 40 см, </w:t>
      </w:r>
      <w:proofErr w:type="spellStart"/>
      <w:r w:rsidRPr="00795454">
        <w:rPr>
          <w:rFonts w:ascii="Times New Roman" w:eastAsia="Times New Roman" w:hAnsi="Times New Roman" w:cs="Times New Roman"/>
          <w:sz w:val="24"/>
          <w:szCs w:val="24"/>
        </w:rPr>
        <w:t>напрыгивание</w:t>
      </w:r>
      <w:proofErr w:type="spellEnd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на скамейку. Метание малого мяча на дальность и в цель.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етание на дальность отскока от стены, щита. Лазание по гимнастической стенке,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канату. Кувырки, перекаты, стойка на лопатках, акробатическая комбинация. Упражнения в висах и упорах.</w:t>
      </w: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Баскетбол</w:t>
      </w:r>
    </w:p>
    <w:p w:rsid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Основы знаний.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тела. Мышцы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кости и суставы. Как укрепить свои кости и мышцы. Физические упражнения. Режим дня и режим питания.</w:t>
      </w: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Специальная  подготовка. 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Броски  мяча  двумя  руками  стоя  на  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(мяч  снизу, мяч  у груди, мяч  сзади над  головой);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Волейбол</w:t>
      </w:r>
    </w:p>
    <w:p w:rsid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Основы знаний.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Специальная подготовка.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Специальная разминка волейболиста.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мяча двумя руками стоя в стену, в пол, ловля отскочившего мяча,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подбрасывание  мяча  вверх  и  ловля  его  на  месте  и  после  перемещения.</w:t>
      </w: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Перебрасывание мяча партнѐру в парах и тройках - ловля мяча на месте и в движении – низко летящего и летящего на уровне головы.</w:t>
      </w:r>
    </w:p>
    <w:p w:rsidR="00795454" w:rsidRPr="00795454" w:rsidRDefault="00795454" w:rsidP="00795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Футбол</w:t>
      </w:r>
    </w:p>
    <w:p w:rsidR="003A329E" w:rsidRDefault="00795454" w:rsidP="003A3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Основы знаний.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795454" w:rsidRPr="003A329E" w:rsidRDefault="003A329E" w:rsidP="003A3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Специальная подготовка.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Удар внутренней стороной стопы по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3A3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год обучения</w:t>
      </w:r>
      <w:r w:rsidR="003A3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 класс)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физическая подготовка</w:t>
      </w:r>
    </w:p>
    <w:p w:rsidR="00795454" w:rsidRPr="00795454" w:rsidRDefault="00795454" w:rsidP="0079545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Упражнения для формирования осанки. Общеукрепляющие упражнения с предметами и без предметов.</w:t>
      </w:r>
    </w:p>
    <w:p w:rsidR="00795454" w:rsidRPr="003A329E" w:rsidRDefault="00795454" w:rsidP="003A3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Ходьба на носках, пятках, в </w:t>
      </w:r>
      <w:proofErr w:type="spellStart"/>
      <w:r w:rsidRPr="00795454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795454">
        <w:rPr>
          <w:rFonts w:ascii="Times New Roman" w:eastAsia="Times New Roman" w:hAnsi="Times New Roman" w:cs="Times New Roman"/>
          <w:sz w:val="24"/>
          <w:szCs w:val="24"/>
        </w:rPr>
        <w:t>напрыгивание</w:t>
      </w:r>
      <w:proofErr w:type="spellEnd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на скамейку. Метание малого мяча на дальность</w:t>
      </w:r>
      <w:r w:rsidR="003A329E">
        <w:rPr>
          <w:rFonts w:ascii="Times New Roman" w:hAnsi="Times New Roman" w:cs="Times New Roman"/>
          <w:sz w:val="24"/>
          <w:szCs w:val="24"/>
        </w:rPr>
        <w:t xml:space="preserve"> и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в цель, метание на дальность отскока от стены, щита. Броски набивного мяча 1 кг. Лазание по гимнастической стенке, канату.</w:t>
      </w:r>
    </w:p>
    <w:p w:rsidR="00795454" w:rsidRPr="00795454" w:rsidRDefault="00795454" w:rsidP="0060747A">
      <w:pPr>
        <w:tabs>
          <w:tab w:val="left" w:pos="3980"/>
          <w:tab w:val="left" w:pos="4580"/>
          <w:tab w:val="left" w:pos="8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Кувырки,  перекаты</w:t>
      </w:r>
      <w:proofErr w:type="gramStart"/>
      <w:r w:rsidRPr="007954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9545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95454">
        <w:rPr>
          <w:rFonts w:ascii="Times New Roman" w:eastAsia="Times New Roman" w:hAnsi="Times New Roman" w:cs="Times New Roman"/>
          <w:sz w:val="24"/>
          <w:szCs w:val="24"/>
        </w:rPr>
        <w:t>той</w:t>
      </w:r>
      <w:r w:rsidR="0060747A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60747A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="0060747A">
        <w:rPr>
          <w:rFonts w:ascii="Times New Roman" w:eastAsia="Times New Roman" w:hAnsi="Times New Roman" w:cs="Times New Roman"/>
          <w:sz w:val="24"/>
          <w:szCs w:val="24"/>
        </w:rPr>
        <w:tab/>
        <w:t xml:space="preserve">лопатках,  акробатическая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комбинация.</w:t>
      </w:r>
      <w:r w:rsidR="0060747A">
        <w:rPr>
          <w:rFonts w:ascii="Times New Roman" w:hAnsi="Times New Roman" w:cs="Times New Roman"/>
          <w:sz w:val="24"/>
          <w:szCs w:val="24"/>
        </w:rPr>
        <w:t xml:space="preserve">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Упражнения  в  висах и  упорах.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Баскетбол</w:t>
      </w:r>
    </w:p>
    <w:p w:rsidR="003A329E" w:rsidRDefault="00795454" w:rsidP="003A329E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Основы знаний.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Товарищ и друг. В </w:t>
      </w:r>
      <w:proofErr w:type="gramStart"/>
      <w:r w:rsidRPr="00795454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795454">
        <w:rPr>
          <w:rFonts w:ascii="Times New Roman" w:eastAsia="Times New Roman" w:hAnsi="Times New Roman" w:cs="Times New Roman"/>
          <w:sz w:val="24"/>
          <w:szCs w:val="24"/>
        </w:rPr>
        <w:t>ѐм сила командной игры. Физические упражнения – путь к здоровью, работоспособности и долголетию.</w:t>
      </w:r>
    </w:p>
    <w:p w:rsidR="00795454" w:rsidRPr="00795454" w:rsidRDefault="003A329E" w:rsidP="003A329E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Специальная подготовка.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 в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 xml:space="preserve">стойке баскетболиста. Остановка прыжком. Ловля и передача мяча двумя руками от груди на месте и в движении. </w:t>
      </w:r>
      <w:proofErr w:type="gramStart"/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Ведение мяча правой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левой  рукой  по  прямой,  по  дуге,</w:t>
      </w:r>
      <w:r w:rsidR="00795454" w:rsidRPr="007954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новками</w:t>
      </w:r>
      <w:proofErr w:type="spellEnd"/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 xml:space="preserve">  по  сигналу.</w:t>
      </w:r>
      <w:proofErr w:type="gramEnd"/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 xml:space="preserve">  Бросок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мяча двумя руками от груди с отражением от щита с места, после ведения и остановки.</w:t>
      </w:r>
    </w:p>
    <w:p w:rsidR="00795454" w:rsidRPr="00795454" w:rsidRDefault="00795454" w:rsidP="0079545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Волейбол</w:t>
      </w:r>
    </w:p>
    <w:p w:rsidR="003A329E" w:rsidRDefault="00795454" w:rsidP="003A3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Основы знаний.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:rsidR="00795454" w:rsidRPr="003A329E" w:rsidRDefault="003A329E" w:rsidP="003A3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Специальная подготовка.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Подводящие упражнения для обучения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прямой нижней и боковой подаче. Подбрасывание мяча на заданную высоту и расстояние от туловища.</w:t>
      </w: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Подвижные  игры: «Волна», «Неудобный  бросок».</w:t>
      </w:r>
    </w:p>
    <w:p w:rsidR="003A329E" w:rsidRDefault="003A329E" w:rsidP="006074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95454" w:rsidRPr="00795454" w:rsidRDefault="00795454" w:rsidP="007954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Футбол</w:t>
      </w:r>
    </w:p>
    <w:p w:rsidR="003A329E" w:rsidRDefault="00795454" w:rsidP="003A32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545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Основы  знаний.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 Утрен</w:t>
      </w:r>
      <w:r w:rsidR="003A329E">
        <w:rPr>
          <w:rFonts w:ascii="Times New Roman" w:eastAsia="Times New Roman" w:hAnsi="Times New Roman" w:cs="Times New Roman"/>
          <w:sz w:val="24"/>
          <w:szCs w:val="24"/>
        </w:rPr>
        <w:t xml:space="preserve">няя  физическая  зарядка.  </w:t>
      </w:r>
      <w:proofErr w:type="spellStart"/>
      <w:r w:rsidR="003A329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матчевая</w:t>
      </w:r>
      <w:proofErr w:type="spellEnd"/>
      <w:r w:rsidRPr="00795454">
        <w:rPr>
          <w:rFonts w:ascii="Times New Roman" w:eastAsia="Times New Roman" w:hAnsi="Times New Roman" w:cs="Times New Roman"/>
          <w:sz w:val="24"/>
          <w:szCs w:val="24"/>
        </w:rPr>
        <w:t xml:space="preserve">  разминка.</w:t>
      </w:r>
      <w:r w:rsidR="003A329E">
        <w:rPr>
          <w:rFonts w:ascii="Times New Roman" w:hAnsi="Times New Roman" w:cs="Times New Roman"/>
          <w:sz w:val="24"/>
          <w:szCs w:val="24"/>
        </w:rPr>
        <w:t xml:space="preserve"> </w:t>
      </w:r>
      <w:r w:rsidR="003A329E">
        <w:rPr>
          <w:rFonts w:ascii="Times New Roman" w:eastAsia="Times New Roman" w:hAnsi="Times New Roman" w:cs="Times New Roman"/>
          <w:sz w:val="24"/>
          <w:szCs w:val="24"/>
        </w:rPr>
        <w:t xml:space="preserve">Что  запрещено  при </w:t>
      </w:r>
      <w:r w:rsidRPr="00795454">
        <w:rPr>
          <w:rFonts w:ascii="Times New Roman" w:eastAsia="Times New Roman" w:hAnsi="Times New Roman" w:cs="Times New Roman"/>
          <w:sz w:val="24"/>
          <w:szCs w:val="24"/>
        </w:rPr>
        <w:t>игре  в футбол.</w:t>
      </w:r>
    </w:p>
    <w:p w:rsidR="00E951AC" w:rsidRPr="00E951AC" w:rsidRDefault="003A329E" w:rsidP="003A329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Специальная подготовка.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Остановка катящегося мяча.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Ведение мяча</w:t>
      </w:r>
      <w:r w:rsidR="00795454" w:rsidRPr="007954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95454" w:rsidRPr="00795454">
        <w:rPr>
          <w:rFonts w:ascii="Times New Roman" w:eastAsia="Times New Roman" w:hAnsi="Times New Roman" w:cs="Times New Roman"/>
          <w:sz w:val="24"/>
          <w:szCs w:val="24"/>
        </w:rPr>
        <w:t>внешней и внутренней частью подъѐма по прямой, по дуге,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остановками  по  сигналу, между </w:t>
      </w:r>
      <w:proofErr w:type="spellStart"/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>стой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>ками</w:t>
      </w:r>
      <w:proofErr w:type="spellEnd"/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>с  обводкой  стоек.</w:t>
      </w:r>
      <w:proofErr w:type="gramEnd"/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 xml:space="preserve">  Остановка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катящегося мяча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внутренней частью </w:t>
      </w:r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>стопы.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ab/>
        <w:t>Подвижные</w:t>
      </w:r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ab/>
        <w:t>игры: «Гонка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454" w:rsidRPr="003A329E">
        <w:rPr>
          <w:rFonts w:ascii="Times New Roman" w:eastAsia="Times New Roman" w:hAnsi="Times New Roman" w:cs="Times New Roman"/>
          <w:sz w:val="24"/>
          <w:szCs w:val="24"/>
        </w:rPr>
        <w:t>мячей», «Метко  в  цель», «Футбольный  бильярд».</w:t>
      </w:r>
    </w:p>
    <w:p w:rsidR="00B43AE4" w:rsidRDefault="00B43AE4" w:rsidP="00E951AC">
      <w:pPr>
        <w:spacing w:after="0"/>
        <w:rPr>
          <w:noProof/>
          <w:lang w:eastAsia="ru-RU"/>
        </w:rPr>
      </w:pPr>
    </w:p>
    <w:p w:rsidR="00CF7AED" w:rsidRDefault="00CF7AED" w:rsidP="00CF7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DA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0E3DAB" w:rsidRDefault="0037416E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B490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924E6C">
        <w:rPr>
          <w:rFonts w:ascii="Times New Roman" w:hAnsi="Times New Roman" w:cs="Times New Roman"/>
          <w:b/>
          <w:sz w:val="24"/>
          <w:szCs w:val="24"/>
        </w:rPr>
        <w:t>(3</w:t>
      </w:r>
      <w:r w:rsidR="00F7364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4A">
        <w:rPr>
          <w:rFonts w:ascii="Times New Roman" w:hAnsi="Times New Roman" w:cs="Times New Roman"/>
          <w:b/>
          <w:sz w:val="24"/>
          <w:szCs w:val="24"/>
        </w:rPr>
        <w:t>ч)</w:t>
      </w:r>
    </w:p>
    <w:p w:rsidR="000E3DAB" w:rsidRPr="000E3DAB" w:rsidRDefault="000E3DAB" w:rsidP="000E3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981"/>
        <w:gridCol w:w="967"/>
        <w:gridCol w:w="65"/>
        <w:gridCol w:w="2378"/>
        <w:gridCol w:w="3860"/>
      </w:tblGrid>
      <w:tr w:rsidR="00AE7097" w:rsidRPr="009230F0" w:rsidTr="00AE7097">
        <w:trPr>
          <w:trHeight w:val="330"/>
        </w:trPr>
        <w:tc>
          <w:tcPr>
            <w:tcW w:w="1214" w:type="dxa"/>
            <w:vMerge w:val="restart"/>
          </w:tcPr>
          <w:p w:rsidR="00AE7097" w:rsidRPr="000E3DAB" w:rsidRDefault="00AE7097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AE7097" w:rsidRPr="000E3DAB" w:rsidRDefault="00AE7097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3" w:type="dxa"/>
            <w:gridSpan w:val="2"/>
            <w:vMerge w:val="restart"/>
          </w:tcPr>
          <w:p w:rsidR="00AE7097" w:rsidRPr="000E3DAB" w:rsidRDefault="00AE7097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программы/</w:t>
            </w:r>
          </w:p>
          <w:p w:rsidR="00AE7097" w:rsidRPr="000E3DAB" w:rsidRDefault="00AE7097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860" w:type="dxa"/>
            <w:vMerge w:val="restart"/>
          </w:tcPr>
          <w:p w:rsidR="00AE7097" w:rsidRPr="000E3DAB" w:rsidRDefault="00AE7097" w:rsidP="000E3D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занятия</w:t>
            </w:r>
          </w:p>
        </w:tc>
      </w:tr>
      <w:tr w:rsidR="00AE7097" w:rsidRPr="009230F0" w:rsidTr="00AE7097">
        <w:trPr>
          <w:trHeight w:val="268"/>
        </w:trPr>
        <w:tc>
          <w:tcPr>
            <w:tcW w:w="1214" w:type="dxa"/>
            <w:vMerge/>
          </w:tcPr>
          <w:p w:rsidR="00AE7097" w:rsidRPr="009230F0" w:rsidRDefault="00AE7097" w:rsidP="000E3DAB">
            <w:pPr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AE7097" w:rsidRPr="000E3DAB" w:rsidRDefault="00AE7097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67" w:type="dxa"/>
            <w:shd w:val="clear" w:color="auto" w:fill="auto"/>
          </w:tcPr>
          <w:p w:rsidR="00AE7097" w:rsidRPr="000E3DAB" w:rsidRDefault="00AE7097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43" w:type="dxa"/>
            <w:gridSpan w:val="2"/>
            <w:vMerge/>
          </w:tcPr>
          <w:p w:rsidR="00AE7097" w:rsidRPr="009230F0" w:rsidRDefault="00AE7097" w:rsidP="00EB15F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  <w:vMerge/>
          </w:tcPr>
          <w:p w:rsidR="00AE7097" w:rsidRPr="009230F0" w:rsidRDefault="00AE7097" w:rsidP="00EB15F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94AA8" w:rsidRPr="009230F0" w:rsidTr="003D6801">
        <w:trPr>
          <w:trHeight w:val="268"/>
        </w:trPr>
        <w:tc>
          <w:tcPr>
            <w:tcW w:w="9465" w:type="dxa"/>
            <w:gridSpan w:val="6"/>
          </w:tcPr>
          <w:p w:rsidR="00094AA8" w:rsidRPr="009230F0" w:rsidRDefault="00094AA8" w:rsidP="00EB15F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57E12">
              <w:rPr>
                <w:rFonts w:ascii="Times New Roman" w:hAnsi="Times New Roman" w:cs="Times New Roman"/>
                <w:b/>
                <w:sz w:val="24"/>
                <w:szCs w:val="24"/>
              </w:rPr>
              <w:t>Футбол (10 ч)</w:t>
            </w:r>
          </w:p>
        </w:tc>
      </w:tr>
      <w:tr w:rsidR="00094AA8" w:rsidRPr="009230F0" w:rsidTr="00566DA3">
        <w:trPr>
          <w:trHeight w:val="268"/>
        </w:trPr>
        <w:tc>
          <w:tcPr>
            <w:tcW w:w="1214" w:type="dxa"/>
          </w:tcPr>
          <w:p w:rsidR="00094AA8" w:rsidRPr="00094AA8" w:rsidRDefault="00094AA8" w:rsidP="000E3D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  <w:p w:rsidR="00094AA8" w:rsidRPr="000E3DAB" w:rsidRDefault="00094AA8" w:rsidP="00094A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094AA8" w:rsidRPr="000E3DAB" w:rsidRDefault="00094AA8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3E13FC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Стойки и перемещения</w:t>
            </w:r>
          </w:p>
        </w:tc>
        <w:tc>
          <w:tcPr>
            <w:tcW w:w="3860" w:type="dxa"/>
            <w:vAlign w:val="bottom"/>
          </w:tcPr>
          <w:p w:rsidR="00094AA8" w:rsidRPr="006D5CF1" w:rsidRDefault="00094AA8" w:rsidP="003E1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стойке  приставными  шагами  боком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и спиной вперед, ускорения,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из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(перемещения, остановки, повороты,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ускорения)</w:t>
            </w:r>
          </w:p>
        </w:tc>
      </w:tr>
      <w:tr w:rsidR="00094AA8" w:rsidRPr="009230F0" w:rsidTr="00094AA8">
        <w:trPr>
          <w:trHeight w:val="268"/>
        </w:trPr>
        <w:tc>
          <w:tcPr>
            <w:tcW w:w="1214" w:type="dxa"/>
          </w:tcPr>
          <w:p w:rsidR="00094AA8" w:rsidRPr="0060747A" w:rsidRDefault="00094AA8" w:rsidP="00094A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967" w:type="dxa"/>
            <w:shd w:val="clear" w:color="auto" w:fill="auto"/>
          </w:tcPr>
          <w:p w:rsidR="00094AA8" w:rsidRPr="000E3DAB" w:rsidRDefault="00094AA8" w:rsidP="00094A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094AA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Удар внутренней стороны стопы по неподвижному мячу с одного-двух шагов</w:t>
            </w:r>
          </w:p>
        </w:tc>
        <w:tc>
          <w:tcPr>
            <w:tcW w:w="3860" w:type="dxa"/>
            <w:vMerge w:val="restart"/>
          </w:tcPr>
          <w:p w:rsidR="00094AA8" w:rsidRPr="00094AA8" w:rsidRDefault="00094AA8" w:rsidP="00094A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AA8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 с места, с одного-двух шагов. Вбрасывание из-за боковой линии</w:t>
            </w:r>
          </w:p>
        </w:tc>
      </w:tr>
      <w:tr w:rsidR="00094AA8" w:rsidRPr="009230F0" w:rsidTr="00094AA8">
        <w:trPr>
          <w:trHeight w:val="268"/>
        </w:trPr>
        <w:tc>
          <w:tcPr>
            <w:tcW w:w="1214" w:type="dxa"/>
          </w:tcPr>
          <w:p w:rsidR="00094AA8" w:rsidRPr="00094AA8" w:rsidRDefault="00094AA8" w:rsidP="00094A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967" w:type="dxa"/>
            <w:shd w:val="clear" w:color="auto" w:fill="auto"/>
          </w:tcPr>
          <w:p w:rsidR="00094AA8" w:rsidRPr="000E3DAB" w:rsidRDefault="00094AA8" w:rsidP="00094AA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094AA8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Удар внутренней стороны стопы по   мячу, катящемуся навстречу</w:t>
            </w:r>
          </w:p>
        </w:tc>
        <w:tc>
          <w:tcPr>
            <w:tcW w:w="3860" w:type="dxa"/>
            <w:vMerge/>
            <w:vAlign w:val="bottom"/>
          </w:tcPr>
          <w:p w:rsidR="00094AA8" w:rsidRPr="006D5CF1" w:rsidRDefault="00094AA8" w:rsidP="003E13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AA8" w:rsidRPr="009230F0" w:rsidTr="008D3B0F">
        <w:trPr>
          <w:trHeight w:val="268"/>
        </w:trPr>
        <w:tc>
          <w:tcPr>
            <w:tcW w:w="1214" w:type="dxa"/>
          </w:tcPr>
          <w:p w:rsidR="00094AA8" w:rsidRDefault="00094AA8" w:rsidP="000E3D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967" w:type="dxa"/>
            <w:shd w:val="clear" w:color="auto" w:fill="auto"/>
          </w:tcPr>
          <w:p w:rsidR="00094AA8" w:rsidRPr="000E3DAB" w:rsidRDefault="00094AA8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3E13FC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Передачи мяча</w:t>
            </w:r>
          </w:p>
        </w:tc>
        <w:tc>
          <w:tcPr>
            <w:tcW w:w="3860" w:type="dxa"/>
          </w:tcPr>
          <w:p w:rsidR="00094AA8" w:rsidRPr="00812875" w:rsidRDefault="00094AA8" w:rsidP="003E13FC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Остановка катящегося мяча внутренней стороной стопы и подошвой. Передачи мяча в парах.</w:t>
            </w:r>
            <w:r w:rsidRPr="00812875">
              <w:rPr>
                <w:lang w:val="ru-RU"/>
              </w:rPr>
              <w:t xml:space="preserve"> Комбинации </w:t>
            </w:r>
            <w:r w:rsidRPr="00812875">
              <w:rPr>
                <w:w w:val="99"/>
                <w:lang w:val="ru-RU"/>
              </w:rPr>
              <w:t xml:space="preserve">из </w:t>
            </w:r>
            <w:r w:rsidRPr="00812875">
              <w:rPr>
                <w:lang w:val="ru-RU"/>
              </w:rPr>
              <w:t>освоенных элементов</w:t>
            </w:r>
            <w:r>
              <w:rPr>
                <w:lang w:val="ru-RU"/>
              </w:rPr>
              <w:t xml:space="preserve"> (ведение, удар (пас), прием мяча, остановка). Игры и игровые задания</w:t>
            </w:r>
          </w:p>
        </w:tc>
      </w:tr>
      <w:tr w:rsidR="00094AA8" w:rsidRPr="009230F0" w:rsidTr="008D3B0F">
        <w:trPr>
          <w:trHeight w:val="268"/>
        </w:trPr>
        <w:tc>
          <w:tcPr>
            <w:tcW w:w="1214" w:type="dxa"/>
          </w:tcPr>
          <w:p w:rsidR="00094AA8" w:rsidRDefault="00094AA8" w:rsidP="000E3D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967" w:type="dxa"/>
            <w:shd w:val="clear" w:color="auto" w:fill="auto"/>
          </w:tcPr>
          <w:p w:rsidR="00094AA8" w:rsidRPr="000E3DAB" w:rsidRDefault="00094AA8" w:rsidP="000E3D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3E13FC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3860" w:type="dxa"/>
          </w:tcPr>
          <w:p w:rsidR="00094AA8" w:rsidRPr="00457E12" w:rsidRDefault="00094AA8" w:rsidP="003E1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футбола: «Точная передача», «Попади в ворота»</w:t>
            </w:r>
          </w:p>
        </w:tc>
      </w:tr>
      <w:tr w:rsidR="00094AA8" w:rsidRPr="009230F0" w:rsidTr="00AE7097">
        <w:trPr>
          <w:trHeight w:val="341"/>
        </w:trPr>
        <w:tc>
          <w:tcPr>
            <w:tcW w:w="9465" w:type="dxa"/>
            <w:gridSpan w:val="6"/>
          </w:tcPr>
          <w:p w:rsidR="00094AA8" w:rsidRPr="00AE7097" w:rsidRDefault="00094AA8" w:rsidP="000E3DAB">
            <w:pPr>
              <w:pStyle w:val="a8"/>
              <w:jc w:val="center"/>
              <w:rPr>
                <w:b/>
                <w:lang w:val="ru-RU"/>
              </w:rPr>
            </w:pPr>
            <w:proofErr w:type="spellStart"/>
            <w:r w:rsidRPr="008E7398">
              <w:rPr>
                <w:b/>
                <w:bCs/>
              </w:rPr>
              <w:t>Баскетбол</w:t>
            </w:r>
            <w:proofErr w:type="spellEnd"/>
            <w:r>
              <w:rPr>
                <w:b/>
                <w:bCs/>
                <w:lang w:val="ru-RU"/>
              </w:rPr>
              <w:t xml:space="preserve"> (12 ч)</w:t>
            </w:r>
          </w:p>
        </w:tc>
      </w:tr>
      <w:tr w:rsidR="00094AA8" w:rsidRPr="008E7398" w:rsidTr="00094AA8">
        <w:trPr>
          <w:trHeight w:val="428"/>
        </w:trPr>
        <w:tc>
          <w:tcPr>
            <w:tcW w:w="1214" w:type="dxa"/>
          </w:tcPr>
          <w:p w:rsidR="00094AA8" w:rsidRPr="00BF0C0B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11-12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  <w:p w:rsidR="00094AA8" w:rsidRDefault="00094AA8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967" w:type="dxa"/>
            <w:shd w:val="clear" w:color="auto" w:fill="auto"/>
          </w:tcPr>
          <w:p w:rsidR="00094AA8" w:rsidRDefault="00094AA8" w:rsidP="008E7398">
            <w:pPr>
              <w:pStyle w:val="a8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Pr="008E7398" w:rsidRDefault="00094AA8" w:rsidP="008E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9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 перемещения баскетболиста</w:t>
            </w:r>
          </w:p>
        </w:tc>
        <w:tc>
          <w:tcPr>
            <w:tcW w:w="3860" w:type="dxa"/>
            <w:vMerge w:val="restart"/>
          </w:tcPr>
          <w:p w:rsidR="00094AA8" w:rsidRPr="008E7398" w:rsidRDefault="00094AA8" w:rsidP="00AE7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98"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игрока. Перемещение в стойке приставными шагами 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</w:t>
            </w:r>
          </w:p>
        </w:tc>
      </w:tr>
      <w:tr w:rsidR="00094AA8" w:rsidRPr="008E7398" w:rsidTr="00AE7097">
        <w:trPr>
          <w:trHeight w:val="625"/>
        </w:trPr>
        <w:tc>
          <w:tcPr>
            <w:tcW w:w="1214" w:type="dxa"/>
          </w:tcPr>
          <w:p w:rsidR="00094AA8" w:rsidRPr="00BF0C0B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967" w:type="dxa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Pr="008E7398" w:rsidRDefault="00094AA8" w:rsidP="008E7398">
            <w:pPr>
              <w:pStyle w:val="a8"/>
              <w:rPr>
                <w:lang w:val="ru-RU"/>
              </w:rPr>
            </w:pPr>
            <w:r w:rsidRPr="008E7398">
              <w:rPr>
                <w:lang w:val="ru-RU"/>
              </w:rPr>
              <w:t>Остановки «Прыжком»</w:t>
            </w:r>
          </w:p>
        </w:tc>
        <w:tc>
          <w:tcPr>
            <w:tcW w:w="3860" w:type="dxa"/>
            <w:vMerge/>
          </w:tcPr>
          <w:p w:rsidR="00094AA8" w:rsidRPr="00BB6E4B" w:rsidRDefault="00094AA8" w:rsidP="00EB15FD">
            <w:pPr>
              <w:pStyle w:val="a8"/>
              <w:rPr>
                <w:lang w:val="ru-RU"/>
              </w:rPr>
            </w:pPr>
          </w:p>
        </w:tc>
      </w:tr>
      <w:tr w:rsidR="00094AA8" w:rsidRPr="008E7398" w:rsidTr="00AE7097">
        <w:trPr>
          <w:trHeight w:val="625"/>
        </w:trPr>
        <w:tc>
          <w:tcPr>
            <w:tcW w:w="1214" w:type="dxa"/>
          </w:tcPr>
          <w:p w:rsidR="00094AA8" w:rsidRPr="00BF0C0B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094AA8" w:rsidRDefault="00094AA8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967" w:type="dxa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Pr="00BB6E4B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Остановки «В два шага»</w:t>
            </w:r>
          </w:p>
        </w:tc>
        <w:tc>
          <w:tcPr>
            <w:tcW w:w="3860" w:type="dxa"/>
            <w:vMerge/>
          </w:tcPr>
          <w:p w:rsidR="00094AA8" w:rsidRPr="00BB6E4B" w:rsidRDefault="00094AA8" w:rsidP="00EB15FD">
            <w:pPr>
              <w:pStyle w:val="a8"/>
              <w:rPr>
                <w:lang w:val="ru-RU"/>
              </w:rPr>
            </w:pPr>
          </w:p>
        </w:tc>
      </w:tr>
      <w:tr w:rsidR="00094AA8" w:rsidRPr="008E7398" w:rsidTr="00AE7097">
        <w:trPr>
          <w:trHeight w:val="625"/>
        </w:trPr>
        <w:tc>
          <w:tcPr>
            <w:tcW w:w="1214" w:type="dxa"/>
          </w:tcPr>
          <w:p w:rsidR="00094AA8" w:rsidRPr="00BF0C0B" w:rsidRDefault="00094AA8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  <w:p w:rsidR="00F7364B" w:rsidRDefault="00F7364B" w:rsidP="00812875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7" w:type="dxa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Передачи мяча</w:t>
            </w:r>
          </w:p>
        </w:tc>
        <w:tc>
          <w:tcPr>
            <w:tcW w:w="3860" w:type="dxa"/>
            <w:vMerge w:val="restart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тройка, квадрате, круге)</w:t>
            </w:r>
          </w:p>
        </w:tc>
      </w:tr>
      <w:tr w:rsidR="00094AA8" w:rsidRPr="008E7398" w:rsidTr="00AE7097">
        <w:trPr>
          <w:trHeight w:val="625"/>
        </w:trPr>
        <w:tc>
          <w:tcPr>
            <w:tcW w:w="1214" w:type="dxa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67" w:type="dxa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Ловля мяча</w:t>
            </w:r>
          </w:p>
        </w:tc>
        <w:tc>
          <w:tcPr>
            <w:tcW w:w="3860" w:type="dxa"/>
            <w:vMerge/>
          </w:tcPr>
          <w:p w:rsidR="00094AA8" w:rsidRDefault="00094AA8" w:rsidP="00EB15FD">
            <w:pPr>
              <w:pStyle w:val="a8"/>
              <w:rPr>
                <w:lang w:val="ru-RU"/>
              </w:rPr>
            </w:pPr>
          </w:p>
        </w:tc>
      </w:tr>
      <w:tr w:rsidR="00094AA8" w:rsidRPr="008E7398" w:rsidTr="00AE7097">
        <w:trPr>
          <w:trHeight w:val="625"/>
        </w:trPr>
        <w:tc>
          <w:tcPr>
            <w:tcW w:w="1214" w:type="dxa"/>
          </w:tcPr>
          <w:p w:rsidR="00094AA8" w:rsidRDefault="00094AA8" w:rsidP="005E4DF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967" w:type="dxa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Ведение мяча</w:t>
            </w:r>
          </w:p>
        </w:tc>
        <w:tc>
          <w:tcPr>
            <w:tcW w:w="3860" w:type="dxa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</w:t>
            </w:r>
          </w:p>
        </w:tc>
      </w:tr>
      <w:tr w:rsidR="00094AA8" w:rsidRPr="008E7398" w:rsidTr="00AE7097">
        <w:trPr>
          <w:trHeight w:val="625"/>
        </w:trPr>
        <w:tc>
          <w:tcPr>
            <w:tcW w:w="1214" w:type="dxa"/>
          </w:tcPr>
          <w:p w:rsidR="00094AA8" w:rsidRDefault="00094AA8" w:rsidP="005E4DF1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967" w:type="dxa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Броски в кольцо</w:t>
            </w:r>
          </w:p>
        </w:tc>
        <w:tc>
          <w:tcPr>
            <w:tcW w:w="3860" w:type="dxa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 метра</w:t>
            </w:r>
          </w:p>
        </w:tc>
      </w:tr>
      <w:tr w:rsidR="00094AA8" w:rsidRPr="008E7398" w:rsidTr="00AE7097">
        <w:trPr>
          <w:trHeight w:val="625"/>
        </w:trPr>
        <w:tc>
          <w:tcPr>
            <w:tcW w:w="1214" w:type="dxa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19-22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  <w:p w:rsidR="00F7364B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  <w:p w:rsidR="00F7364B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  <w:p w:rsidR="00F7364B" w:rsidRDefault="00F7364B" w:rsidP="00812875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967" w:type="dxa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3860" w:type="dxa"/>
          </w:tcPr>
          <w:p w:rsidR="00094AA8" w:rsidRDefault="00094AA8" w:rsidP="00EB15FD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Подвижные игры на базе баскетбола («Школа мяча», «Гонка мяча», «Охотники и утки» и т.п.)</w:t>
            </w:r>
          </w:p>
        </w:tc>
      </w:tr>
      <w:tr w:rsidR="00094AA8" w:rsidRPr="008E7398" w:rsidTr="00F7364B">
        <w:trPr>
          <w:trHeight w:val="339"/>
        </w:trPr>
        <w:tc>
          <w:tcPr>
            <w:tcW w:w="9465" w:type="dxa"/>
            <w:gridSpan w:val="6"/>
          </w:tcPr>
          <w:p w:rsidR="00094AA8" w:rsidRPr="000E3DAB" w:rsidRDefault="00094AA8" w:rsidP="000E3DAB">
            <w:pPr>
              <w:pStyle w:val="a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Волейбол (12 ч)</w:t>
            </w:r>
          </w:p>
        </w:tc>
      </w:tr>
      <w:tr w:rsidR="00094AA8" w:rsidRPr="008E7398" w:rsidTr="00457E12">
        <w:trPr>
          <w:trHeight w:val="625"/>
        </w:trPr>
        <w:tc>
          <w:tcPr>
            <w:tcW w:w="1214" w:type="dxa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23-24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094AA8" w:rsidRDefault="00094AA8" w:rsidP="00457E12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094AA8" w:rsidRDefault="00094AA8" w:rsidP="00457E1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Перемещения </w:t>
            </w:r>
          </w:p>
        </w:tc>
        <w:tc>
          <w:tcPr>
            <w:tcW w:w="3860" w:type="dxa"/>
          </w:tcPr>
          <w:p w:rsidR="00094AA8" w:rsidRPr="006D5CF1" w:rsidRDefault="00094AA8" w:rsidP="00457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398"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игрока. Перемещение в стойке приставными шагами  боком, лицом и спиной вперед. Ходьба, бег и выполнение заданий (сесть на пол, встать, подпрыгнуть и т.п.).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из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(перемещения, остановки, повороты,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CF1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ускорения)</w:t>
            </w:r>
          </w:p>
        </w:tc>
      </w:tr>
      <w:tr w:rsidR="00094AA8" w:rsidRPr="008E7398" w:rsidTr="00457E12">
        <w:trPr>
          <w:trHeight w:val="625"/>
        </w:trPr>
        <w:tc>
          <w:tcPr>
            <w:tcW w:w="1214" w:type="dxa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25-27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094AA8" w:rsidRDefault="00094AA8" w:rsidP="00457E12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094AA8" w:rsidRDefault="00094AA8" w:rsidP="00457E1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Передача </w:t>
            </w:r>
          </w:p>
        </w:tc>
        <w:tc>
          <w:tcPr>
            <w:tcW w:w="3860" w:type="dxa"/>
          </w:tcPr>
          <w:p w:rsidR="00094AA8" w:rsidRPr="008E7398" w:rsidRDefault="00094AA8" w:rsidP="00457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вперед. Передачи двумя руками сверху в парах. Передачи мяча над собой. То же через сетку. Игра по упрощенным правилам мини-волейбола, игра по правилам в пионербол, игровые задания</w:t>
            </w:r>
          </w:p>
        </w:tc>
      </w:tr>
      <w:tr w:rsidR="00094AA8" w:rsidRPr="008E7398" w:rsidTr="00457E12">
        <w:trPr>
          <w:trHeight w:val="625"/>
        </w:trPr>
        <w:tc>
          <w:tcPr>
            <w:tcW w:w="1214" w:type="dxa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28-29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094AA8" w:rsidRDefault="00094AA8" w:rsidP="00457E12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094AA8" w:rsidRDefault="00094AA8" w:rsidP="00457E1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Нижняя прямая подача с середины площадки</w:t>
            </w:r>
          </w:p>
        </w:tc>
        <w:tc>
          <w:tcPr>
            <w:tcW w:w="3860" w:type="dxa"/>
          </w:tcPr>
          <w:p w:rsidR="00094AA8" w:rsidRPr="00457E12" w:rsidRDefault="00094AA8" w:rsidP="00457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с расстояния 3-6 м от сетки</w:t>
            </w:r>
          </w:p>
        </w:tc>
      </w:tr>
      <w:tr w:rsidR="00094AA8" w:rsidRPr="008E7398" w:rsidTr="00457E12">
        <w:trPr>
          <w:trHeight w:val="625"/>
        </w:trPr>
        <w:tc>
          <w:tcPr>
            <w:tcW w:w="1214" w:type="dxa"/>
          </w:tcPr>
          <w:p w:rsidR="00094AA8" w:rsidRDefault="00094AA8" w:rsidP="00094AA8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30-31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094AA8" w:rsidRDefault="00094AA8" w:rsidP="00457E12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094AA8" w:rsidRDefault="00094AA8" w:rsidP="00457E1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Прием мяча</w:t>
            </w:r>
          </w:p>
        </w:tc>
        <w:tc>
          <w:tcPr>
            <w:tcW w:w="3860" w:type="dxa"/>
          </w:tcPr>
          <w:p w:rsidR="00094AA8" w:rsidRPr="00457E12" w:rsidRDefault="00094AA8" w:rsidP="00457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снизу двумя руками на собой и на сетку. Прием подачи</w:t>
            </w:r>
          </w:p>
        </w:tc>
      </w:tr>
      <w:tr w:rsidR="00094AA8" w:rsidRPr="008E7398" w:rsidTr="00457E12">
        <w:trPr>
          <w:trHeight w:val="625"/>
        </w:trPr>
        <w:tc>
          <w:tcPr>
            <w:tcW w:w="1214" w:type="dxa"/>
          </w:tcPr>
          <w:p w:rsidR="00094AA8" w:rsidRDefault="00094AA8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32-3</w:t>
            </w:r>
            <w:r w:rsidR="00F7364B">
              <w:rPr>
                <w:lang w:val="ru-RU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094AA8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  <w:p w:rsidR="00F7364B" w:rsidRDefault="00F7364B" w:rsidP="00F7364B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24.05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094AA8" w:rsidRDefault="00094AA8" w:rsidP="00457E12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094AA8" w:rsidRDefault="00094AA8" w:rsidP="00457E12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3860" w:type="dxa"/>
          </w:tcPr>
          <w:p w:rsidR="00094AA8" w:rsidRPr="00457E12" w:rsidRDefault="00094AA8" w:rsidP="00457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</w:t>
            </w:r>
          </w:p>
        </w:tc>
      </w:tr>
      <w:tr w:rsidR="00094AA8" w:rsidRPr="006D5CF1" w:rsidTr="00422393">
        <w:trPr>
          <w:trHeight w:val="286"/>
        </w:trPr>
        <w:tc>
          <w:tcPr>
            <w:tcW w:w="1214" w:type="dxa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81" w:type="dxa"/>
            <w:shd w:val="clear" w:color="auto" w:fill="auto"/>
          </w:tcPr>
          <w:p w:rsidR="00094AA8" w:rsidRDefault="00094AA8" w:rsidP="00F7364B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094AA8" w:rsidRDefault="00094AA8" w:rsidP="00EB15FD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238" w:type="dxa"/>
            <w:gridSpan w:val="2"/>
          </w:tcPr>
          <w:p w:rsidR="00094AA8" w:rsidRPr="00812875" w:rsidRDefault="00094AA8" w:rsidP="008128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87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094AA8" w:rsidRPr="009230F0" w:rsidTr="009A28D8">
        <w:trPr>
          <w:trHeight w:val="211"/>
        </w:trPr>
        <w:tc>
          <w:tcPr>
            <w:tcW w:w="9465" w:type="dxa"/>
            <w:gridSpan w:val="6"/>
          </w:tcPr>
          <w:p w:rsidR="00094AA8" w:rsidRPr="009E49A6" w:rsidRDefault="00094AA8" w:rsidP="00F7364B">
            <w:pPr>
              <w:pStyle w:val="a8"/>
              <w:jc w:val="center"/>
              <w:rPr>
                <w:b/>
                <w:lang w:val="ru-RU"/>
              </w:rPr>
            </w:pPr>
            <w:r w:rsidRPr="009E49A6">
              <w:rPr>
                <w:b/>
                <w:lang w:val="ru-RU"/>
              </w:rPr>
              <w:t>Итого: 3</w:t>
            </w:r>
            <w:r w:rsidR="00F7364B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 xml:space="preserve"> час</w:t>
            </w:r>
            <w:r w:rsidR="00F7364B">
              <w:rPr>
                <w:b/>
                <w:lang w:val="ru-RU"/>
              </w:rPr>
              <w:t>ов</w:t>
            </w:r>
          </w:p>
        </w:tc>
      </w:tr>
    </w:tbl>
    <w:p w:rsidR="00B43AE4" w:rsidRDefault="00B43AE4" w:rsidP="0060747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747A" w:rsidRDefault="0060747A" w:rsidP="00607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(3</w:t>
      </w:r>
      <w:r w:rsidR="005732A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747A" w:rsidRPr="000E3DAB" w:rsidRDefault="0060747A" w:rsidP="0060747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981"/>
        <w:gridCol w:w="967"/>
        <w:gridCol w:w="65"/>
        <w:gridCol w:w="2378"/>
        <w:gridCol w:w="3860"/>
      </w:tblGrid>
      <w:tr w:rsidR="0060747A" w:rsidRPr="009230F0" w:rsidTr="00F768B3">
        <w:trPr>
          <w:trHeight w:val="330"/>
        </w:trPr>
        <w:tc>
          <w:tcPr>
            <w:tcW w:w="1214" w:type="dxa"/>
            <w:vMerge w:val="restart"/>
          </w:tcPr>
          <w:p w:rsidR="0060747A" w:rsidRPr="000E3DAB" w:rsidRDefault="0060747A" w:rsidP="00F76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60747A" w:rsidRPr="000E3DAB" w:rsidRDefault="0060747A" w:rsidP="00F76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3" w:type="dxa"/>
            <w:gridSpan w:val="2"/>
            <w:vMerge w:val="restart"/>
          </w:tcPr>
          <w:p w:rsidR="0060747A" w:rsidRPr="000E3DAB" w:rsidRDefault="0060747A" w:rsidP="00F76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программы/</w:t>
            </w:r>
          </w:p>
          <w:p w:rsidR="0060747A" w:rsidRPr="000E3DAB" w:rsidRDefault="0060747A" w:rsidP="00F76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3860" w:type="dxa"/>
            <w:vMerge w:val="restart"/>
          </w:tcPr>
          <w:p w:rsidR="0060747A" w:rsidRPr="000E3DAB" w:rsidRDefault="0060747A" w:rsidP="00F768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занятия</w:t>
            </w:r>
          </w:p>
        </w:tc>
      </w:tr>
      <w:tr w:rsidR="0060747A" w:rsidRPr="009230F0" w:rsidTr="00F768B3">
        <w:trPr>
          <w:trHeight w:val="268"/>
        </w:trPr>
        <w:tc>
          <w:tcPr>
            <w:tcW w:w="1214" w:type="dxa"/>
            <w:vMerge/>
          </w:tcPr>
          <w:p w:rsidR="0060747A" w:rsidRPr="009230F0" w:rsidRDefault="0060747A" w:rsidP="00F768B3">
            <w:pPr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shd w:val="clear" w:color="auto" w:fill="auto"/>
          </w:tcPr>
          <w:p w:rsidR="0060747A" w:rsidRPr="000E3DAB" w:rsidRDefault="0060747A" w:rsidP="00F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67" w:type="dxa"/>
            <w:shd w:val="clear" w:color="auto" w:fill="auto"/>
          </w:tcPr>
          <w:p w:rsidR="0060747A" w:rsidRPr="000E3DAB" w:rsidRDefault="0060747A" w:rsidP="00F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43" w:type="dxa"/>
            <w:gridSpan w:val="2"/>
            <w:vMerge/>
          </w:tcPr>
          <w:p w:rsidR="0060747A" w:rsidRPr="009230F0" w:rsidRDefault="0060747A" w:rsidP="00F768B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0" w:type="dxa"/>
            <w:vMerge/>
          </w:tcPr>
          <w:p w:rsidR="0060747A" w:rsidRPr="009230F0" w:rsidRDefault="0060747A" w:rsidP="00F768B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60747A" w:rsidRPr="009230F0" w:rsidTr="00F768B3">
        <w:trPr>
          <w:trHeight w:val="268"/>
        </w:trPr>
        <w:tc>
          <w:tcPr>
            <w:tcW w:w="9465" w:type="dxa"/>
            <w:gridSpan w:val="6"/>
          </w:tcPr>
          <w:p w:rsidR="0060747A" w:rsidRPr="009230F0" w:rsidRDefault="0060747A" w:rsidP="00F768B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57E12">
              <w:rPr>
                <w:rFonts w:ascii="Times New Roman" w:hAnsi="Times New Roman" w:cs="Times New Roman"/>
                <w:b/>
                <w:sz w:val="24"/>
                <w:szCs w:val="24"/>
              </w:rPr>
              <w:t>Футбол (10 ч)</w:t>
            </w:r>
          </w:p>
        </w:tc>
      </w:tr>
      <w:tr w:rsidR="0060747A" w:rsidRPr="009230F0" w:rsidTr="0060747A">
        <w:trPr>
          <w:trHeight w:val="817"/>
        </w:trPr>
        <w:tc>
          <w:tcPr>
            <w:tcW w:w="1214" w:type="dxa"/>
          </w:tcPr>
          <w:p w:rsidR="0060747A" w:rsidRPr="00094AA8" w:rsidRDefault="0060747A" w:rsidP="00F768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E01BC1" w:rsidRPr="000E3DAB" w:rsidRDefault="00E01BC1" w:rsidP="00F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67" w:type="dxa"/>
            <w:shd w:val="clear" w:color="auto" w:fill="auto"/>
          </w:tcPr>
          <w:p w:rsidR="0060747A" w:rsidRPr="000E3DAB" w:rsidRDefault="0060747A" w:rsidP="00F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Остановка катящегося мяча</w:t>
            </w:r>
          </w:p>
        </w:tc>
        <w:tc>
          <w:tcPr>
            <w:tcW w:w="3860" w:type="dxa"/>
            <w:vAlign w:val="bottom"/>
          </w:tcPr>
          <w:p w:rsidR="0060747A" w:rsidRPr="0060747A" w:rsidRDefault="0060747A" w:rsidP="00F76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7A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 и подошвой</w:t>
            </w:r>
          </w:p>
        </w:tc>
      </w:tr>
      <w:tr w:rsidR="0060747A" w:rsidRPr="009230F0" w:rsidTr="00F768B3">
        <w:trPr>
          <w:trHeight w:val="268"/>
        </w:trPr>
        <w:tc>
          <w:tcPr>
            <w:tcW w:w="1214" w:type="dxa"/>
          </w:tcPr>
          <w:p w:rsidR="0060747A" w:rsidRPr="0060747A" w:rsidRDefault="0060747A" w:rsidP="006074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967" w:type="dxa"/>
            <w:shd w:val="clear" w:color="auto" w:fill="auto"/>
          </w:tcPr>
          <w:p w:rsidR="0060747A" w:rsidRPr="000E3DAB" w:rsidRDefault="0060747A" w:rsidP="00F768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Ведение мяча</w:t>
            </w:r>
          </w:p>
        </w:tc>
        <w:tc>
          <w:tcPr>
            <w:tcW w:w="3860" w:type="dxa"/>
          </w:tcPr>
          <w:p w:rsidR="0060747A" w:rsidRPr="0060747A" w:rsidRDefault="0060747A" w:rsidP="00F768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747A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внешней и внутренней частью подъема по прямой, по дуге, с остановками по сигналу, между стойками, с обводкой стоек</w:t>
            </w:r>
            <w:proofErr w:type="gramEnd"/>
          </w:p>
        </w:tc>
      </w:tr>
      <w:tr w:rsidR="0060747A" w:rsidRPr="009230F0" w:rsidTr="0060747A">
        <w:trPr>
          <w:trHeight w:val="268"/>
        </w:trPr>
        <w:tc>
          <w:tcPr>
            <w:tcW w:w="1214" w:type="dxa"/>
          </w:tcPr>
          <w:p w:rsidR="0060747A" w:rsidRPr="00094AA8" w:rsidRDefault="0060747A" w:rsidP="006074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967" w:type="dxa"/>
            <w:shd w:val="clear" w:color="auto" w:fill="auto"/>
          </w:tcPr>
          <w:p w:rsidR="0060747A" w:rsidRPr="000E3DAB" w:rsidRDefault="0060747A" w:rsidP="00F768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Игра в футбол по упрощенным правилам (мини-футбол)</w:t>
            </w:r>
          </w:p>
        </w:tc>
        <w:tc>
          <w:tcPr>
            <w:tcW w:w="3860" w:type="dxa"/>
          </w:tcPr>
          <w:p w:rsidR="0060747A" w:rsidRPr="0060747A" w:rsidRDefault="0060747A" w:rsidP="00607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47A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упрощенным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площадках разных размеров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игровые задания 2:1, 3:1, 3:2, 3:3. Игра в </w:t>
            </w:r>
            <w:r w:rsidRPr="0060747A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</w:tr>
      <w:tr w:rsidR="0060747A" w:rsidRPr="009230F0" w:rsidTr="00F768B3">
        <w:trPr>
          <w:trHeight w:val="268"/>
        </w:trPr>
        <w:tc>
          <w:tcPr>
            <w:tcW w:w="1214" w:type="dxa"/>
          </w:tcPr>
          <w:p w:rsidR="0060747A" w:rsidRDefault="0060747A" w:rsidP="00F768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967" w:type="dxa"/>
            <w:shd w:val="clear" w:color="auto" w:fill="auto"/>
          </w:tcPr>
          <w:p w:rsidR="0060747A" w:rsidRPr="000E3DAB" w:rsidRDefault="0060747A" w:rsidP="00F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</w:p>
        </w:tc>
        <w:tc>
          <w:tcPr>
            <w:tcW w:w="3860" w:type="dxa"/>
          </w:tcPr>
          <w:p w:rsidR="0060747A" w:rsidRPr="00457E12" w:rsidRDefault="0060747A" w:rsidP="00F76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футбола: «Точная передача», «Попади в ворота»</w:t>
            </w:r>
          </w:p>
        </w:tc>
      </w:tr>
      <w:tr w:rsidR="0060747A" w:rsidRPr="009230F0" w:rsidTr="00F768B3">
        <w:trPr>
          <w:trHeight w:val="341"/>
        </w:trPr>
        <w:tc>
          <w:tcPr>
            <w:tcW w:w="9465" w:type="dxa"/>
            <w:gridSpan w:val="6"/>
          </w:tcPr>
          <w:p w:rsidR="0060747A" w:rsidRPr="00AE7097" w:rsidRDefault="0060747A" w:rsidP="00F768B3">
            <w:pPr>
              <w:pStyle w:val="a8"/>
              <w:jc w:val="center"/>
              <w:rPr>
                <w:b/>
                <w:lang w:val="ru-RU"/>
              </w:rPr>
            </w:pPr>
            <w:proofErr w:type="spellStart"/>
            <w:r w:rsidRPr="008E7398">
              <w:rPr>
                <w:b/>
                <w:bCs/>
              </w:rPr>
              <w:t>Баскетбол</w:t>
            </w:r>
            <w:proofErr w:type="spellEnd"/>
            <w:r>
              <w:rPr>
                <w:b/>
                <w:bCs/>
                <w:lang w:val="ru-RU"/>
              </w:rPr>
              <w:t xml:space="preserve"> (12 ч)</w:t>
            </w:r>
          </w:p>
        </w:tc>
      </w:tr>
      <w:tr w:rsidR="0060747A" w:rsidRPr="008E7398" w:rsidTr="00F768B3">
        <w:trPr>
          <w:trHeight w:val="428"/>
        </w:trPr>
        <w:tc>
          <w:tcPr>
            <w:tcW w:w="1214" w:type="dxa"/>
          </w:tcPr>
          <w:p w:rsidR="0060747A" w:rsidRPr="00BF0C0B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967" w:type="dxa"/>
            <w:shd w:val="clear" w:color="auto" w:fill="auto"/>
          </w:tcPr>
          <w:p w:rsidR="0060747A" w:rsidRDefault="0060747A" w:rsidP="00F768B3">
            <w:pPr>
              <w:pStyle w:val="a8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60747A" w:rsidRPr="008E7398" w:rsidRDefault="0060747A" w:rsidP="00575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Стойки и перемещения </w:t>
            </w:r>
          </w:p>
        </w:tc>
        <w:tc>
          <w:tcPr>
            <w:tcW w:w="3860" w:type="dxa"/>
            <w:vMerge w:val="restart"/>
          </w:tcPr>
          <w:p w:rsidR="0060747A" w:rsidRPr="008E7398" w:rsidRDefault="0060747A" w:rsidP="00F76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398">
              <w:rPr>
                <w:rFonts w:ascii="Times New Roman" w:hAnsi="Times New Roman" w:cs="Times New Roman"/>
                <w:sz w:val="24"/>
                <w:szCs w:val="24"/>
              </w:rPr>
              <w:t xml:space="preserve">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игрока. Перемещение в стойке приставными шагами 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Pr="00BF0C0B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967" w:type="dxa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60747A" w:rsidRPr="008E7398" w:rsidRDefault="0060747A" w:rsidP="00575B1D">
            <w:pPr>
              <w:pStyle w:val="a8"/>
              <w:rPr>
                <w:lang w:val="ru-RU"/>
              </w:rPr>
            </w:pPr>
            <w:r w:rsidRPr="008E7398">
              <w:rPr>
                <w:lang w:val="ru-RU"/>
              </w:rPr>
              <w:t xml:space="preserve">Остановки </w:t>
            </w:r>
            <w:proofErr w:type="spellStart"/>
            <w:r w:rsidR="00575B1D" w:rsidRPr="008E7398">
              <w:t>баскетболиста</w:t>
            </w:r>
            <w:proofErr w:type="spellEnd"/>
            <w:r w:rsidR="00575B1D" w:rsidRPr="008E7398">
              <w:rPr>
                <w:lang w:val="ru-RU"/>
              </w:rPr>
              <w:t xml:space="preserve"> </w:t>
            </w:r>
          </w:p>
        </w:tc>
        <w:tc>
          <w:tcPr>
            <w:tcW w:w="3860" w:type="dxa"/>
            <w:vMerge/>
          </w:tcPr>
          <w:p w:rsidR="0060747A" w:rsidRPr="00BB6E4B" w:rsidRDefault="0060747A" w:rsidP="00F768B3">
            <w:pPr>
              <w:pStyle w:val="a8"/>
              <w:rPr>
                <w:lang w:val="ru-RU"/>
              </w:rPr>
            </w:pP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Pr="00BF0C0B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967" w:type="dxa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Передачи мяча</w:t>
            </w:r>
          </w:p>
        </w:tc>
        <w:tc>
          <w:tcPr>
            <w:tcW w:w="3860" w:type="dxa"/>
            <w:vMerge w:val="restart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тройка, квадрате, круге)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967" w:type="dxa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Ловля мяча</w:t>
            </w:r>
          </w:p>
        </w:tc>
        <w:tc>
          <w:tcPr>
            <w:tcW w:w="3860" w:type="dxa"/>
            <w:vMerge/>
          </w:tcPr>
          <w:p w:rsidR="0060747A" w:rsidRDefault="0060747A" w:rsidP="00F768B3">
            <w:pPr>
              <w:pStyle w:val="a8"/>
              <w:rPr>
                <w:lang w:val="ru-RU"/>
              </w:rPr>
            </w:pPr>
          </w:p>
        </w:tc>
      </w:tr>
      <w:tr w:rsidR="0060747A" w:rsidRPr="008E7398" w:rsidTr="00575B1D">
        <w:trPr>
          <w:trHeight w:val="286"/>
        </w:trPr>
        <w:tc>
          <w:tcPr>
            <w:tcW w:w="1214" w:type="dxa"/>
          </w:tcPr>
          <w:p w:rsidR="0060747A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967" w:type="dxa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Ведение мяча</w:t>
            </w:r>
          </w:p>
        </w:tc>
        <w:tc>
          <w:tcPr>
            <w:tcW w:w="3860" w:type="dxa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</w:t>
            </w:r>
            <w:r>
              <w:rPr>
                <w:lang w:val="ru-RU"/>
              </w:rPr>
              <w:lastRenderedPageBreak/>
              <w:t>и не ведущей рукой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967" w:type="dxa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Броски в кольцо</w:t>
            </w:r>
          </w:p>
        </w:tc>
        <w:tc>
          <w:tcPr>
            <w:tcW w:w="3860" w:type="dxa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 метра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967" w:type="dxa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60747A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Игра в защите</w:t>
            </w:r>
          </w:p>
        </w:tc>
        <w:tc>
          <w:tcPr>
            <w:tcW w:w="3860" w:type="dxa"/>
          </w:tcPr>
          <w:p w:rsidR="0060747A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Выравнивание и выбивание мяча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Комбинация из освоенных элементов техники перемещений и владений мячом</w:t>
            </w:r>
          </w:p>
        </w:tc>
      </w:tr>
      <w:tr w:rsidR="00575B1D" w:rsidRPr="008E7398" w:rsidTr="00F768B3">
        <w:trPr>
          <w:trHeight w:val="625"/>
        </w:trPr>
        <w:tc>
          <w:tcPr>
            <w:tcW w:w="1214" w:type="dxa"/>
          </w:tcPr>
          <w:p w:rsidR="00575B1D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981" w:type="dxa"/>
            <w:shd w:val="clear" w:color="auto" w:fill="auto"/>
          </w:tcPr>
          <w:p w:rsidR="00575B1D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67" w:type="dxa"/>
            <w:shd w:val="clear" w:color="auto" w:fill="auto"/>
          </w:tcPr>
          <w:p w:rsidR="00575B1D" w:rsidRDefault="00575B1D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575B1D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Игра в нападении</w:t>
            </w:r>
          </w:p>
        </w:tc>
        <w:tc>
          <w:tcPr>
            <w:tcW w:w="3860" w:type="dxa"/>
          </w:tcPr>
          <w:p w:rsidR="00575B1D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Тактика свободного нападения. Позиционное нападение (5:0) без изменения позиций игроков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Нападение быстрым прорывом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Взаимодействие двух игроков «отдай мяч и выйди»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Комбинация из освоенных элементов: ловля, передача, ведение, бросок</w:t>
            </w:r>
          </w:p>
        </w:tc>
      </w:tr>
      <w:tr w:rsidR="00575B1D" w:rsidRPr="008E7398" w:rsidTr="00F768B3">
        <w:trPr>
          <w:trHeight w:val="625"/>
        </w:trPr>
        <w:tc>
          <w:tcPr>
            <w:tcW w:w="1214" w:type="dxa"/>
          </w:tcPr>
          <w:p w:rsidR="00575B1D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81" w:type="dxa"/>
            <w:shd w:val="clear" w:color="auto" w:fill="auto"/>
          </w:tcPr>
          <w:p w:rsidR="00575B1D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67" w:type="dxa"/>
            <w:shd w:val="clear" w:color="auto" w:fill="auto"/>
          </w:tcPr>
          <w:p w:rsidR="00575B1D" w:rsidRDefault="00575B1D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575B1D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Тестирование </w:t>
            </w:r>
          </w:p>
        </w:tc>
        <w:tc>
          <w:tcPr>
            <w:tcW w:w="3860" w:type="dxa"/>
          </w:tcPr>
          <w:p w:rsidR="00575B1D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>
              <w:rPr>
                <w:lang w:val="ru-RU"/>
              </w:rPr>
              <w:t>сформированности</w:t>
            </w:r>
            <w:proofErr w:type="spellEnd"/>
            <w:r>
              <w:rPr>
                <w:lang w:val="ru-RU"/>
              </w:rPr>
              <w:t xml:space="preserve"> технических умений и навыков</w:t>
            </w:r>
          </w:p>
        </w:tc>
      </w:tr>
      <w:tr w:rsidR="00575B1D" w:rsidRPr="008E7398" w:rsidTr="00F768B3">
        <w:trPr>
          <w:trHeight w:val="625"/>
        </w:trPr>
        <w:tc>
          <w:tcPr>
            <w:tcW w:w="1214" w:type="dxa"/>
          </w:tcPr>
          <w:p w:rsidR="00575B1D" w:rsidRDefault="00575B1D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20-22</w:t>
            </w:r>
          </w:p>
        </w:tc>
        <w:tc>
          <w:tcPr>
            <w:tcW w:w="981" w:type="dxa"/>
            <w:shd w:val="clear" w:color="auto" w:fill="auto"/>
          </w:tcPr>
          <w:p w:rsidR="00575B1D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67" w:type="dxa"/>
            <w:shd w:val="clear" w:color="auto" w:fill="auto"/>
          </w:tcPr>
          <w:p w:rsidR="00575B1D" w:rsidRDefault="00575B1D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43" w:type="dxa"/>
            <w:gridSpan w:val="2"/>
          </w:tcPr>
          <w:p w:rsidR="00575B1D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Игра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Участие в соревнованиях</w:t>
            </w:r>
          </w:p>
        </w:tc>
        <w:tc>
          <w:tcPr>
            <w:tcW w:w="3860" w:type="dxa"/>
          </w:tcPr>
          <w:p w:rsidR="00575B1D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Игра по упрощенным правилам мини-баскетбола. Игра и игровые задания 2:1, 3:1, 3:2, 3:3. Привлечение к участию в соревнованиях</w:t>
            </w:r>
          </w:p>
        </w:tc>
      </w:tr>
      <w:tr w:rsidR="0060747A" w:rsidRPr="008E7398" w:rsidTr="00F768B3">
        <w:trPr>
          <w:trHeight w:val="339"/>
        </w:trPr>
        <w:tc>
          <w:tcPr>
            <w:tcW w:w="9465" w:type="dxa"/>
            <w:gridSpan w:val="6"/>
          </w:tcPr>
          <w:p w:rsidR="0060747A" w:rsidRPr="000E3DAB" w:rsidRDefault="0060747A" w:rsidP="00F768B3">
            <w:pPr>
              <w:pStyle w:val="a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Волейбол (12 ч)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3136B3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23-25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60747A" w:rsidRDefault="0060747A" w:rsidP="00F768B3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60747A" w:rsidRDefault="00575B1D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Закрепление техники п</w:t>
            </w:r>
            <w:r w:rsidR="003136B3">
              <w:rPr>
                <w:lang w:val="ru-RU"/>
              </w:rPr>
              <w:t>е</w:t>
            </w:r>
            <w:r>
              <w:rPr>
                <w:lang w:val="ru-RU"/>
              </w:rPr>
              <w:t>редачи</w:t>
            </w:r>
          </w:p>
        </w:tc>
        <w:tc>
          <w:tcPr>
            <w:tcW w:w="3860" w:type="dxa"/>
          </w:tcPr>
          <w:p w:rsidR="0060747A" w:rsidRPr="006D5CF1" w:rsidRDefault="003136B3" w:rsidP="003136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на месте и после перемещения. Передача двумя руками в парах, тройках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над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сетку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3136B3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26-27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60747A" w:rsidRDefault="0060747A" w:rsidP="00F768B3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60747A" w:rsidRDefault="003136B3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Индивидуальные тактические действия в защите</w:t>
            </w:r>
          </w:p>
        </w:tc>
        <w:tc>
          <w:tcPr>
            <w:tcW w:w="3860" w:type="dxa"/>
          </w:tcPr>
          <w:p w:rsidR="0060747A" w:rsidRPr="003136B3" w:rsidRDefault="003136B3" w:rsidP="003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6B3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3136B3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28-29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60747A" w:rsidRDefault="0060747A" w:rsidP="00F768B3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60747A" w:rsidRDefault="003136B3" w:rsidP="003136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Верх</w:t>
            </w:r>
            <w:r w:rsidR="0060747A">
              <w:rPr>
                <w:lang w:val="ru-RU"/>
              </w:rPr>
              <w:t xml:space="preserve">няя прямая подача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60" w:type="dxa"/>
          </w:tcPr>
          <w:p w:rsidR="0060747A" w:rsidRPr="00457E12" w:rsidRDefault="003136B3" w:rsidP="00F76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="0060747A" w:rsidRPr="00457E12">
              <w:rPr>
                <w:rFonts w:ascii="Times New Roman" w:hAnsi="Times New Roman" w:cs="Times New Roman"/>
                <w:sz w:val="24"/>
                <w:szCs w:val="24"/>
              </w:rPr>
              <w:t>няя прямая подача</w:t>
            </w:r>
            <w:r w:rsidR="0060747A">
              <w:rPr>
                <w:rFonts w:ascii="Times New Roman" w:hAnsi="Times New Roman" w:cs="Times New Roman"/>
                <w:sz w:val="24"/>
                <w:szCs w:val="24"/>
              </w:rPr>
              <w:t xml:space="preserve"> мяча с расстояния 3-6 м от сетки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через сетку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3136B3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30-31</w:t>
            </w:r>
          </w:p>
        </w:tc>
        <w:tc>
          <w:tcPr>
            <w:tcW w:w="981" w:type="dxa"/>
            <w:shd w:val="clear" w:color="auto" w:fill="auto"/>
          </w:tcPr>
          <w:p w:rsidR="0060747A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  <w:p w:rsidR="00E01BC1" w:rsidRDefault="00E01BC1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60747A" w:rsidRDefault="0060747A" w:rsidP="00F768B3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60747A" w:rsidRDefault="003136B3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Закрепление техники п</w:t>
            </w:r>
            <w:r w:rsidR="0060747A">
              <w:rPr>
                <w:lang w:val="ru-RU"/>
              </w:rPr>
              <w:t>рием</w:t>
            </w:r>
            <w:r>
              <w:rPr>
                <w:lang w:val="ru-RU"/>
              </w:rPr>
              <w:t>а</w:t>
            </w:r>
            <w:r w:rsidR="0060747A">
              <w:rPr>
                <w:lang w:val="ru-RU"/>
              </w:rPr>
              <w:t xml:space="preserve"> мяча</w:t>
            </w:r>
            <w:r>
              <w:rPr>
                <w:lang w:val="ru-RU"/>
              </w:rPr>
              <w:t xml:space="preserve"> с подачи</w:t>
            </w:r>
          </w:p>
        </w:tc>
        <w:tc>
          <w:tcPr>
            <w:tcW w:w="3860" w:type="dxa"/>
          </w:tcPr>
          <w:p w:rsidR="0060747A" w:rsidRPr="00457E12" w:rsidRDefault="0060747A" w:rsidP="003136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подачи</w:t>
            </w:r>
          </w:p>
        </w:tc>
      </w:tr>
      <w:tr w:rsidR="0060747A" w:rsidRPr="008E7398" w:rsidTr="00F768B3">
        <w:trPr>
          <w:trHeight w:val="625"/>
        </w:trPr>
        <w:tc>
          <w:tcPr>
            <w:tcW w:w="1214" w:type="dxa"/>
          </w:tcPr>
          <w:p w:rsidR="0060747A" w:rsidRDefault="003136B3" w:rsidP="005732A0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32-3</w:t>
            </w:r>
            <w:r w:rsidR="005732A0">
              <w:rPr>
                <w:lang w:val="ru-RU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0747A" w:rsidRDefault="005732A0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  <w:p w:rsidR="005732A0" w:rsidRDefault="005732A0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:rsidR="005732A0" w:rsidRDefault="005732A0" w:rsidP="00F768B3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032" w:type="dxa"/>
            <w:gridSpan w:val="2"/>
            <w:shd w:val="clear" w:color="auto" w:fill="auto"/>
          </w:tcPr>
          <w:p w:rsidR="0060747A" w:rsidRDefault="0060747A" w:rsidP="00F768B3">
            <w:pPr>
              <w:pStyle w:val="a8"/>
              <w:rPr>
                <w:lang w:val="ru-RU"/>
              </w:rPr>
            </w:pPr>
          </w:p>
        </w:tc>
        <w:tc>
          <w:tcPr>
            <w:tcW w:w="2378" w:type="dxa"/>
          </w:tcPr>
          <w:p w:rsidR="0060747A" w:rsidRDefault="0060747A" w:rsidP="00F768B3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Подвижные игры</w:t>
            </w:r>
            <w:r w:rsidR="003136B3">
              <w:rPr>
                <w:lang w:val="ru-RU"/>
              </w:rPr>
              <w:t xml:space="preserve"> и эстафеты</w:t>
            </w:r>
            <w:proofErr w:type="gramStart"/>
            <w:r w:rsidR="003136B3">
              <w:rPr>
                <w:lang w:val="ru-RU"/>
              </w:rPr>
              <w:t>.</w:t>
            </w:r>
            <w:proofErr w:type="gramEnd"/>
            <w:r w:rsidR="003136B3">
              <w:rPr>
                <w:lang w:val="ru-RU"/>
              </w:rPr>
              <w:t xml:space="preserve"> Двусторонняя учебная игра</w:t>
            </w:r>
          </w:p>
        </w:tc>
        <w:tc>
          <w:tcPr>
            <w:tcW w:w="3860" w:type="dxa"/>
          </w:tcPr>
          <w:p w:rsidR="0060747A" w:rsidRPr="00457E12" w:rsidRDefault="0060747A" w:rsidP="00F76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12"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</w:t>
            </w:r>
            <w:r w:rsidR="003136B3">
              <w:rPr>
                <w:rFonts w:ascii="Times New Roman" w:hAnsi="Times New Roman" w:cs="Times New Roman"/>
                <w:sz w:val="24"/>
                <w:szCs w:val="24"/>
              </w:rPr>
              <w:t xml:space="preserve"> с мячом. Перемещение на площадке</w:t>
            </w:r>
            <w:proofErr w:type="gramStart"/>
            <w:r w:rsidR="00313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136B3">
              <w:rPr>
                <w:rFonts w:ascii="Times New Roman" w:hAnsi="Times New Roman" w:cs="Times New Roman"/>
                <w:sz w:val="24"/>
                <w:szCs w:val="24"/>
              </w:rPr>
              <w:t xml:space="preserve"> Игры и игровые задания учебная игра</w:t>
            </w:r>
          </w:p>
        </w:tc>
      </w:tr>
      <w:tr w:rsidR="0060747A" w:rsidRPr="006D5CF1" w:rsidTr="00F768B3">
        <w:trPr>
          <w:trHeight w:val="286"/>
        </w:trPr>
        <w:tc>
          <w:tcPr>
            <w:tcW w:w="1214" w:type="dxa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81" w:type="dxa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60747A" w:rsidRDefault="0060747A" w:rsidP="00F768B3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6238" w:type="dxa"/>
            <w:gridSpan w:val="2"/>
          </w:tcPr>
          <w:p w:rsidR="0060747A" w:rsidRPr="00812875" w:rsidRDefault="0060747A" w:rsidP="00F76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87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 в процессе занятий</w:t>
            </w:r>
          </w:p>
        </w:tc>
      </w:tr>
      <w:tr w:rsidR="0060747A" w:rsidRPr="009230F0" w:rsidTr="00F768B3">
        <w:trPr>
          <w:trHeight w:val="211"/>
        </w:trPr>
        <w:tc>
          <w:tcPr>
            <w:tcW w:w="9465" w:type="dxa"/>
            <w:gridSpan w:val="6"/>
          </w:tcPr>
          <w:p w:rsidR="0060747A" w:rsidRPr="009E49A6" w:rsidRDefault="0060747A" w:rsidP="005732A0">
            <w:pPr>
              <w:pStyle w:val="a8"/>
              <w:jc w:val="center"/>
              <w:rPr>
                <w:b/>
                <w:lang w:val="ru-RU"/>
              </w:rPr>
            </w:pPr>
            <w:r w:rsidRPr="009E49A6">
              <w:rPr>
                <w:b/>
                <w:lang w:val="ru-RU"/>
              </w:rPr>
              <w:t>Итого: 3</w:t>
            </w:r>
            <w:r w:rsidR="005732A0">
              <w:rPr>
                <w:b/>
                <w:lang w:val="ru-RU"/>
              </w:rPr>
              <w:t xml:space="preserve">4 </w:t>
            </w:r>
            <w:r>
              <w:rPr>
                <w:b/>
                <w:lang w:val="ru-RU"/>
              </w:rPr>
              <w:t>час</w:t>
            </w:r>
            <w:r w:rsidR="005732A0">
              <w:rPr>
                <w:b/>
                <w:lang w:val="ru-RU"/>
              </w:rPr>
              <w:t>а</w:t>
            </w:r>
          </w:p>
        </w:tc>
      </w:tr>
    </w:tbl>
    <w:p w:rsidR="00B43AE4" w:rsidRPr="0060747A" w:rsidRDefault="00B43AE4" w:rsidP="0060747A">
      <w:pPr>
        <w:rPr>
          <w:lang w:eastAsia="ru-RU"/>
        </w:rPr>
      </w:pPr>
    </w:p>
    <w:sectPr w:rsidR="00B43AE4" w:rsidRPr="0060747A" w:rsidSect="00B71A8A">
      <w:type w:val="nextColumn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7A" w:rsidRDefault="00F4057A" w:rsidP="00924E6C">
      <w:pPr>
        <w:spacing w:after="0" w:line="240" w:lineRule="auto"/>
      </w:pPr>
      <w:r>
        <w:separator/>
      </w:r>
    </w:p>
  </w:endnote>
  <w:endnote w:type="continuationSeparator" w:id="0">
    <w:p w:rsidR="00F4057A" w:rsidRDefault="00F4057A" w:rsidP="009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7A" w:rsidRDefault="00F4057A" w:rsidP="00924E6C">
      <w:pPr>
        <w:spacing w:after="0" w:line="240" w:lineRule="auto"/>
      </w:pPr>
      <w:r>
        <w:separator/>
      </w:r>
    </w:p>
  </w:footnote>
  <w:footnote w:type="continuationSeparator" w:id="0">
    <w:p w:rsidR="00F4057A" w:rsidRDefault="00F4057A" w:rsidP="0092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0D4D8C0"/>
    <w:lvl w:ilvl="0" w:tplc="FF5ADB9A">
      <w:start w:val="1"/>
      <w:numFmt w:val="bullet"/>
      <w:lvlText w:val="-"/>
      <w:lvlJc w:val="left"/>
    </w:lvl>
    <w:lvl w:ilvl="1" w:tplc="5DD29E18">
      <w:numFmt w:val="decimal"/>
      <w:lvlText w:val=""/>
      <w:lvlJc w:val="left"/>
    </w:lvl>
    <w:lvl w:ilvl="2" w:tplc="7DDAB4DC">
      <w:numFmt w:val="decimal"/>
      <w:lvlText w:val=""/>
      <w:lvlJc w:val="left"/>
    </w:lvl>
    <w:lvl w:ilvl="3" w:tplc="F0DE2992">
      <w:numFmt w:val="decimal"/>
      <w:lvlText w:val=""/>
      <w:lvlJc w:val="left"/>
    </w:lvl>
    <w:lvl w:ilvl="4" w:tplc="26785276">
      <w:numFmt w:val="decimal"/>
      <w:lvlText w:val=""/>
      <w:lvlJc w:val="left"/>
    </w:lvl>
    <w:lvl w:ilvl="5" w:tplc="13563C9C">
      <w:numFmt w:val="decimal"/>
      <w:lvlText w:val=""/>
      <w:lvlJc w:val="left"/>
    </w:lvl>
    <w:lvl w:ilvl="6" w:tplc="BAA04364">
      <w:numFmt w:val="decimal"/>
      <w:lvlText w:val=""/>
      <w:lvlJc w:val="left"/>
    </w:lvl>
    <w:lvl w:ilvl="7" w:tplc="A7561F36">
      <w:numFmt w:val="decimal"/>
      <w:lvlText w:val=""/>
      <w:lvlJc w:val="left"/>
    </w:lvl>
    <w:lvl w:ilvl="8" w:tplc="C714DD74">
      <w:numFmt w:val="decimal"/>
      <w:lvlText w:val=""/>
      <w:lvlJc w:val="left"/>
    </w:lvl>
  </w:abstractNum>
  <w:abstractNum w:abstractNumId="1">
    <w:nsid w:val="00000732"/>
    <w:multiLevelType w:val="hybridMultilevel"/>
    <w:tmpl w:val="547ED328"/>
    <w:lvl w:ilvl="0" w:tplc="3A3093D8">
      <w:start w:val="1"/>
      <w:numFmt w:val="bullet"/>
      <w:lvlText w:val="-"/>
      <w:lvlJc w:val="left"/>
    </w:lvl>
    <w:lvl w:ilvl="1" w:tplc="42841230">
      <w:numFmt w:val="decimal"/>
      <w:lvlText w:val=""/>
      <w:lvlJc w:val="left"/>
    </w:lvl>
    <w:lvl w:ilvl="2" w:tplc="225ED136">
      <w:numFmt w:val="decimal"/>
      <w:lvlText w:val=""/>
      <w:lvlJc w:val="left"/>
    </w:lvl>
    <w:lvl w:ilvl="3" w:tplc="9E7EE6FA">
      <w:numFmt w:val="decimal"/>
      <w:lvlText w:val=""/>
      <w:lvlJc w:val="left"/>
    </w:lvl>
    <w:lvl w:ilvl="4" w:tplc="A92EE4E2">
      <w:numFmt w:val="decimal"/>
      <w:lvlText w:val=""/>
      <w:lvlJc w:val="left"/>
    </w:lvl>
    <w:lvl w:ilvl="5" w:tplc="345E8C28">
      <w:numFmt w:val="decimal"/>
      <w:lvlText w:val=""/>
      <w:lvlJc w:val="left"/>
    </w:lvl>
    <w:lvl w:ilvl="6" w:tplc="58F28EF4">
      <w:numFmt w:val="decimal"/>
      <w:lvlText w:val=""/>
      <w:lvlJc w:val="left"/>
    </w:lvl>
    <w:lvl w:ilvl="7" w:tplc="9822CE92">
      <w:numFmt w:val="decimal"/>
      <w:lvlText w:val=""/>
      <w:lvlJc w:val="left"/>
    </w:lvl>
    <w:lvl w:ilvl="8" w:tplc="54A25706">
      <w:numFmt w:val="decimal"/>
      <w:lvlText w:val=""/>
      <w:lvlJc w:val="left"/>
    </w:lvl>
  </w:abstractNum>
  <w:abstractNum w:abstractNumId="2">
    <w:nsid w:val="00004B40"/>
    <w:multiLevelType w:val="hybridMultilevel"/>
    <w:tmpl w:val="20141BC4"/>
    <w:lvl w:ilvl="0" w:tplc="8788E5C0">
      <w:start w:val="1"/>
      <w:numFmt w:val="bullet"/>
      <w:lvlText w:val="-"/>
      <w:lvlJc w:val="left"/>
    </w:lvl>
    <w:lvl w:ilvl="1" w:tplc="89DAD68C">
      <w:numFmt w:val="decimal"/>
      <w:lvlText w:val=""/>
      <w:lvlJc w:val="left"/>
    </w:lvl>
    <w:lvl w:ilvl="2" w:tplc="6DDCEE3A">
      <w:numFmt w:val="decimal"/>
      <w:lvlText w:val=""/>
      <w:lvlJc w:val="left"/>
    </w:lvl>
    <w:lvl w:ilvl="3" w:tplc="D15C35C2">
      <w:numFmt w:val="decimal"/>
      <w:lvlText w:val=""/>
      <w:lvlJc w:val="left"/>
    </w:lvl>
    <w:lvl w:ilvl="4" w:tplc="B6BAAFB8">
      <w:numFmt w:val="decimal"/>
      <w:lvlText w:val=""/>
      <w:lvlJc w:val="left"/>
    </w:lvl>
    <w:lvl w:ilvl="5" w:tplc="C8E8F38C">
      <w:numFmt w:val="decimal"/>
      <w:lvlText w:val=""/>
      <w:lvlJc w:val="left"/>
    </w:lvl>
    <w:lvl w:ilvl="6" w:tplc="D46CC2E6">
      <w:numFmt w:val="decimal"/>
      <w:lvlText w:val=""/>
      <w:lvlJc w:val="left"/>
    </w:lvl>
    <w:lvl w:ilvl="7" w:tplc="79AA14B0">
      <w:numFmt w:val="decimal"/>
      <w:lvlText w:val=""/>
      <w:lvlJc w:val="left"/>
    </w:lvl>
    <w:lvl w:ilvl="8" w:tplc="FC8298A6">
      <w:numFmt w:val="decimal"/>
      <w:lvlText w:val=""/>
      <w:lvlJc w:val="left"/>
    </w:lvl>
  </w:abstractNum>
  <w:abstractNum w:abstractNumId="3">
    <w:nsid w:val="00005878"/>
    <w:multiLevelType w:val="hybridMultilevel"/>
    <w:tmpl w:val="B55E6486"/>
    <w:lvl w:ilvl="0" w:tplc="FF3AFB48">
      <w:start w:val="1"/>
      <w:numFmt w:val="bullet"/>
      <w:lvlText w:val="-"/>
      <w:lvlJc w:val="left"/>
    </w:lvl>
    <w:lvl w:ilvl="1" w:tplc="C17C4722">
      <w:numFmt w:val="decimal"/>
      <w:lvlText w:val=""/>
      <w:lvlJc w:val="left"/>
    </w:lvl>
    <w:lvl w:ilvl="2" w:tplc="67DCCE90">
      <w:numFmt w:val="decimal"/>
      <w:lvlText w:val=""/>
      <w:lvlJc w:val="left"/>
    </w:lvl>
    <w:lvl w:ilvl="3" w:tplc="0F3A63B2">
      <w:numFmt w:val="decimal"/>
      <w:lvlText w:val=""/>
      <w:lvlJc w:val="left"/>
    </w:lvl>
    <w:lvl w:ilvl="4" w:tplc="13C494D6">
      <w:numFmt w:val="decimal"/>
      <w:lvlText w:val=""/>
      <w:lvlJc w:val="left"/>
    </w:lvl>
    <w:lvl w:ilvl="5" w:tplc="50A2E83E">
      <w:numFmt w:val="decimal"/>
      <w:lvlText w:val=""/>
      <w:lvlJc w:val="left"/>
    </w:lvl>
    <w:lvl w:ilvl="6" w:tplc="3F2E5926">
      <w:numFmt w:val="decimal"/>
      <w:lvlText w:val=""/>
      <w:lvlJc w:val="left"/>
    </w:lvl>
    <w:lvl w:ilvl="7" w:tplc="72FA5328">
      <w:numFmt w:val="decimal"/>
      <w:lvlText w:val=""/>
      <w:lvlJc w:val="left"/>
    </w:lvl>
    <w:lvl w:ilvl="8" w:tplc="BD001888">
      <w:numFmt w:val="decimal"/>
      <w:lvlText w:val=""/>
      <w:lvlJc w:val="left"/>
    </w:lvl>
  </w:abstractNum>
  <w:abstractNum w:abstractNumId="4">
    <w:nsid w:val="0D5C2CF3"/>
    <w:multiLevelType w:val="hybridMultilevel"/>
    <w:tmpl w:val="505A0D5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>
    <w:nsid w:val="20186BCC"/>
    <w:multiLevelType w:val="hybridMultilevel"/>
    <w:tmpl w:val="66205408"/>
    <w:lvl w:ilvl="0" w:tplc="C9B0EF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1416B"/>
    <w:multiLevelType w:val="hybridMultilevel"/>
    <w:tmpl w:val="A90EE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16677"/>
    <w:multiLevelType w:val="hybridMultilevel"/>
    <w:tmpl w:val="7B3C3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E4"/>
    <w:rsid w:val="000176F2"/>
    <w:rsid w:val="000867D3"/>
    <w:rsid w:val="00094AA8"/>
    <w:rsid w:val="000A71F3"/>
    <w:rsid w:val="000D0EBB"/>
    <w:rsid w:val="000E3DAB"/>
    <w:rsid w:val="00116767"/>
    <w:rsid w:val="001420A9"/>
    <w:rsid w:val="0015200D"/>
    <w:rsid w:val="002C5DA4"/>
    <w:rsid w:val="002F34B1"/>
    <w:rsid w:val="003136B3"/>
    <w:rsid w:val="00341D50"/>
    <w:rsid w:val="0037416E"/>
    <w:rsid w:val="003A329E"/>
    <w:rsid w:val="003A5F8D"/>
    <w:rsid w:val="00453D88"/>
    <w:rsid w:val="00457E12"/>
    <w:rsid w:val="00540D4A"/>
    <w:rsid w:val="00570D03"/>
    <w:rsid w:val="005732A0"/>
    <w:rsid w:val="00575B1D"/>
    <w:rsid w:val="0058222F"/>
    <w:rsid w:val="00600A0A"/>
    <w:rsid w:val="0060747A"/>
    <w:rsid w:val="006B4905"/>
    <w:rsid w:val="006C12DB"/>
    <w:rsid w:val="006C40BC"/>
    <w:rsid w:val="006D5CF1"/>
    <w:rsid w:val="00736896"/>
    <w:rsid w:val="00795454"/>
    <w:rsid w:val="007D1334"/>
    <w:rsid w:val="00812875"/>
    <w:rsid w:val="0085735D"/>
    <w:rsid w:val="008E7398"/>
    <w:rsid w:val="00924E6C"/>
    <w:rsid w:val="00956261"/>
    <w:rsid w:val="00975ED3"/>
    <w:rsid w:val="009E49A6"/>
    <w:rsid w:val="00A73819"/>
    <w:rsid w:val="00A87A8E"/>
    <w:rsid w:val="00AD1711"/>
    <w:rsid w:val="00AE7097"/>
    <w:rsid w:val="00B43AE4"/>
    <w:rsid w:val="00B537AF"/>
    <w:rsid w:val="00B71A8A"/>
    <w:rsid w:val="00BB0B2E"/>
    <w:rsid w:val="00BF0C0B"/>
    <w:rsid w:val="00BF6C13"/>
    <w:rsid w:val="00CE59C0"/>
    <w:rsid w:val="00CF7AED"/>
    <w:rsid w:val="00E01BC1"/>
    <w:rsid w:val="00E05184"/>
    <w:rsid w:val="00E0636B"/>
    <w:rsid w:val="00E35712"/>
    <w:rsid w:val="00E951AC"/>
    <w:rsid w:val="00EA0816"/>
    <w:rsid w:val="00EB15FD"/>
    <w:rsid w:val="00F4057A"/>
    <w:rsid w:val="00F57627"/>
    <w:rsid w:val="00F7364B"/>
    <w:rsid w:val="00F8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3"/>
  </w:style>
  <w:style w:type="paragraph" w:styleId="2">
    <w:name w:val="heading 2"/>
    <w:basedOn w:val="a"/>
    <w:next w:val="a"/>
    <w:link w:val="20"/>
    <w:uiPriority w:val="9"/>
    <w:unhideWhenUsed/>
    <w:qFormat/>
    <w:rsid w:val="00F4057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AE4"/>
    <w:pPr>
      <w:ind w:left="720"/>
      <w:contextualSpacing/>
    </w:pPr>
  </w:style>
  <w:style w:type="table" w:styleId="a6">
    <w:name w:val="Table Grid"/>
    <w:basedOn w:val="a1"/>
    <w:uiPriority w:val="59"/>
    <w:rsid w:val="00B4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43AE4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7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E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0E3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924E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4E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4E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40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F40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F4A3-A656-4E81-946A-536C3BCE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30</cp:revision>
  <dcterms:created xsi:type="dcterms:W3CDTF">2018-09-11T03:20:00Z</dcterms:created>
  <dcterms:modified xsi:type="dcterms:W3CDTF">2018-09-11T19:31:00Z</dcterms:modified>
</cp:coreProperties>
</file>