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D0" w:rsidRDefault="001E4ED0" w:rsidP="001E4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37440E" w:rsidRDefault="001E4ED0" w:rsidP="0037440E">
      <w:pPr>
        <w:keepNext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Суховская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средняя общеобразовательная  школа</w:t>
      </w:r>
    </w:p>
    <w:p w:rsidR="001E4ED0" w:rsidRPr="0037440E" w:rsidRDefault="001E4ED0" w:rsidP="0037440E">
      <w:pPr>
        <w:keepNext/>
        <w:jc w:val="right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37440E" w:rsidRPr="0037440E">
        <w:rPr>
          <w:rFonts w:ascii="Calibri" w:eastAsia="Calibri" w:hAnsi="Calibri" w:cs="Times New Roman"/>
          <w:noProof/>
          <w:sz w:val="28"/>
          <w:u w:val="single"/>
        </w:rPr>
        <w:drawing>
          <wp:inline distT="0" distB="0" distL="0" distR="0" wp14:anchorId="7823017C" wp14:editId="71FCF28C">
            <wp:extent cx="2137559" cy="1693511"/>
            <wp:effectExtent l="0" t="0" r="0" b="0"/>
            <wp:docPr id="4" name="Рисунок 4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53" cy="169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D0" w:rsidRDefault="001E4ED0" w:rsidP="0037440E">
      <w:pPr>
        <w:keepNext/>
        <w:outlineLvl w:val="0"/>
        <w:rPr>
          <w:rFonts w:ascii="Times New Roman" w:hAnsi="Times New Roman" w:cs="Times New Roman"/>
          <w:sz w:val="28"/>
          <w:szCs w:val="24"/>
          <w:u w:val="single"/>
        </w:rPr>
      </w:pPr>
    </w:p>
    <w:p w:rsidR="0037440E" w:rsidRPr="001E4ED0" w:rsidRDefault="0037440E" w:rsidP="0037440E">
      <w:pPr>
        <w:keepNext/>
        <w:outlineLvl w:val="0"/>
        <w:rPr>
          <w:rFonts w:ascii="Times New Roman" w:hAnsi="Times New Roman" w:cs="Times New Roman"/>
          <w:sz w:val="28"/>
          <w:szCs w:val="24"/>
          <w:u w:val="single"/>
        </w:rPr>
      </w:pPr>
    </w:p>
    <w:p w:rsidR="001E4ED0" w:rsidRDefault="001E4ED0" w:rsidP="0037440E">
      <w:pPr>
        <w:keepNext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РАБОЧАЯ  ПРОГРАММА</w:t>
      </w:r>
    </w:p>
    <w:p w:rsidR="001E4ED0" w:rsidRDefault="001E4ED0" w:rsidP="001E4ED0">
      <w:pPr>
        <w:keepNext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химии</w:t>
      </w:r>
    </w:p>
    <w:p w:rsidR="001E4ED0" w:rsidRDefault="001E4ED0" w:rsidP="001E4ED0">
      <w:pPr>
        <w:keepNext/>
        <w:outlineLvl w:val="0"/>
        <w:rPr>
          <w:rFonts w:ascii="Times New Roman" w:hAnsi="Times New Roman" w:cs="Times New Roman"/>
          <w:bCs/>
          <w:iCs/>
          <w:sz w:val="28"/>
          <w:szCs w:val="24"/>
          <w:u w:val="single"/>
        </w:rPr>
      </w:pPr>
    </w:p>
    <w:p w:rsidR="001E4ED0" w:rsidRDefault="001E4ED0" w:rsidP="001E4ED0">
      <w:pPr>
        <w:keepNext/>
        <w:jc w:val="center"/>
        <w:outlineLvl w:val="0"/>
        <w:rPr>
          <w:rFonts w:ascii="Times New Roman" w:hAnsi="Times New Roman" w:cs="Times New Roman"/>
          <w:bCs/>
          <w:i/>
          <w:i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Учитель </w:t>
      </w:r>
      <w:r>
        <w:rPr>
          <w:rFonts w:ascii="Times New Roman" w:hAnsi="Times New Roman" w:cs="Times New Roman"/>
          <w:bCs/>
          <w:i/>
          <w:iCs/>
          <w:sz w:val="28"/>
          <w:szCs w:val="24"/>
          <w:u w:val="single"/>
        </w:rPr>
        <w:t>Резникова Лариса Геннадиевна</w:t>
      </w:r>
    </w:p>
    <w:p w:rsidR="0037440E" w:rsidRDefault="0037440E" w:rsidP="0037440E">
      <w:pPr>
        <w:rPr>
          <w:rFonts w:ascii="Times New Roman" w:hAnsi="Times New Roman" w:cs="Times New Roman"/>
          <w:sz w:val="28"/>
          <w:szCs w:val="28"/>
        </w:rPr>
      </w:pPr>
    </w:p>
    <w:p w:rsidR="0037440E" w:rsidRDefault="0037440E" w:rsidP="0037440E">
      <w:pPr>
        <w:rPr>
          <w:rFonts w:ascii="Times New Roman" w:hAnsi="Times New Roman" w:cs="Times New Roman"/>
          <w:sz w:val="28"/>
          <w:szCs w:val="28"/>
        </w:rPr>
      </w:pPr>
    </w:p>
    <w:p w:rsidR="0037440E" w:rsidRDefault="0037440E" w:rsidP="0037440E">
      <w:pPr>
        <w:rPr>
          <w:rFonts w:ascii="Times New Roman" w:hAnsi="Times New Roman" w:cs="Times New Roman"/>
          <w:sz w:val="28"/>
          <w:szCs w:val="28"/>
        </w:rPr>
      </w:pPr>
    </w:p>
    <w:p w:rsidR="0037440E" w:rsidRDefault="0037440E" w:rsidP="0037440E">
      <w:pPr>
        <w:rPr>
          <w:rFonts w:ascii="Times New Roman" w:hAnsi="Times New Roman" w:cs="Times New Roman"/>
          <w:sz w:val="28"/>
          <w:szCs w:val="28"/>
        </w:rPr>
      </w:pPr>
    </w:p>
    <w:p w:rsidR="0037440E" w:rsidRDefault="0037440E" w:rsidP="0037440E">
      <w:pPr>
        <w:rPr>
          <w:rFonts w:ascii="Times New Roman" w:hAnsi="Times New Roman" w:cs="Times New Roman"/>
          <w:sz w:val="28"/>
          <w:szCs w:val="28"/>
        </w:rPr>
      </w:pPr>
    </w:p>
    <w:p w:rsidR="0037440E" w:rsidRDefault="0037440E" w:rsidP="0037440E">
      <w:pPr>
        <w:rPr>
          <w:rFonts w:ascii="Times New Roman" w:hAnsi="Times New Roman" w:cs="Times New Roman"/>
          <w:noProof/>
          <w:sz w:val="24"/>
          <w:szCs w:val="24"/>
        </w:rPr>
      </w:pPr>
    </w:p>
    <w:p w:rsidR="0037440E" w:rsidRDefault="0037440E" w:rsidP="001E4ED0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7440E" w:rsidRDefault="0037440E" w:rsidP="001E4ED0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7440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A492915" wp14:editId="03B9DB08">
            <wp:simplePos x="0" y="0"/>
            <wp:positionH relativeFrom="column">
              <wp:posOffset>-47625</wp:posOffset>
            </wp:positionH>
            <wp:positionV relativeFrom="paragraph">
              <wp:posOffset>148590</wp:posOffset>
            </wp:positionV>
            <wp:extent cx="2677795" cy="1697990"/>
            <wp:effectExtent l="0" t="0" r="0" b="0"/>
            <wp:wrapSquare wrapText="bothSides"/>
            <wp:docPr id="6" name="Рисунок 6" descr="Резникова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никова 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40E" w:rsidRDefault="0037440E" w:rsidP="0037440E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7440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CD63F7" wp14:editId="2E80BE2B">
            <wp:extent cx="2374900" cy="1426210"/>
            <wp:effectExtent l="0" t="0" r="0" b="0"/>
            <wp:docPr id="9" name="Рисунок 9" descr="СОГЛАС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ГЛАСОВА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pPr w:leftFromText="180" w:rightFromText="180" w:vertAnchor="page" w:horzAnchor="margin" w:tblpY="1029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37440E" w:rsidRPr="0098705E" w:rsidTr="0037440E">
        <w:tc>
          <w:tcPr>
            <w:tcW w:w="3510" w:type="dxa"/>
          </w:tcPr>
          <w:p w:rsidR="0037440E" w:rsidRPr="0098705E" w:rsidRDefault="0037440E" w:rsidP="0037440E">
            <w:pPr>
              <w:ind w:left="60"/>
              <w:jc w:val="center"/>
              <w:rPr>
                <w:sz w:val="24"/>
                <w:szCs w:val="24"/>
              </w:rPr>
            </w:pPr>
            <w:r w:rsidRPr="0098705E">
              <w:rPr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804" w:type="dxa"/>
          </w:tcPr>
          <w:p w:rsidR="0037440E" w:rsidRPr="0098705E" w:rsidRDefault="0037440E" w:rsidP="0037440E">
            <w:pPr>
              <w:rPr>
                <w:sz w:val="24"/>
                <w:szCs w:val="24"/>
              </w:rPr>
            </w:pPr>
            <w:r w:rsidRPr="0098705E">
              <w:rPr>
                <w:rFonts w:eastAsia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37440E" w:rsidRPr="0098705E" w:rsidTr="0037440E">
        <w:trPr>
          <w:trHeight w:val="69"/>
        </w:trPr>
        <w:tc>
          <w:tcPr>
            <w:tcW w:w="3510" w:type="dxa"/>
            <w:vMerge w:val="restart"/>
          </w:tcPr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</w:p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</w:p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</w:p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</w:p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</w:p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</w:p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</w:p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</w:p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</w:p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</w:p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</w:p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</w:p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</w:p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</w:p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  <w:r w:rsidRPr="0098705E">
              <w:rPr>
                <w:sz w:val="24"/>
                <w:szCs w:val="24"/>
              </w:rPr>
              <w:t>Рабочая программа по предмету «Химия»</w:t>
            </w:r>
          </w:p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«8</w:t>
            </w:r>
            <w:r w:rsidRPr="0098705E">
              <w:rPr>
                <w:sz w:val="24"/>
                <w:szCs w:val="24"/>
              </w:rPr>
              <w:t>»</w:t>
            </w:r>
          </w:p>
          <w:p w:rsidR="0037440E" w:rsidRPr="0098705E" w:rsidRDefault="0037440E" w:rsidP="0037440E">
            <w:pPr>
              <w:jc w:val="center"/>
              <w:rPr>
                <w:sz w:val="24"/>
                <w:szCs w:val="24"/>
              </w:rPr>
            </w:pPr>
            <w:r w:rsidRPr="0098705E">
              <w:rPr>
                <w:sz w:val="24"/>
                <w:szCs w:val="24"/>
              </w:rPr>
              <w:t>ФГОС СОО</w:t>
            </w:r>
          </w:p>
        </w:tc>
        <w:tc>
          <w:tcPr>
            <w:tcW w:w="6804" w:type="dxa"/>
            <w:vAlign w:val="bottom"/>
          </w:tcPr>
          <w:p w:rsidR="0037440E" w:rsidRPr="0098705E" w:rsidRDefault="0037440E" w:rsidP="0037440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8705E">
              <w:rPr>
                <w:rFonts w:eastAsia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37440E" w:rsidRPr="0098705E" w:rsidRDefault="0037440E" w:rsidP="0037440E">
            <w:pPr>
              <w:ind w:left="280"/>
              <w:rPr>
                <w:rFonts w:eastAsia="Times New Roman"/>
                <w:bCs/>
                <w:sz w:val="24"/>
                <w:szCs w:val="24"/>
              </w:rPr>
            </w:pPr>
            <w:r w:rsidRPr="0098705E">
              <w:rPr>
                <w:rFonts w:eastAsia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37440E" w:rsidRPr="0098705E" w:rsidRDefault="0037440E" w:rsidP="0037440E">
            <w:pPr>
              <w:ind w:left="280"/>
              <w:rPr>
                <w:rFonts w:eastAsia="Times New Roman"/>
                <w:bCs/>
                <w:sz w:val="24"/>
                <w:szCs w:val="24"/>
              </w:rPr>
            </w:pPr>
            <w:r w:rsidRPr="0098705E">
              <w:rPr>
                <w:rFonts w:eastAsia="Times New Roman"/>
                <w:bCs/>
                <w:sz w:val="24"/>
                <w:szCs w:val="24"/>
              </w:rPr>
              <w:t>- авторской программы</w:t>
            </w:r>
            <w:r>
              <w:rPr>
                <w:sz w:val="24"/>
                <w:szCs w:val="24"/>
              </w:rPr>
              <w:t xml:space="preserve"> курса химии для 8-9</w:t>
            </w:r>
            <w:r w:rsidRPr="0098705E">
              <w:rPr>
                <w:sz w:val="24"/>
                <w:szCs w:val="24"/>
              </w:rPr>
              <w:t xml:space="preserve"> классов </w:t>
            </w:r>
            <w:proofErr w:type="spellStart"/>
            <w:r>
              <w:rPr>
                <w:color w:val="000000"/>
                <w:sz w:val="24"/>
                <w:szCs w:val="24"/>
              </w:rPr>
              <w:t>А.А.Журина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, автор</w:t>
            </w:r>
            <w:r w:rsidRPr="0098705E">
              <w:rPr>
                <w:rFonts w:eastAsia="Times New Roman"/>
                <w:bCs/>
                <w:sz w:val="24"/>
                <w:szCs w:val="24"/>
              </w:rPr>
              <w:t>:</w:t>
            </w:r>
            <w:r w:rsidRPr="009870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А.А.Журин</w:t>
            </w:r>
            <w:proofErr w:type="spellEnd"/>
            <w:r w:rsidRPr="0098705E">
              <w:rPr>
                <w:rFonts w:eastAsia="Times New Roman"/>
                <w:sz w:val="24"/>
                <w:szCs w:val="24"/>
              </w:rPr>
              <w:t xml:space="preserve"> </w:t>
            </w:r>
            <w:r w:rsidRPr="0098705E">
              <w:rPr>
                <w:rFonts w:eastAsia="Times New Roman"/>
                <w:bCs/>
                <w:sz w:val="24"/>
                <w:szCs w:val="24"/>
              </w:rPr>
              <w:t xml:space="preserve"> – М.: </w:t>
            </w:r>
            <w:r>
              <w:rPr>
                <w:rFonts w:eastAsia="Times New Roman"/>
                <w:bCs/>
                <w:sz w:val="24"/>
                <w:szCs w:val="24"/>
              </w:rPr>
              <w:t>Просвещение, 2019</w:t>
            </w:r>
            <w:r w:rsidRPr="0098705E">
              <w:rPr>
                <w:rFonts w:eastAsia="Times New Roman"/>
                <w:bCs/>
                <w:sz w:val="24"/>
                <w:szCs w:val="24"/>
              </w:rPr>
              <w:t xml:space="preserve"> г.;</w:t>
            </w:r>
          </w:p>
          <w:p w:rsidR="0037440E" w:rsidRPr="0098705E" w:rsidRDefault="0037440E" w:rsidP="0037440E">
            <w:pPr>
              <w:ind w:left="280"/>
              <w:rPr>
                <w:rFonts w:eastAsia="Times New Roman"/>
                <w:bCs/>
                <w:sz w:val="24"/>
                <w:szCs w:val="24"/>
              </w:rPr>
            </w:pPr>
            <w:r w:rsidRPr="0098705E">
              <w:rPr>
                <w:rFonts w:eastAsia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98705E">
              <w:rPr>
                <w:rFonts w:eastAsia="Times New Roman"/>
                <w:bCs/>
                <w:sz w:val="24"/>
                <w:szCs w:val="24"/>
              </w:rPr>
              <w:t>ы ООО</w:t>
            </w:r>
            <w:proofErr w:type="gramEnd"/>
            <w:r w:rsidRPr="0098705E">
              <w:rPr>
                <w:rFonts w:eastAsia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98705E">
              <w:rPr>
                <w:rFonts w:eastAsia="Times New Roman"/>
                <w:bCs/>
                <w:sz w:val="24"/>
                <w:szCs w:val="24"/>
              </w:rPr>
              <w:t>Суховской</w:t>
            </w:r>
            <w:proofErr w:type="spellEnd"/>
            <w:r w:rsidRPr="0098705E">
              <w:rPr>
                <w:rFonts w:eastAsia="Times New Roman"/>
                <w:bCs/>
                <w:sz w:val="24"/>
                <w:szCs w:val="24"/>
              </w:rPr>
              <w:t xml:space="preserve"> СОШ;</w:t>
            </w:r>
          </w:p>
          <w:p w:rsidR="0037440E" w:rsidRPr="0098705E" w:rsidRDefault="0037440E" w:rsidP="0037440E">
            <w:pPr>
              <w:ind w:left="280"/>
              <w:rPr>
                <w:rFonts w:eastAsia="Times New Roman"/>
                <w:bCs/>
                <w:sz w:val="24"/>
                <w:szCs w:val="24"/>
              </w:rPr>
            </w:pPr>
            <w:r w:rsidRPr="0098705E">
              <w:rPr>
                <w:rFonts w:eastAsia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98705E">
              <w:rPr>
                <w:rFonts w:eastAsia="Times New Roman"/>
                <w:bCs/>
                <w:sz w:val="24"/>
                <w:szCs w:val="24"/>
              </w:rPr>
              <w:t>Суховской</w:t>
            </w:r>
            <w:proofErr w:type="spellEnd"/>
            <w:r w:rsidRPr="0098705E">
              <w:rPr>
                <w:rFonts w:eastAsia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37440E" w:rsidRPr="0098705E" w:rsidTr="0037440E">
        <w:trPr>
          <w:trHeight w:val="67"/>
        </w:trPr>
        <w:tc>
          <w:tcPr>
            <w:tcW w:w="3510" w:type="dxa"/>
            <w:vMerge/>
          </w:tcPr>
          <w:p w:rsidR="0037440E" w:rsidRPr="0098705E" w:rsidRDefault="0037440E" w:rsidP="0037440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37440E" w:rsidRPr="0098705E" w:rsidRDefault="0037440E" w:rsidP="0037440E">
            <w:pPr>
              <w:spacing w:line="27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98705E">
              <w:rPr>
                <w:rFonts w:eastAsia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37440E" w:rsidRPr="0098705E" w:rsidRDefault="0037440E" w:rsidP="0037440E">
            <w:pPr>
              <w:spacing w:line="273" w:lineRule="exact"/>
              <w:ind w:left="28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А.А.Журин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«Химия. 8</w:t>
            </w:r>
            <w:r w:rsidRPr="0098705E">
              <w:rPr>
                <w:rFonts w:eastAsia="Times New Roman"/>
                <w:sz w:val="24"/>
                <w:szCs w:val="24"/>
              </w:rPr>
              <w:t xml:space="preserve"> класс»</w:t>
            </w:r>
            <w:r w:rsidRPr="0098705E">
              <w:rPr>
                <w:sz w:val="24"/>
                <w:szCs w:val="24"/>
              </w:rPr>
              <w:t xml:space="preserve">, М.: - </w:t>
            </w:r>
            <w:r>
              <w:rPr>
                <w:sz w:val="24"/>
                <w:szCs w:val="24"/>
              </w:rPr>
              <w:t>Просвещение, 2019</w:t>
            </w:r>
            <w:r w:rsidRPr="0098705E">
              <w:rPr>
                <w:sz w:val="24"/>
                <w:szCs w:val="24"/>
              </w:rPr>
              <w:t>г.</w:t>
            </w:r>
          </w:p>
        </w:tc>
      </w:tr>
      <w:tr w:rsidR="0037440E" w:rsidRPr="0098705E" w:rsidTr="0037440E">
        <w:trPr>
          <w:trHeight w:val="67"/>
        </w:trPr>
        <w:tc>
          <w:tcPr>
            <w:tcW w:w="3510" w:type="dxa"/>
            <w:vMerge/>
          </w:tcPr>
          <w:p w:rsidR="0037440E" w:rsidRPr="0098705E" w:rsidRDefault="0037440E" w:rsidP="0037440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37440E" w:rsidRPr="0098705E" w:rsidRDefault="0037440E" w:rsidP="0037440E">
            <w:pPr>
              <w:rPr>
                <w:rFonts w:eastAsia="Times New Roman"/>
                <w:bCs/>
                <w:sz w:val="24"/>
                <w:szCs w:val="24"/>
              </w:rPr>
            </w:pPr>
            <w:r w:rsidRPr="0098705E"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98705E">
              <w:rPr>
                <w:rFonts w:eastAsia="Times New Roman"/>
                <w:bCs/>
                <w:sz w:val="24"/>
                <w:szCs w:val="24"/>
              </w:rPr>
              <w:t xml:space="preserve">рабочая программа рассчитана на 2 учебных часа в неделю, общий объем – </w:t>
            </w:r>
            <w:r>
              <w:rPr>
                <w:rFonts w:eastAsia="Times New Roman"/>
                <w:bCs/>
                <w:sz w:val="24"/>
                <w:szCs w:val="24"/>
              </w:rPr>
              <w:t>68</w:t>
            </w:r>
            <w:r w:rsidRPr="0098705E">
              <w:rPr>
                <w:rFonts w:eastAsia="Times New Roman"/>
                <w:bCs/>
                <w:sz w:val="24"/>
                <w:szCs w:val="24"/>
              </w:rPr>
              <w:t xml:space="preserve"> часов в год</w:t>
            </w:r>
            <w:r>
              <w:rPr>
                <w:rFonts w:eastAsia="Times New Roman"/>
                <w:bCs/>
                <w:sz w:val="24"/>
                <w:szCs w:val="24"/>
              </w:rPr>
              <w:t>. Согласно годовому учебному календарному графику – 66 часов.</w:t>
            </w:r>
          </w:p>
        </w:tc>
      </w:tr>
      <w:tr w:rsidR="0037440E" w:rsidRPr="0098705E" w:rsidTr="0037440E">
        <w:trPr>
          <w:trHeight w:val="67"/>
        </w:trPr>
        <w:tc>
          <w:tcPr>
            <w:tcW w:w="3510" w:type="dxa"/>
            <w:vMerge/>
          </w:tcPr>
          <w:p w:rsidR="0037440E" w:rsidRPr="0098705E" w:rsidRDefault="0037440E" w:rsidP="0037440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37440E" w:rsidRPr="0098705E" w:rsidRDefault="0037440E" w:rsidP="0037440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8705E">
              <w:rPr>
                <w:rFonts w:eastAsia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37440E" w:rsidRDefault="0037440E" w:rsidP="00374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17AEF">
              <w:rPr>
                <w:sz w:val="24"/>
                <w:szCs w:val="24"/>
              </w:rPr>
              <w:t>1) формирование системы химических зн</w:t>
            </w:r>
            <w:r>
              <w:rPr>
                <w:sz w:val="24"/>
                <w:szCs w:val="24"/>
              </w:rPr>
              <w:t>аний как компонента естественно</w:t>
            </w:r>
            <w:r w:rsidRPr="00117AEF">
              <w:rPr>
                <w:sz w:val="24"/>
                <w:szCs w:val="24"/>
              </w:rPr>
              <w:t xml:space="preserve">научной картины мира; </w:t>
            </w:r>
          </w:p>
          <w:p w:rsidR="0037440E" w:rsidRDefault="0037440E" w:rsidP="00374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17AEF">
              <w:rPr>
                <w:sz w:val="24"/>
                <w:szCs w:val="24"/>
              </w:rPr>
              <w:t xml:space="preserve">2) развитие личности обучающихся, их интеллектуальное и нравственное совершенствование, формирование у них гуманистического отношения и экологически целесообразного поведения в быту и в трудовой деятельности; </w:t>
            </w:r>
          </w:p>
          <w:p w:rsidR="0037440E" w:rsidRDefault="0037440E" w:rsidP="00374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17AEF">
              <w:rPr>
                <w:sz w:val="24"/>
                <w:szCs w:val="24"/>
              </w:rPr>
              <w:t xml:space="preserve">3)выработку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 </w:t>
            </w:r>
          </w:p>
          <w:p w:rsidR="0037440E" w:rsidRDefault="0037440E" w:rsidP="00374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17AEF">
              <w:rPr>
                <w:sz w:val="24"/>
                <w:szCs w:val="24"/>
              </w:rPr>
              <w:t>4) формирование умений безопасного обращения с веществами, используемыми в по</w:t>
            </w:r>
            <w:r>
              <w:rPr>
                <w:sz w:val="24"/>
                <w:szCs w:val="24"/>
              </w:rPr>
              <w:t>вседневной жизни;</w:t>
            </w:r>
          </w:p>
          <w:p w:rsidR="0037440E" w:rsidRDefault="0037440E" w:rsidP="00374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17A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117AEF">
              <w:rPr>
                <w:sz w:val="24"/>
                <w:szCs w:val="24"/>
              </w:rPr>
              <w:t>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</w:t>
            </w:r>
            <w:r>
              <w:rPr>
                <w:sz w:val="24"/>
                <w:szCs w:val="24"/>
              </w:rPr>
              <w:t xml:space="preserve"> </w:t>
            </w:r>
            <w:r w:rsidRPr="00117AEF">
              <w:rPr>
                <w:sz w:val="24"/>
                <w:szCs w:val="24"/>
              </w:rPr>
              <w:t xml:space="preserve">определённой системой ценностей, формулировать и обосновывать собственную позицию; </w:t>
            </w:r>
          </w:p>
          <w:p w:rsidR="0037440E" w:rsidRPr="00117AEF" w:rsidRDefault="0037440E" w:rsidP="00374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  <w:r w:rsidRPr="00117AEF">
              <w:rPr>
                <w:sz w:val="24"/>
                <w:szCs w:val="24"/>
              </w:rPr>
              <w:t xml:space="preserve">) формирование у </w:t>
            </w:r>
            <w:proofErr w:type="gramStart"/>
            <w:r w:rsidRPr="00117AEF">
              <w:rPr>
                <w:sz w:val="24"/>
                <w:szCs w:val="24"/>
              </w:rPr>
              <w:t>обучающихся</w:t>
            </w:r>
            <w:proofErr w:type="gramEnd"/>
            <w:r w:rsidRPr="00117AEF">
              <w:rPr>
                <w:sz w:val="24"/>
                <w:szCs w:val="24"/>
              </w:rPr>
              <w:t xml:space="preserve"> целостного представления о мире и роли химии в с</w:t>
            </w:r>
            <w:r>
              <w:rPr>
                <w:sz w:val="24"/>
                <w:szCs w:val="24"/>
              </w:rPr>
              <w:t>оздании современной естественно</w:t>
            </w:r>
            <w:r w:rsidRPr="00117AEF">
              <w:rPr>
                <w:sz w:val="24"/>
                <w:szCs w:val="24"/>
              </w:rPr>
              <w:t xml:space="preserve">научной картины мира; умения объяснять объекты и процессы окружающей действительности, используя для этого химические знания; </w:t>
            </w:r>
            <w:r>
              <w:rPr>
                <w:sz w:val="24"/>
                <w:szCs w:val="24"/>
              </w:rPr>
              <w:t xml:space="preserve">            7</w:t>
            </w:r>
            <w:r w:rsidRPr="00117AEF">
              <w:rPr>
                <w:sz w:val="24"/>
                <w:szCs w:val="24"/>
              </w:rPr>
              <w:t>)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</w:t>
            </w:r>
            <w:proofErr w:type="gramStart"/>
            <w:r w:rsidRPr="00117AEF">
              <w:rPr>
                <w:sz w:val="24"/>
                <w:szCs w:val="24"/>
              </w:rPr>
              <w:t>о-</w:t>
            </w:r>
            <w:proofErr w:type="gramEnd"/>
            <w:r w:rsidRPr="00117AEF">
              <w:rPr>
                <w:sz w:val="24"/>
                <w:szCs w:val="24"/>
              </w:rPr>
              <w:t xml:space="preserve"> </w:t>
            </w:r>
            <w:proofErr w:type="spellStart"/>
            <w:r w:rsidRPr="00117AEF">
              <w:rPr>
                <w:sz w:val="24"/>
                <w:szCs w:val="24"/>
              </w:rPr>
              <w:t>трудничества</w:t>
            </w:r>
            <w:proofErr w:type="spellEnd"/>
            <w:r w:rsidRPr="00117AEF">
              <w:rPr>
                <w:sz w:val="24"/>
                <w:szCs w:val="24"/>
              </w:rPr>
              <w:t>, безопасного обращения с веществами в повседневной жизни.</w:t>
            </w:r>
          </w:p>
          <w:p w:rsidR="0037440E" w:rsidRPr="00117AEF" w:rsidRDefault="0037440E" w:rsidP="00374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7440E" w:rsidRPr="0098705E" w:rsidRDefault="0037440E" w:rsidP="0037440E">
            <w:pPr>
              <w:ind w:left="720" w:right="44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7440E" w:rsidRDefault="0037440E" w:rsidP="001E4ED0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86E42" w:rsidRDefault="00586E42" w:rsidP="00586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7440E" w:rsidRDefault="0037440E" w:rsidP="00586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7440E" w:rsidRPr="00586E42" w:rsidRDefault="0037440E" w:rsidP="00586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EF" w:rsidRPr="001E4ED0" w:rsidRDefault="001E4ED0" w:rsidP="001E4E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E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  <w:r w:rsidR="00117AEF" w:rsidRPr="001E4ED0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117AEF" w:rsidRPr="006D2B7D" w:rsidRDefault="00117AEF" w:rsidP="00586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E42" w:rsidRPr="00586E42" w:rsidRDefault="00586E42" w:rsidP="00586E4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E42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586E4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86E42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  <w:r w:rsidRPr="00586E4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586E42">
        <w:rPr>
          <w:rFonts w:ascii="Times New Roman" w:hAnsi="Times New Roman" w:cs="Times New Roman"/>
          <w:sz w:val="24"/>
          <w:szCs w:val="24"/>
        </w:rPr>
        <w:t xml:space="preserve"> обучения в основной школе включают готовность и способность обучающихся к саморазвитию и личностному самоопределению, </w:t>
      </w:r>
      <w:proofErr w:type="spellStart"/>
      <w:r w:rsidRPr="00586E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6E42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 </w:t>
      </w:r>
    </w:p>
    <w:p w:rsidR="00586E42" w:rsidRPr="00586E42" w:rsidRDefault="00586E42" w:rsidP="00586E4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E4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86E4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586E42">
        <w:rPr>
          <w:rFonts w:ascii="Times New Roman" w:hAnsi="Times New Roman" w:cs="Times New Roman"/>
          <w:sz w:val="24"/>
          <w:szCs w:val="24"/>
        </w:rPr>
        <w:t>обучения химии:</w:t>
      </w:r>
    </w:p>
    <w:p w:rsidR="00586E42" w:rsidRPr="00586E42" w:rsidRDefault="00586E42" w:rsidP="00586E4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E42">
        <w:rPr>
          <w:rFonts w:ascii="Times New Roman" w:hAnsi="Times New Roman" w:cs="Times New Roman"/>
          <w:sz w:val="24"/>
          <w:szCs w:val="24"/>
        </w:rPr>
        <w:t xml:space="preserve">1) формирование ответственного отношения к учению, готовности и </w:t>
      </w:r>
      <w:proofErr w:type="gramStart"/>
      <w:r w:rsidRPr="00586E42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86E4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Start"/>
      <w:r w:rsidRPr="00586E42">
        <w:rPr>
          <w:rFonts w:ascii="Times New Roman" w:hAnsi="Times New Roman" w:cs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3)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4) формирование ценности здорового и безопасного образа жизни;</w:t>
      </w:r>
      <w:proofErr w:type="gramEnd"/>
      <w:r w:rsidRPr="00586E42">
        <w:rPr>
          <w:rFonts w:ascii="Times New Roman" w:hAnsi="Times New Roman" w:cs="Times New Roman"/>
          <w:sz w:val="24"/>
          <w:szCs w:val="24"/>
        </w:rPr>
        <w:t xml:space="preserve"> усвоение правил индивидуал</w:t>
      </w:r>
      <w:r w:rsidR="001E4ED0">
        <w:rPr>
          <w:rFonts w:ascii="Times New Roman" w:hAnsi="Times New Roman" w:cs="Times New Roman"/>
          <w:sz w:val="24"/>
          <w:szCs w:val="24"/>
        </w:rPr>
        <w:t>ьного и коллективного безопасно</w:t>
      </w:r>
      <w:r w:rsidRPr="00586E42">
        <w:rPr>
          <w:rFonts w:ascii="Times New Roman" w:hAnsi="Times New Roman" w:cs="Times New Roman"/>
          <w:sz w:val="24"/>
          <w:szCs w:val="24"/>
        </w:rPr>
        <w:t>го поведения в чрезвычайных ситуациях, угрожающих жизни и здоровью людей; 5)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586E42" w:rsidRPr="00586E42" w:rsidRDefault="00586E42" w:rsidP="00586E4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E42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586E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586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 xml:space="preserve">обучения в основной школе состоят из освоенных обучающимися </w:t>
      </w:r>
      <w:proofErr w:type="spellStart"/>
      <w:r w:rsidRPr="00586E4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86E42">
        <w:rPr>
          <w:rFonts w:ascii="Times New Roman" w:hAnsi="Times New Roman" w:cs="Times New Roman"/>
          <w:sz w:val="24"/>
          <w:szCs w:val="24"/>
        </w:rPr>
        <w:t xml:space="preserve"> понятий и универсальных учебных действий (регулятивные, познавательные, коммуникативные), способности их использования в учебной, познавательной и социальной пр</w:t>
      </w:r>
      <w:r w:rsidR="005F4D77">
        <w:rPr>
          <w:rFonts w:ascii="Times New Roman" w:hAnsi="Times New Roman" w:cs="Times New Roman"/>
          <w:sz w:val="24"/>
          <w:szCs w:val="24"/>
        </w:rPr>
        <w:t>актике, самостоятельности плани</w:t>
      </w:r>
      <w:r w:rsidRPr="00586E42">
        <w:rPr>
          <w:rFonts w:ascii="Times New Roman" w:hAnsi="Times New Roman" w:cs="Times New Roman"/>
          <w:sz w:val="24"/>
          <w:szCs w:val="24"/>
        </w:rPr>
        <w:t xml:space="preserve">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 </w:t>
      </w:r>
      <w:proofErr w:type="gramEnd"/>
    </w:p>
    <w:p w:rsidR="00586E42" w:rsidRPr="00586E42" w:rsidRDefault="00586E42" w:rsidP="00586E4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E42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586E4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86E42">
        <w:rPr>
          <w:rFonts w:ascii="Times New Roman" w:hAnsi="Times New Roman" w:cs="Times New Roman"/>
          <w:sz w:val="24"/>
          <w:szCs w:val="24"/>
        </w:rPr>
        <w:t xml:space="preserve"> результаты обучения химии:</w:t>
      </w:r>
    </w:p>
    <w:p w:rsidR="00586E42" w:rsidRPr="0037440E" w:rsidRDefault="005F4D77" w:rsidP="0037440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4D7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E42" w:rsidRPr="005F4D77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4) умение оценивать правильность выполнения учебной задачи, собственные возможности её решения; 5) владение основами самоконтроля, самооценки, принятия решений и осуществления осознанного выбора в учебной и познавательной деятельности;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586E42" w:rsidRPr="005F4D7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586E42" w:rsidRPr="005F4D77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  <w:r w:rsidRPr="005F4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E42" w:rsidRPr="005F4D77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 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  <w:proofErr w:type="gramEnd"/>
      <w:r w:rsidR="00586E42" w:rsidRPr="005F4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E42" w:rsidRPr="005F4D77">
        <w:rPr>
          <w:rFonts w:ascii="Times New Roman" w:hAnsi="Times New Roman" w:cs="Times New Roman"/>
          <w:sz w:val="24"/>
          <w:szCs w:val="24"/>
        </w:rPr>
        <w:t xml:space="preserve">9) умение осознанно использовать речевые средства в соответствии с </w:t>
      </w:r>
      <w:r w:rsidR="00586E42" w:rsidRPr="005F4D77">
        <w:rPr>
          <w:rFonts w:ascii="Times New Roman" w:hAnsi="Times New Roman" w:cs="Times New Roman"/>
          <w:sz w:val="24"/>
          <w:szCs w:val="24"/>
        </w:rPr>
        <w:lastRenderedPageBreak/>
        <w:t>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10) формирование и развитие компетентности в области использования информационно-коммуникационных технологий; 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proofErr w:type="gramEnd"/>
      <w:r w:rsidR="00586E42" w:rsidRPr="005F4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E42" w:rsidRPr="005F4D77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="00586E42" w:rsidRPr="005F4D77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химии являются: 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</w:t>
      </w:r>
      <w:proofErr w:type="gramEnd"/>
      <w:r w:rsidR="00586E42" w:rsidRPr="005F4D77">
        <w:rPr>
          <w:rFonts w:ascii="Times New Roman" w:hAnsi="Times New Roman" w:cs="Times New Roman"/>
          <w:sz w:val="24"/>
          <w:szCs w:val="24"/>
        </w:rPr>
        <w:t xml:space="preserve"> углубление представлений о материальном единстве мира; 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  <w:proofErr w:type="gramStart"/>
      <w:r w:rsidR="00586E42" w:rsidRPr="005F4D77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  <w:proofErr w:type="gramEnd"/>
      <w:r w:rsidR="00586E42" w:rsidRPr="005F4D77">
        <w:rPr>
          <w:rFonts w:ascii="Times New Roman" w:hAnsi="Times New Roman" w:cs="Times New Roman"/>
          <w:sz w:val="24"/>
          <w:szCs w:val="24"/>
        </w:rPr>
        <w:t xml:space="preserve"> 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586E42" w:rsidRPr="00586E42" w:rsidRDefault="00586E42" w:rsidP="001E4E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ED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1E4ED0">
        <w:rPr>
          <w:rFonts w:ascii="Times New Roman" w:hAnsi="Times New Roman" w:cs="Times New Roman"/>
          <w:b/>
          <w:bCs/>
          <w:sz w:val="24"/>
          <w:szCs w:val="24"/>
        </w:rPr>
        <w:t>ПРОГРАММЫ УЧЕБНОГО КУРСА</w:t>
      </w:r>
    </w:p>
    <w:p w:rsidR="00586E42" w:rsidRP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E42">
        <w:rPr>
          <w:rFonts w:ascii="Times New Roman" w:hAnsi="Times New Roman" w:cs="Times New Roman"/>
          <w:b/>
          <w:bCs/>
          <w:sz w:val="24"/>
          <w:szCs w:val="24"/>
        </w:rPr>
        <w:t>Тема 1. Введение в химию</w:t>
      </w:r>
    </w:p>
    <w:p w:rsid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E42">
        <w:rPr>
          <w:rFonts w:ascii="Times New Roman" w:hAnsi="Times New Roman" w:cs="Times New Roman"/>
          <w:sz w:val="24"/>
          <w:szCs w:val="24"/>
        </w:rPr>
        <w:t>Предмет химии. Химия и другие естественные науки. Научное наблюдение как один из методов химии. Химический эксперимент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метод изучения свойств веществ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Химическая лаборатория. Оборудование химической лаборатории. Правила безопасного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химической лаборатории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Ознакомление с простейшими манипуляциями с лабораторным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оборудованием: штативом, нагревательным прибором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Чистые вещества. Смеси веществ. Гетерогенные и гомогенные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смеси. Приёмы разделения смесей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Физические и химические явления. Признаки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химических реакций: изменение окраски, образование газа, выделение света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тепла, появление запаха, выпадение осадка, растворение осадка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Химический элемент. Знаки химических элементов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Состав веществ. Качественный и количественный состав. Химическая формула. Индекс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Чтение химических формул.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Простые вещества. Сложные вещества. Бинарные соединения.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Номенклатура бинарных соединений.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названий бинарных соединений по известной формуле вещества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Эталон. Относительность изменений. Масса, относительная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атомная масса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относительная молекулярная масса. Массовая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доля химического элемента в сложном веществе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Валентность. Определение валентности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формуле вещества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Уточнение правил составления названий бинарных соединений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Составление формул бинарных соединений по их названиям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Закон постоянства состава веществ. Границы применимости закона. Химические уравнения. Коэффициенты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Атомно-молекулярное учение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Зарождение и возрождение атомистики. Роль М.В. Ломоносова в разработке атомно-молекулярного 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Чистые вещества и смеси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5C3E"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Сохранение свойств веществ в смесях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Разделение гетерогенных смесей фильтрованием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Разделение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гомогенных смесей перегонкой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Физические явления и химические явления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Признаки химических реакций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Опыты, иллюстрирующие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сохранения массы веще</w:t>
      </w:r>
      <w:proofErr w:type="gramStart"/>
      <w:r w:rsidRPr="00586E4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86E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химических реакциях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E42" w:rsidRP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опыты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Описание внешнего вида веществ и составление их формул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известному составу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Описание внешнего вида простых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сложных веществ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Составление моделей молекул бинарных соединений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Прокаливание медной проволоки в пламени спиртовки.</w:t>
      </w:r>
    </w:p>
    <w:p w:rsid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6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Ознакомление с простейшими манипуляциями с лабораторным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оборудованием: штативом, нагревательным прибором.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Разделение гетерогенной смеси.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Признаки химических реакций.</w:t>
      </w:r>
    </w:p>
    <w:p w:rsid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6E4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Расчётные задачи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Массовая доля химического элемента в сложном веществе.</w:t>
      </w:r>
    </w:p>
    <w:p w:rsid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6E42">
        <w:rPr>
          <w:rFonts w:ascii="Times New Roman" w:hAnsi="Times New Roman" w:cs="Times New Roman"/>
          <w:b/>
          <w:bCs/>
          <w:sz w:val="24"/>
          <w:szCs w:val="24"/>
        </w:rPr>
        <w:t>Тема 2. Важнейшие классы неорганических веществ</w:t>
      </w:r>
    </w:p>
    <w:p w:rsid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6E42">
        <w:rPr>
          <w:rFonts w:ascii="Times New Roman" w:hAnsi="Times New Roman" w:cs="Times New Roman"/>
          <w:sz w:val="24"/>
          <w:szCs w:val="24"/>
        </w:rPr>
        <w:t>Классификация. Основания классификации. Вещества молекулярного и немолекулярного строения. Металлы и неметаллы.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Первоначальное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представление об аллотропии на примере простых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веществ, образованных кислородом и углеродом.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Химический элемент кислород. Кислород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природе. Простое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 xml:space="preserve">вещество кислород: химическая формула, относительная молекулярная масса. Физические свойства кислорода. </w:t>
      </w:r>
      <w:proofErr w:type="gramStart"/>
      <w:r w:rsidRPr="00586E42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кислорода с металлами (на примере кальция, магния, меди),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с неметаллами (на примере серы, углерода, фосфора сложными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веществами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примере метана).</w:t>
      </w:r>
      <w:proofErr w:type="gramEnd"/>
      <w:r w:rsidRPr="00586E42">
        <w:rPr>
          <w:rFonts w:ascii="Times New Roman" w:hAnsi="Times New Roman" w:cs="Times New Roman"/>
          <w:sz w:val="24"/>
          <w:szCs w:val="24"/>
        </w:rPr>
        <w:t xml:space="preserve"> Горение. Первоначальное представление о реакциях окисления. Кислород как окислитель.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Оксиды. Оксиды как бинарные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соединения. Физические свойства оксидов.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Химический элемент водород. Водород в природе. Простое вещество водород: химическая формула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6E42">
        <w:rPr>
          <w:rFonts w:ascii="Times New Roman" w:hAnsi="Times New Roman" w:cs="Times New Roman"/>
          <w:sz w:val="24"/>
          <w:szCs w:val="24"/>
        </w:rPr>
        <w:t xml:space="preserve">относительная молекулярная масса. Получение водорода в лаборатории. Принципы действия аппарата </w:t>
      </w:r>
      <w:proofErr w:type="spellStart"/>
      <w:r w:rsidRPr="00586E42">
        <w:rPr>
          <w:rFonts w:ascii="Times New Roman" w:hAnsi="Times New Roman" w:cs="Times New Roman"/>
          <w:sz w:val="24"/>
          <w:szCs w:val="24"/>
        </w:rPr>
        <w:t>Киппа</w:t>
      </w:r>
      <w:proofErr w:type="spellEnd"/>
      <w:r w:rsidRPr="00586E42">
        <w:rPr>
          <w:rFonts w:ascii="Times New Roman" w:hAnsi="Times New Roman" w:cs="Times New Roman"/>
          <w:sz w:val="24"/>
          <w:szCs w:val="24"/>
        </w:rPr>
        <w:t xml:space="preserve"> и прибора Д.М. Кирюшкина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Собирание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водорода методом вытеснения воды.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 xml:space="preserve">Меры безопасности при работе с водородом. </w:t>
      </w:r>
      <w:proofErr w:type="gramStart"/>
      <w:r w:rsidRPr="00586E42">
        <w:rPr>
          <w:rFonts w:ascii="Times New Roman" w:hAnsi="Times New Roman" w:cs="Times New Roman"/>
          <w:sz w:val="24"/>
          <w:szCs w:val="24"/>
        </w:rPr>
        <w:t>Взаимодействие водорода с кислородом, серой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6E42">
        <w:rPr>
          <w:rFonts w:ascii="Times New Roman" w:hAnsi="Times New Roman" w:cs="Times New Roman"/>
          <w:sz w:val="24"/>
          <w:szCs w:val="24"/>
        </w:rPr>
        <w:t>хлором, азотом, натрием, кальцием,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оксидом железа(III), оксидом меди(II).</w:t>
      </w:r>
      <w:proofErr w:type="gramEnd"/>
      <w:r w:rsidRPr="00586E42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восстановлении. Водород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восстановитель.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Вода. Состав воды. Физические свойства воды. Растворимость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веществ. Таблица растворимости. Массовая доля растворённого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вещества в растворе. Ненасыщенные, насыщенные и пересыщенные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растворы. Получение чистой воды.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Взаимодействие воды с металлами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Первоначальное представление о ряде активности металлов.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Взаимодействие воды с оксидами металлов. Индикаторы.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Окраска метилоранжа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6E42">
        <w:rPr>
          <w:rFonts w:ascii="Times New Roman" w:hAnsi="Times New Roman" w:cs="Times New Roman"/>
          <w:sz w:val="24"/>
          <w:szCs w:val="24"/>
        </w:rPr>
        <w:t>лакмуса и фенолфталеина в нейтральной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и щелочной среде. Первоначальное представление об основаниях.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Прогнозирование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взаимодействия воды с оксидами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металлов с помощью таблицы растворимости.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Гидроксиды. Гидроксиды металлов и неметаллов. Взаимодействие воды с оксидами углерода, фосфора(V), серы(VI). Изменение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окраски метилоранжа, лакмуса, фенолфталеина в кислой среде.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Номенклатура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гидроксидов металлов и неметаллов.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Кислоты. Гидроксиды неметаллов как представители кислородсодержащих кислот. Бескислородные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кислоты. Состав кислот.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 xml:space="preserve">Кислотный остаток. Номенклатура кислотных остатков. </w:t>
      </w:r>
      <w:proofErr w:type="spellStart"/>
      <w:r w:rsidRPr="00586E42">
        <w:rPr>
          <w:rFonts w:ascii="Times New Roman" w:hAnsi="Times New Roman" w:cs="Times New Roman"/>
          <w:sz w:val="24"/>
          <w:szCs w:val="24"/>
        </w:rPr>
        <w:t>Основность</w:t>
      </w:r>
      <w:proofErr w:type="spellEnd"/>
      <w:r w:rsidRPr="00586E42">
        <w:rPr>
          <w:rFonts w:ascii="Times New Roman" w:hAnsi="Times New Roman" w:cs="Times New Roman"/>
          <w:sz w:val="24"/>
          <w:szCs w:val="24"/>
        </w:rPr>
        <w:t xml:space="preserve"> кислот и валентность кислотного остатка.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свойства кислот: изменение окраски индикаторов, взаимодействие с металлами, оксидами металлов, гидроксидами металлов.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Особые 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концентрированной серной кислоты: растворение в воде; взаимодействие с медью, обугливание органических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веществ.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Особые 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концентрированной азотной кислоты и её раствора: взаимодействие с медью.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 xml:space="preserve">Классификации оснований: </w:t>
      </w:r>
      <w:proofErr w:type="spellStart"/>
      <w:r w:rsidRPr="00586E42">
        <w:rPr>
          <w:rFonts w:ascii="Times New Roman" w:hAnsi="Times New Roman" w:cs="Times New Roman"/>
          <w:sz w:val="24"/>
          <w:szCs w:val="24"/>
        </w:rPr>
        <w:t>однокислотые</w:t>
      </w:r>
      <w:proofErr w:type="spellEnd"/>
      <w:r w:rsidRPr="00586E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6E42">
        <w:rPr>
          <w:rFonts w:ascii="Times New Roman" w:hAnsi="Times New Roman" w:cs="Times New Roman"/>
          <w:sz w:val="24"/>
          <w:szCs w:val="24"/>
        </w:rPr>
        <w:t>двухкислотные</w:t>
      </w:r>
      <w:proofErr w:type="spellEnd"/>
      <w:r w:rsidRPr="00586E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нерастворимые и растворимые (щёлочи). Общие свойства оснований: взаимодействие с кислотами. Реакция нейтрализации.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щелочей с кислотными оксидами. Разложение нерастворимых оснований при нагревании.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Амфотерность. Свойства амфотерных гидроксидов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примерах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гидроксида цинка и гидроксида алюминия (без записи уравнений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химических реакций).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Соли. Номенклатура солей.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Генетический ряд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Генетический ряд типичного металла 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примерах кальция и свинца. Получение соединений типичных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металлов.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Генетический ряд типичного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неметалла на примерах углерода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и кремния. Возможности получения соединений неметаллов из веще</w:t>
      </w:r>
      <w:proofErr w:type="gramStart"/>
      <w:r w:rsidRPr="00586E42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586E42">
        <w:rPr>
          <w:rFonts w:ascii="Times New Roman" w:hAnsi="Times New Roman" w:cs="Times New Roman"/>
          <w:sz w:val="24"/>
          <w:szCs w:val="24"/>
        </w:rPr>
        <w:t>угих классов.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Генетический 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металла, образующего амфотерный гидроксид.</w:t>
      </w:r>
    </w:p>
    <w:p w:rsid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6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Вещества молекулярного и немолекулярного строения.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Металлы.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Неметаллы.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Графит как пример простого вещества, имеющего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название, которое отличается от названия химического элемента.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Получение кислорода из перманганата калия и собирание методом вытеснения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воды.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Горение в кислороде магния, серы, фосфора.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 xml:space="preserve">Работа аппарата </w:t>
      </w:r>
      <w:proofErr w:type="spellStart"/>
      <w:r w:rsidRPr="00586E42">
        <w:rPr>
          <w:rFonts w:ascii="Times New Roman" w:hAnsi="Times New Roman" w:cs="Times New Roman"/>
          <w:sz w:val="24"/>
          <w:szCs w:val="24"/>
        </w:rPr>
        <w:t>Киппа</w:t>
      </w:r>
      <w:proofErr w:type="spellEnd"/>
      <w:r w:rsidRPr="00586E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Наполнение мыльных пузырей смесью водорода с воздухом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поджигание.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Проверка водорода на чистоту.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Горение водорода на воздухе и в кислороде.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Взаимодействие водорода с серой.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Горение водорода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хлоре.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Восстановление водородом оксида меди(II).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Неустойчивость пересыщенного раствора тиосульфата натрия.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Автоматический дистиллятор.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Отношение воды к натрию, магнию, меди.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Отношение воды к оксидам бария и железа.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Испытание растворов щелочей метилоранжем, лакмусом,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фенолфталеином.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Взаимодействие оксидов углерода(IV) и фосфора(V) с водой и испытание полученных растворов метилоранжем, лакмусом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6E42">
        <w:rPr>
          <w:rFonts w:ascii="Times New Roman" w:hAnsi="Times New Roman" w:cs="Times New Roman"/>
          <w:sz w:val="24"/>
          <w:szCs w:val="24"/>
        </w:rPr>
        <w:t>фенолфталеином.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Отсутствие химической реакции воды с оксидом кремния.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Серная, азотная, фосфорная кислоты как представители кисл</w:t>
      </w:r>
      <w:proofErr w:type="gramStart"/>
      <w:r w:rsidRPr="00586E42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6E42">
        <w:rPr>
          <w:rFonts w:ascii="Times New Roman" w:hAnsi="Times New Roman" w:cs="Times New Roman"/>
          <w:sz w:val="24"/>
          <w:szCs w:val="24"/>
        </w:rPr>
        <w:t>родсодержащих</w:t>
      </w:r>
      <w:proofErr w:type="spellEnd"/>
      <w:r w:rsidRPr="00586E42">
        <w:rPr>
          <w:rFonts w:ascii="Times New Roman" w:hAnsi="Times New Roman" w:cs="Times New Roman"/>
          <w:sz w:val="24"/>
          <w:szCs w:val="24"/>
        </w:rPr>
        <w:t xml:space="preserve"> кислот.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 xml:space="preserve">Соляная кислота как представитель </w:t>
      </w:r>
      <w:r w:rsidRPr="00586E42">
        <w:rPr>
          <w:rFonts w:ascii="Times New Roman" w:hAnsi="Times New Roman" w:cs="Times New Roman"/>
          <w:sz w:val="24"/>
          <w:szCs w:val="24"/>
        </w:rPr>
        <w:lastRenderedPageBreak/>
        <w:t>бескислородных кислот.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Образцы солей.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Отношение металлов к раствору соляной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кислоты.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Взаимодействие оксида меди(II) с раствором серной кислоты.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Взаимодействие гидроксида меди(II) с раствором соляной кислоты.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Взаимодействие концентрированной серной кислоты с куриным белком (сахаром).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Взаимодействие концентрированной азотной кислоты с медью.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Ксантопротеиновая реакция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Взаимодействие твёрдого гидроксида натрия с оксидом углерода(IV).</w:t>
      </w:r>
    </w:p>
    <w:p w:rsid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6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опыты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Ознакомление с образцами металлов и неметаллов.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Получение кислорода из пероксида водорода.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Описание внешнего вида природных оксидов и составление их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формул.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Получение водорода в приборе Д.М. Кирюшкина. Собирание водорода методом вытеснения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воздуха. Проверка водорода на чистоту.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Изучение растворимости медного купороса при разных температурах.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Взаимодействие оксида кальция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водой.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Изменение окраски индикаторов в растворах кислот и щелочей.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 xml:space="preserve">Сравнение окраски индикаторов </w:t>
      </w:r>
      <w:proofErr w:type="gramStart"/>
      <w:r w:rsidRPr="00586E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E42">
        <w:rPr>
          <w:rFonts w:ascii="Times New Roman" w:hAnsi="Times New Roman" w:cs="Times New Roman"/>
          <w:sz w:val="24"/>
          <w:szCs w:val="24"/>
        </w:rPr>
        <w:t>соляной</w:t>
      </w:r>
      <w:proofErr w:type="gramEnd"/>
      <w:r w:rsidRPr="00586E42">
        <w:rPr>
          <w:rFonts w:ascii="Times New Roman" w:hAnsi="Times New Roman" w:cs="Times New Roman"/>
          <w:sz w:val="24"/>
          <w:szCs w:val="24"/>
        </w:rPr>
        <w:t xml:space="preserve"> и серной кислотах.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Описание внешнего вида и растворимости разных солей.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Реакция нейтрализации.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Разложение гидроксида меди(II) при нагревании.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Амфотерность.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Получение соединений магния.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Получение соединений углерода.</w:t>
      </w:r>
    </w:p>
    <w:p w:rsid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6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1. </w:t>
      </w:r>
      <w:r w:rsidRPr="00586E42">
        <w:rPr>
          <w:rFonts w:ascii="Times New Roman" w:hAnsi="Times New Roman" w:cs="Times New Roman"/>
          <w:sz w:val="24"/>
          <w:szCs w:val="24"/>
        </w:rPr>
        <w:t>Химические свойства кислорода.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2.</w:t>
      </w:r>
      <w:r w:rsidRPr="00586E42">
        <w:rPr>
          <w:rFonts w:ascii="Times New Roman" w:hAnsi="Times New Roman" w:cs="Times New Roman"/>
          <w:sz w:val="24"/>
          <w:szCs w:val="24"/>
        </w:rPr>
        <w:t>Химические свойства водорода.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Химические свойства кислот.</w:t>
      </w:r>
    </w:p>
    <w:p w:rsid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6E42">
        <w:rPr>
          <w:rFonts w:ascii="Times New Roman" w:hAnsi="Times New Roman" w:cs="Times New Roman"/>
          <w:b/>
          <w:bCs/>
          <w:sz w:val="24"/>
          <w:szCs w:val="24"/>
        </w:rPr>
        <w:t>Тема 3. Строение атома</w:t>
      </w:r>
      <w:r w:rsidR="00775C3E">
        <w:rPr>
          <w:rFonts w:ascii="Times New Roman" w:hAnsi="Times New Roman" w:cs="Times New Roman"/>
          <w:b/>
          <w:bCs/>
          <w:sz w:val="24"/>
          <w:szCs w:val="24"/>
        </w:rPr>
        <w:t xml:space="preserve"> и закономерности изменений свойств химических элементов.</w:t>
      </w:r>
    </w:p>
    <w:p w:rsid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6E42">
        <w:rPr>
          <w:rFonts w:ascii="Times New Roman" w:hAnsi="Times New Roman" w:cs="Times New Roman"/>
          <w:sz w:val="24"/>
          <w:szCs w:val="24"/>
        </w:rPr>
        <w:t>Атом — сложная частица. Опыты А.А. Беккереля. Планетарная модель атома Э. Резерфорда. Основные частицы атомного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ядра: протоны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нейтроны. Изотопы и изотопия. Уточнение понятия «химический элемент».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6E42">
        <w:rPr>
          <w:rFonts w:ascii="Times New Roman" w:hAnsi="Times New Roman" w:cs="Times New Roman"/>
          <w:sz w:val="24"/>
          <w:szCs w:val="24"/>
        </w:rPr>
        <w:t>Электронейтральность</w:t>
      </w:r>
      <w:proofErr w:type="spellEnd"/>
      <w:r w:rsidRPr="00586E42">
        <w:rPr>
          <w:rFonts w:ascii="Times New Roman" w:hAnsi="Times New Roman" w:cs="Times New Roman"/>
          <w:sz w:val="24"/>
          <w:szCs w:val="24"/>
        </w:rPr>
        <w:t xml:space="preserve"> атома. Первоначальное представление об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электронном слое. Ёмкость электронного слоя. Понятие о внешнем электронном слое. Устойчивость внешнего электронного слоя.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числа электронов на внешнем электронном слое с увеличением заряда ядра атомов элементов I–III периодов.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Классификация химических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 xml:space="preserve">элементов. Основания классификации. Периодическая система как </w:t>
      </w:r>
      <w:proofErr w:type="gramStart"/>
      <w:r w:rsidRPr="00586E42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586E42">
        <w:rPr>
          <w:rFonts w:ascii="Times New Roman" w:hAnsi="Times New Roman" w:cs="Times New Roman"/>
          <w:sz w:val="24"/>
          <w:szCs w:val="24"/>
        </w:rPr>
        <w:t xml:space="preserve"> классификация химических элементов на основе зарядов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их атомных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ядер. Периодическая система и периодические таблицы.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Период. Физический смысл номера периода. Большие и малые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периоды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Периоды в разных формах периодической таблицы.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Группы в короткой и длинной форме периодической таблицы. Главные и побочные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 xml:space="preserve">подгруппы. </w:t>
      </w:r>
      <w:proofErr w:type="gramStart"/>
      <w:r w:rsidRPr="00586E4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86E42">
        <w:rPr>
          <w:rFonts w:ascii="Times New Roman" w:hAnsi="Times New Roman" w:cs="Times New Roman"/>
          <w:sz w:val="24"/>
          <w:szCs w:val="24"/>
        </w:rPr>
        <w:t xml:space="preserve"> и В-группы. Физический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смысл номера группы для элементов главных подгрупп (А-групп).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Физический смысл порядкового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номера химического элемента.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Изменение свойств химических элементов в периодах и группах. Периодическое изменение числа электронов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внешнем электронном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слое и периодическое изменение свойств химических элементов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их соединений. Современная формулировка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периодического закона.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Характеристика химического элемента по его положению в периодической системе.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Основные вехи в жизни Д. 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Менделеева. Классификация химических элементов и открытие периодического закона. Научный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подвиг Д.И. Менделеева.</w:t>
      </w:r>
    </w:p>
    <w:p w:rsid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6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Изменение свойств гидроксидов с увеличением зарядов атомных ядер химических элементов.</w:t>
      </w:r>
    </w:p>
    <w:p w:rsid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6E42">
        <w:rPr>
          <w:rFonts w:ascii="Times New Roman" w:hAnsi="Times New Roman" w:cs="Times New Roman"/>
          <w:b/>
          <w:bCs/>
          <w:sz w:val="24"/>
          <w:szCs w:val="24"/>
        </w:rPr>
        <w:t>Тема 4. Количественные отношения в химии (8 ч)</w:t>
      </w:r>
    </w:p>
    <w:p w:rsid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E42">
        <w:rPr>
          <w:rFonts w:ascii="Times New Roman" w:hAnsi="Times New Roman" w:cs="Times New Roman"/>
          <w:sz w:val="24"/>
          <w:szCs w:val="24"/>
        </w:rPr>
        <w:t>Единица количества вещества. Число Авогадро. Физический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смысл коэффициентов в уравнениях химических реакций. Чтение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уравнений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химических реакций.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Масса одного моля вещества. Молярная масса.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Молярный объём газов. Закон Авогадро. Объёмные отношения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газов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химических реакциях.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Образцы твёрдых и жидких веществ количеством 1 моль.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b/>
          <w:i/>
          <w:iCs/>
          <w:sz w:val="24"/>
          <w:szCs w:val="24"/>
        </w:rPr>
        <w:t>Расчётные задачи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Расчёт количества вещества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по известному числу частиц. Расчёт количества вещества по уравнению химической реакции.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Расчёт молярной массы вещества по его формуле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E42">
        <w:rPr>
          <w:rFonts w:ascii="Times New Roman" w:hAnsi="Times New Roman" w:cs="Times New Roman"/>
          <w:sz w:val="24"/>
          <w:szCs w:val="24"/>
        </w:rPr>
        <w:t>Расчёты массы вещества по известному его количеству и обратные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расчёты.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Расчёты по химическим уравнениям массы одного из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химической реакции по известной массе другого участника.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Расчёт плотности газа по его молярной массе и молярному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объёму.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Расчёты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химическим уравнениям массы одного из участников химической реакции по известному объёму другого участника,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газообразном состоянии.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6E42">
        <w:rPr>
          <w:rFonts w:ascii="Times New Roman" w:hAnsi="Times New Roman" w:cs="Times New Roman"/>
          <w:sz w:val="24"/>
          <w:szCs w:val="24"/>
        </w:rPr>
        <w:t>Расчёты по химическим уравнениям с использованием объёмных отношений газов.</w:t>
      </w:r>
    </w:p>
    <w:p w:rsidR="00586E42" w:rsidRDefault="00586E42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0E" w:rsidRDefault="0037440E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0E" w:rsidRDefault="0037440E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0E" w:rsidRDefault="0037440E" w:rsidP="005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364" w:rsidRPr="0077633F" w:rsidRDefault="007B1364" w:rsidP="00776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"/>
        <w:gridCol w:w="6568"/>
        <w:gridCol w:w="3113"/>
      </w:tblGrid>
      <w:tr w:rsidR="007B1364" w:rsidTr="00F86A7E">
        <w:tc>
          <w:tcPr>
            <w:tcW w:w="817" w:type="dxa"/>
          </w:tcPr>
          <w:p w:rsidR="007B1364" w:rsidRPr="00637D2B" w:rsidRDefault="007B1364" w:rsidP="00CC2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080" w:type="dxa"/>
          </w:tcPr>
          <w:p w:rsidR="007B1364" w:rsidRPr="00637D2B" w:rsidRDefault="007B1364" w:rsidP="00CC2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3827" w:type="dxa"/>
          </w:tcPr>
          <w:p w:rsidR="007B1364" w:rsidRPr="00637D2B" w:rsidRDefault="007B1364" w:rsidP="00CC2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B1364" w:rsidTr="00F86A7E">
        <w:tc>
          <w:tcPr>
            <w:tcW w:w="817" w:type="dxa"/>
          </w:tcPr>
          <w:p w:rsidR="007B1364" w:rsidRPr="00637D2B" w:rsidRDefault="007B1364" w:rsidP="00CC2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B1364" w:rsidRPr="007B1364" w:rsidRDefault="007B1364" w:rsidP="00CC2D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364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химию</w:t>
            </w:r>
          </w:p>
        </w:tc>
        <w:tc>
          <w:tcPr>
            <w:tcW w:w="3827" w:type="dxa"/>
          </w:tcPr>
          <w:p w:rsidR="007B1364" w:rsidRPr="00637D2B" w:rsidRDefault="007B1364" w:rsidP="00CC2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7B1364" w:rsidTr="00F86A7E">
        <w:tc>
          <w:tcPr>
            <w:tcW w:w="817" w:type="dxa"/>
          </w:tcPr>
          <w:p w:rsidR="007B1364" w:rsidRPr="00637D2B" w:rsidRDefault="007B1364" w:rsidP="00CC2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7B1364" w:rsidRPr="007B1364" w:rsidRDefault="007B1364" w:rsidP="00CC2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4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классы неорганических веществ</w:t>
            </w:r>
          </w:p>
        </w:tc>
        <w:tc>
          <w:tcPr>
            <w:tcW w:w="3827" w:type="dxa"/>
          </w:tcPr>
          <w:p w:rsidR="007B1364" w:rsidRPr="00637D2B" w:rsidRDefault="007B1364" w:rsidP="00CC2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</w:tr>
      <w:tr w:rsidR="007B1364" w:rsidTr="00F86A7E">
        <w:tc>
          <w:tcPr>
            <w:tcW w:w="817" w:type="dxa"/>
          </w:tcPr>
          <w:p w:rsidR="007B1364" w:rsidRPr="00637D2B" w:rsidRDefault="007B1364" w:rsidP="00CC2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7B1364" w:rsidRPr="007B1364" w:rsidRDefault="007B1364" w:rsidP="00CC2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3827" w:type="dxa"/>
          </w:tcPr>
          <w:p w:rsidR="007B1364" w:rsidRPr="00637D2B" w:rsidRDefault="007B1364" w:rsidP="00CC2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7B1364" w:rsidTr="00F86A7E">
        <w:tc>
          <w:tcPr>
            <w:tcW w:w="817" w:type="dxa"/>
          </w:tcPr>
          <w:p w:rsidR="007B1364" w:rsidRPr="00637D2B" w:rsidRDefault="007B1364" w:rsidP="00CC2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7B1364" w:rsidRPr="007B1364" w:rsidRDefault="007B1364" w:rsidP="007B1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Количественные отношения в химии </w:t>
            </w:r>
          </w:p>
        </w:tc>
        <w:tc>
          <w:tcPr>
            <w:tcW w:w="3827" w:type="dxa"/>
          </w:tcPr>
          <w:p w:rsidR="007B1364" w:rsidRPr="00983538" w:rsidRDefault="007B1364" w:rsidP="00CC2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8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B1364" w:rsidTr="00F86A7E">
        <w:tc>
          <w:tcPr>
            <w:tcW w:w="817" w:type="dxa"/>
          </w:tcPr>
          <w:p w:rsidR="007B1364" w:rsidRPr="00637D2B" w:rsidRDefault="007B1364" w:rsidP="00CC2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7B1364" w:rsidRPr="00983538" w:rsidRDefault="007B1364" w:rsidP="00CC2D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заключение</w:t>
            </w:r>
          </w:p>
        </w:tc>
        <w:tc>
          <w:tcPr>
            <w:tcW w:w="3827" w:type="dxa"/>
          </w:tcPr>
          <w:p w:rsidR="007B1364" w:rsidRPr="00983538" w:rsidRDefault="007B1364" w:rsidP="00CC2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8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B1364" w:rsidTr="00F86A7E">
        <w:tc>
          <w:tcPr>
            <w:tcW w:w="817" w:type="dxa"/>
          </w:tcPr>
          <w:p w:rsidR="007B1364" w:rsidRPr="00637D2B" w:rsidRDefault="007B1364" w:rsidP="00CC2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7B1364" w:rsidRPr="00983538" w:rsidRDefault="007B1364" w:rsidP="00CC2D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Обобщающее повторение по разделу «</w:t>
            </w:r>
            <w:r w:rsidRPr="007B1364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классы неорганических веществ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B1364" w:rsidRPr="00983538" w:rsidRDefault="0077633F" w:rsidP="00CC2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364" w:rsidRPr="0098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B1364" w:rsidTr="00F86A7E">
        <w:tc>
          <w:tcPr>
            <w:tcW w:w="817" w:type="dxa"/>
          </w:tcPr>
          <w:p w:rsidR="007B1364" w:rsidRPr="00637D2B" w:rsidRDefault="007B1364" w:rsidP="00CC2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7B1364" w:rsidRPr="00983538" w:rsidRDefault="007B1364" w:rsidP="00CC2D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Обобщающее повторение по разделу «</w:t>
            </w:r>
            <w:r w:rsidRPr="007B136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B1364" w:rsidRPr="00983538" w:rsidRDefault="00775C3E" w:rsidP="00CC2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364" w:rsidRPr="0098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B1364" w:rsidTr="00F86A7E">
        <w:tc>
          <w:tcPr>
            <w:tcW w:w="817" w:type="dxa"/>
          </w:tcPr>
          <w:p w:rsidR="007B1364" w:rsidRDefault="007B1364" w:rsidP="00CC2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7B1364" w:rsidRDefault="007B1364" w:rsidP="00CC2D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Обобщающее повторение по разделу «</w:t>
            </w:r>
            <w:r w:rsidRPr="007B136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B1364" w:rsidRDefault="00775C3E" w:rsidP="00CC2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3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7633F" w:rsidTr="00F86A7E">
        <w:tc>
          <w:tcPr>
            <w:tcW w:w="817" w:type="dxa"/>
          </w:tcPr>
          <w:p w:rsidR="0077633F" w:rsidRDefault="0077633F" w:rsidP="00CC2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77633F" w:rsidRDefault="0077633F" w:rsidP="00CC2D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Обобщающее повторение по разделу «Решение расчетных задач»</w:t>
            </w:r>
          </w:p>
        </w:tc>
        <w:tc>
          <w:tcPr>
            <w:tcW w:w="3827" w:type="dxa"/>
          </w:tcPr>
          <w:p w:rsidR="0077633F" w:rsidRDefault="0077633F" w:rsidP="00CC2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7B1364" w:rsidTr="00F86A7E">
        <w:tc>
          <w:tcPr>
            <w:tcW w:w="817" w:type="dxa"/>
          </w:tcPr>
          <w:p w:rsidR="007B1364" w:rsidRDefault="0077633F" w:rsidP="00CC2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7B1364" w:rsidRDefault="007B1364" w:rsidP="00CC2D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Итоговый контроль</w:t>
            </w:r>
            <w:r w:rsidR="007763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Годовая контрольная работа и ее анализ</w:t>
            </w:r>
          </w:p>
        </w:tc>
        <w:tc>
          <w:tcPr>
            <w:tcW w:w="3827" w:type="dxa"/>
          </w:tcPr>
          <w:p w:rsidR="007B1364" w:rsidRDefault="00775C3E" w:rsidP="00775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3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7633F" w:rsidTr="00F86A7E">
        <w:tc>
          <w:tcPr>
            <w:tcW w:w="817" w:type="dxa"/>
          </w:tcPr>
          <w:p w:rsidR="0077633F" w:rsidRDefault="0077633F" w:rsidP="00CC2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7633F" w:rsidRPr="0077633F" w:rsidRDefault="0077633F" w:rsidP="00CC2DB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77633F" w:rsidRPr="0077633F" w:rsidRDefault="00775C3E" w:rsidP="00CC2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77633F" w:rsidRPr="0077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77633F" w:rsidRDefault="0077633F" w:rsidP="007B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633F" w:rsidRDefault="0077633F" w:rsidP="007B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440E" w:rsidRDefault="0037440E" w:rsidP="007B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633F" w:rsidRPr="001E4ED0" w:rsidRDefault="00775C3E" w:rsidP="001E4E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1E4ED0">
        <w:rPr>
          <w:rFonts w:ascii="Times New Roman" w:hAnsi="Times New Roman" w:cs="Times New Roman"/>
          <w:bCs/>
          <w:iCs/>
          <w:sz w:val="36"/>
          <w:szCs w:val="36"/>
        </w:rPr>
        <w:t>Календарно-тематическое планирование</w:t>
      </w:r>
    </w:p>
    <w:tbl>
      <w:tblPr>
        <w:tblpPr w:leftFromText="180" w:rightFromText="180" w:vertAnchor="page" w:horzAnchor="margin" w:tblpY="154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664"/>
        <w:gridCol w:w="1701"/>
        <w:gridCol w:w="1842"/>
      </w:tblGrid>
      <w:tr w:rsidR="00775C3E" w:rsidRPr="00A43724" w:rsidTr="009D5820">
        <w:trPr>
          <w:trHeight w:val="560"/>
        </w:trPr>
        <w:tc>
          <w:tcPr>
            <w:tcW w:w="540" w:type="dxa"/>
          </w:tcPr>
          <w:p w:rsidR="00775C3E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C3E" w:rsidRPr="00A43724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4" w:type="dxa"/>
          </w:tcPr>
          <w:p w:rsidR="00775C3E" w:rsidRPr="00A43724" w:rsidRDefault="00775C3E" w:rsidP="009D5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75C3E" w:rsidRPr="00A43724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1842" w:type="dxa"/>
          </w:tcPr>
          <w:p w:rsidR="00775C3E" w:rsidRPr="0005179C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</w:p>
        </w:tc>
      </w:tr>
      <w:tr w:rsidR="00775C3E" w:rsidRPr="000A2CF5" w:rsidTr="00775C3E">
        <w:tc>
          <w:tcPr>
            <w:tcW w:w="9747" w:type="dxa"/>
            <w:gridSpan w:val="4"/>
          </w:tcPr>
          <w:p w:rsidR="00775C3E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75C3E" w:rsidRPr="002A2FA4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2F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в химию (16 ч)</w:t>
            </w:r>
          </w:p>
          <w:p w:rsidR="00775C3E" w:rsidRPr="000A2CF5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75C3E" w:rsidRPr="0077633F" w:rsidTr="009D5820">
        <w:trPr>
          <w:trHeight w:val="320"/>
        </w:trPr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Что изучает химия.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75C3E" w:rsidRPr="0077633F" w:rsidRDefault="0037440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</w:tcPr>
          <w:p w:rsidR="00775C3E" w:rsidRPr="0028728A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стр.10-11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775C3E" w:rsidRPr="009D5820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лаборатория.</w:t>
            </w:r>
          </w:p>
        </w:tc>
        <w:tc>
          <w:tcPr>
            <w:tcW w:w="1701" w:type="dxa"/>
          </w:tcPr>
          <w:p w:rsidR="00775C3E" w:rsidRPr="0077633F" w:rsidRDefault="0037440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</w:tcPr>
          <w:p w:rsidR="00775C3E" w:rsidRPr="0028728A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стр.12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химической ла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боратории.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 № 1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стр.12-13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Чистые вещества и смеси.</w:t>
            </w:r>
          </w:p>
        </w:tc>
        <w:tc>
          <w:tcPr>
            <w:tcW w:w="1701" w:type="dxa"/>
          </w:tcPr>
          <w:p w:rsidR="00775C3E" w:rsidRPr="0077633F" w:rsidRDefault="0037440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стр.14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Разделение смеси.</w:t>
            </w:r>
          </w:p>
          <w:p w:rsidR="00775C3E" w:rsidRPr="0077633F" w:rsidRDefault="00397C75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2. Очистка веществ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C7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стр.14-15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4" w:type="dxa"/>
          </w:tcPr>
          <w:p w:rsidR="00775C3E" w:rsidRPr="009D5820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Превращение веществ.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C7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стр.16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химических реакций.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4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 № 3. Признаки и условия протекания химических реакций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стр.17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4" w:type="dxa"/>
          </w:tcPr>
          <w:p w:rsidR="00775C3E" w:rsidRPr="009D5820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Химический элемент.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</w:tcPr>
          <w:p w:rsidR="00775C3E" w:rsidRPr="004A40A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стр.18-19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формулы.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Лабораторный опыт № 1</w:t>
            </w:r>
          </w:p>
        </w:tc>
        <w:tc>
          <w:tcPr>
            <w:tcW w:w="3543" w:type="dxa"/>
            <w:gridSpan w:val="2"/>
          </w:tcPr>
          <w:p w:rsidR="00775C3E" w:rsidRPr="004A40AF" w:rsidRDefault="0037440E" w:rsidP="00374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775C3E" w:rsidRPr="007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C3E" w:rsidRPr="0077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75C3E" w:rsidRPr="001D60F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775C3E">
              <w:rPr>
                <w:rFonts w:ascii="Times New Roman" w:hAnsi="Times New Roman" w:cs="Times New Roman"/>
                <w:sz w:val="24"/>
                <w:szCs w:val="24"/>
              </w:rPr>
              <w:t xml:space="preserve"> 6, стр.20-21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и сложные вещества.</w:t>
            </w:r>
          </w:p>
          <w:p w:rsidR="00775C3E" w:rsidRPr="0077633F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 № 2.</w:t>
            </w:r>
          </w:p>
        </w:tc>
        <w:tc>
          <w:tcPr>
            <w:tcW w:w="1701" w:type="dxa"/>
          </w:tcPr>
          <w:p w:rsidR="00775C3E" w:rsidRPr="001D60F8" w:rsidRDefault="0037440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D60F8" w:rsidRPr="001D60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з.1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доля химического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 в сложном веществе.</w:t>
            </w:r>
          </w:p>
        </w:tc>
        <w:tc>
          <w:tcPr>
            <w:tcW w:w="1701" w:type="dxa"/>
          </w:tcPr>
          <w:p w:rsidR="00775C3E" w:rsidRPr="0077633F" w:rsidRDefault="0037440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з.1-3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Валентность</w:t>
            </w:r>
          </w:p>
          <w:p w:rsidR="00775C3E" w:rsidRPr="0077633F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 № 3.</w:t>
            </w:r>
          </w:p>
        </w:tc>
        <w:tc>
          <w:tcPr>
            <w:tcW w:w="1701" w:type="dxa"/>
          </w:tcPr>
          <w:p w:rsidR="00775C3E" w:rsidRPr="0077633F" w:rsidRDefault="0037440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стр.26-27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уравнения.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633F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4.</w:t>
            </w:r>
          </w:p>
        </w:tc>
        <w:tc>
          <w:tcPr>
            <w:tcW w:w="1701" w:type="dxa"/>
          </w:tcPr>
          <w:p w:rsidR="00775C3E" w:rsidRPr="0077633F" w:rsidRDefault="0037440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A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стр.28-29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Атомно-молекулярное учение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bCs/>
                <w:sz w:val="24"/>
                <w:szCs w:val="24"/>
              </w:rPr>
              <w:t>в химии.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з.2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обобщение темы «Введение в химию»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775C3E" w:rsidRPr="00EB38D3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стр.32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1.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40E">
              <w:rPr>
                <w:rFonts w:ascii="Times New Roman" w:hAnsi="Times New Roman"/>
                <w:sz w:val="24"/>
                <w:szCs w:val="24"/>
              </w:rPr>
              <w:t>22</w:t>
            </w:r>
            <w:r w:rsidR="001D60F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775C3E" w:rsidRPr="00EB38D3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C3E" w:rsidRPr="0077633F" w:rsidTr="00775C3E">
        <w:trPr>
          <w:trHeight w:val="208"/>
        </w:trPr>
        <w:tc>
          <w:tcPr>
            <w:tcW w:w="9747" w:type="dxa"/>
            <w:gridSpan w:val="4"/>
          </w:tcPr>
          <w:p w:rsidR="00775C3E" w:rsidRPr="00CA57DD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57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Важнейшие классы неорганических веществ (21 ч)</w:t>
            </w:r>
          </w:p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5664" w:type="dxa"/>
          </w:tcPr>
          <w:p w:rsidR="00775C3E" w:rsidRPr="005F12E7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вещества металлы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неметаллы</w:t>
            </w:r>
            <w:r w:rsidRPr="00776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C3E" w:rsidRPr="0077633F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 № 5.</w:t>
            </w:r>
          </w:p>
        </w:tc>
        <w:tc>
          <w:tcPr>
            <w:tcW w:w="1701" w:type="dxa"/>
          </w:tcPr>
          <w:p w:rsidR="00775C3E" w:rsidRPr="001D60F8" w:rsidRDefault="0037440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D60F8" w:rsidRPr="001D60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</w:tcPr>
          <w:p w:rsidR="00775C3E" w:rsidRPr="005F12E7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в.1-3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Кислород</w:t>
            </w:r>
          </w:p>
          <w:p w:rsidR="00775C3E" w:rsidRPr="0077633F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 № 6.</w:t>
            </w:r>
          </w:p>
        </w:tc>
        <w:tc>
          <w:tcPr>
            <w:tcW w:w="1701" w:type="dxa"/>
          </w:tcPr>
          <w:p w:rsidR="00775C3E" w:rsidRPr="001D60F8" w:rsidRDefault="0037440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60F8" w:rsidRPr="001D60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 в.1-3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свойства кисло</w:t>
            </w:r>
            <w:r w:rsidR="009D5820">
              <w:rPr>
                <w:rFonts w:ascii="Times New Roman" w:hAnsi="Times New Roman" w:cs="Times New Roman"/>
                <w:bCs/>
                <w:sz w:val="24"/>
                <w:szCs w:val="24"/>
              </w:rPr>
              <w:t>рода.</w:t>
            </w:r>
          </w:p>
        </w:tc>
        <w:tc>
          <w:tcPr>
            <w:tcW w:w="1701" w:type="dxa"/>
          </w:tcPr>
          <w:p w:rsidR="00775C3E" w:rsidRPr="001D60F8" w:rsidRDefault="0037440E" w:rsidP="00775C3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D60F8" w:rsidRPr="001D60F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в.3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64" w:type="dxa"/>
          </w:tcPr>
          <w:p w:rsidR="00775C3E" w:rsidRPr="00CA57DD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свойства кисло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рода.</w:t>
            </w:r>
          </w:p>
          <w:p w:rsidR="00775C3E" w:rsidRPr="0077633F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4.</w:t>
            </w:r>
          </w:p>
        </w:tc>
        <w:tc>
          <w:tcPr>
            <w:tcW w:w="1701" w:type="dxa"/>
          </w:tcPr>
          <w:p w:rsidR="00775C3E" w:rsidRPr="001D60F8" w:rsidRDefault="0037440E" w:rsidP="00775C3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D60F8" w:rsidRPr="001D60F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64" w:type="dxa"/>
          </w:tcPr>
          <w:p w:rsid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Оксиды. </w:t>
            </w:r>
          </w:p>
          <w:p w:rsidR="00775C3E" w:rsidRPr="009D5820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 № 7.</w:t>
            </w:r>
          </w:p>
        </w:tc>
        <w:tc>
          <w:tcPr>
            <w:tcW w:w="1701" w:type="dxa"/>
          </w:tcPr>
          <w:p w:rsidR="00775C3E" w:rsidRPr="001D60F8" w:rsidRDefault="0037440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60F8" w:rsidRPr="001D60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2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 в.1-4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9D5820" w:rsidP="009D5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64" w:type="dxa"/>
          </w:tcPr>
          <w:p w:rsidR="00775C3E" w:rsidRPr="009D5820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вещества. Водород.</w:t>
            </w:r>
          </w:p>
        </w:tc>
        <w:tc>
          <w:tcPr>
            <w:tcW w:w="1701" w:type="dxa"/>
          </w:tcPr>
          <w:p w:rsidR="00775C3E" w:rsidRPr="001D60F8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2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в.2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64" w:type="dxa"/>
          </w:tcPr>
          <w:p w:rsidR="00775C3E" w:rsidRPr="005F4D77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свойства водорода.</w:t>
            </w:r>
          </w:p>
        </w:tc>
        <w:tc>
          <w:tcPr>
            <w:tcW w:w="1701" w:type="dxa"/>
          </w:tcPr>
          <w:p w:rsidR="00775C3E" w:rsidRPr="001D60F8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2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 в.1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свойства водорода.</w:t>
            </w:r>
          </w:p>
          <w:p w:rsidR="00775C3E" w:rsidRPr="0077633F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5.</w:t>
            </w:r>
          </w:p>
        </w:tc>
        <w:tc>
          <w:tcPr>
            <w:tcW w:w="1701" w:type="dxa"/>
          </w:tcPr>
          <w:p w:rsidR="00775C3E" w:rsidRPr="001D60F8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 в.2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Оксид водорода — вода.</w:t>
            </w:r>
          </w:p>
        </w:tc>
        <w:tc>
          <w:tcPr>
            <w:tcW w:w="1701" w:type="dxa"/>
          </w:tcPr>
          <w:p w:rsidR="00775C3E" w:rsidRPr="001D60F8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в.1-4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воды с металлами.</w:t>
            </w:r>
          </w:p>
        </w:tc>
        <w:tc>
          <w:tcPr>
            <w:tcW w:w="1701" w:type="dxa"/>
          </w:tcPr>
          <w:p w:rsidR="00775C3E" w:rsidRPr="001D60F8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в.2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64" w:type="dxa"/>
          </w:tcPr>
          <w:p w:rsidR="00775C3E" w:rsidRPr="00215ABD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воды с оксидами металлов.</w:t>
            </w:r>
          </w:p>
          <w:p w:rsidR="00775C3E" w:rsidRPr="0077633F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10.</w:t>
            </w:r>
          </w:p>
        </w:tc>
        <w:tc>
          <w:tcPr>
            <w:tcW w:w="1701" w:type="dxa"/>
          </w:tcPr>
          <w:p w:rsidR="00775C3E" w:rsidRPr="001D60F8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в.1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заимодействие воды с оксидами неметаллов.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633F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11.</w:t>
            </w:r>
          </w:p>
        </w:tc>
        <w:tc>
          <w:tcPr>
            <w:tcW w:w="1701" w:type="dxa"/>
          </w:tcPr>
          <w:p w:rsidR="00775C3E" w:rsidRPr="001D60F8" w:rsidRDefault="009D5820" w:rsidP="00775C3E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D60F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</w:tcPr>
          <w:p w:rsidR="00775C3E" w:rsidRPr="005F12E7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C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 з.4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кислот. Соли.</w:t>
            </w:r>
          </w:p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sz w:val="24"/>
                <w:szCs w:val="24"/>
              </w:rPr>
              <w:t>Лабораторные опыты № 12, 13.</w:t>
            </w:r>
          </w:p>
        </w:tc>
        <w:tc>
          <w:tcPr>
            <w:tcW w:w="1701" w:type="dxa"/>
          </w:tcPr>
          <w:p w:rsidR="00775C3E" w:rsidRPr="001D60F8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</w:tcPr>
          <w:p w:rsidR="00775C3E" w:rsidRPr="00610ACA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в.4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64" w:type="dxa"/>
          </w:tcPr>
          <w:p w:rsidR="00775C3E" w:rsidRPr="009D5820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кислот.</w:t>
            </w:r>
          </w:p>
        </w:tc>
        <w:tc>
          <w:tcPr>
            <w:tcW w:w="1701" w:type="dxa"/>
          </w:tcPr>
          <w:p w:rsidR="00775C3E" w:rsidRPr="001D60F8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з.3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свойства кислот.</w:t>
            </w:r>
          </w:p>
          <w:p w:rsidR="00775C3E" w:rsidRPr="0077633F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6.</w:t>
            </w:r>
          </w:p>
        </w:tc>
        <w:tc>
          <w:tcPr>
            <w:tcW w:w="1701" w:type="dxa"/>
          </w:tcPr>
          <w:p w:rsidR="00775C3E" w:rsidRPr="001D60F8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в.1-2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оснований.</w:t>
            </w:r>
          </w:p>
          <w:p w:rsidR="00775C3E" w:rsidRPr="0077633F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 № 14, 15.</w:t>
            </w:r>
          </w:p>
        </w:tc>
        <w:tc>
          <w:tcPr>
            <w:tcW w:w="1701" w:type="dxa"/>
          </w:tcPr>
          <w:p w:rsidR="00775C3E" w:rsidRPr="001D60F8" w:rsidRDefault="009D5820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в.1-3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664" w:type="dxa"/>
          </w:tcPr>
          <w:p w:rsidR="00775C3E" w:rsidRPr="008D562E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амфотерных гидроксидов.</w:t>
            </w:r>
          </w:p>
          <w:p w:rsidR="00775C3E" w:rsidRPr="0077633F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16.</w:t>
            </w:r>
          </w:p>
        </w:tc>
        <w:tc>
          <w:tcPr>
            <w:tcW w:w="1701" w:type="dxa"/>
          </w:tcPr>
          <w:p w:rsidR="00775C3E" w:rsidRPr="001D60F8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</w:tcPr>
          <w:p w:rsidR="00775C3E" w:rsidRPr="008D562E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з.1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664" w:type="dxa"/>
          </w:tcPr>
          <w:p w:rsidR="00775C3E" w:rsidRPr="008D562E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Генетический ряд типичного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металла.</w:t>
            </w:r>
          </w:p>
          <w:p w:rsidR="00775C3E" w:rsidRPr="0077633F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17.</w:t>
            </w:r>
          </w:p>
        </w:tc>
        <w:tc>
          <w:tcPr>
            <w:tcW w:w="1701" w:type="dxa"/>
          </w:tcPr>
          <w:p w:rsidR="00775C3E" w:rsidRPr="001D60F8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</w:tcPr>
          <w:p w:rsidR="00775C3E" w:rsidRPr="008D562E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 в.1-2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664" w:type="dxa"/>
          </w:tcPr>
          <w:p w:rsidR="00775C3E" w:rsidRPr="008D562E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Генетический ряд типичного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неметалла.</w:t>
            </w:r>
          </w:p>
          <w:p w:rsidR="00775C3E" w:rsidRPr="0077633F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18.</w:t>
            </w:r>
          </w:p>
        </w:tc>
        <w:tc>
          <w:tcPr>
            <w:tcW w:w="1701" w:type="dxa"/>
          </w:tcPr>
          <w:p w:rsidR="00775C3E" w:rsidRPr="001D60F8" w:rsidRDefault="009D5820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з.2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Повторение и обо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бщение темы «Важнейшие классы неорганических веществ»</w:t>
            </w:r>
          </w:p>
        </w:tc>
        <w:tc>
          <w:tcPr>
            <w:tcW w:w="1701" w:type="dxa"/>
          </w:tcPr>
          <w:p w:rsidR="00775C3E" w:rsidRPr="001D60F8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</w:tcPr>
          <w:p w:rsidR="00775C3E" w:rsidRPr="009870F9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2.</w:t>
            </w:r>
          </w:p>
        </w:tc>
        <w:tc>
          <w:tcPr>
            <w:tcW w:w="1701" w:type="dxa"/>
          </w:tcPr>
          <w:p w:rsidR="00775C3E" w:rsidRPr="001D60F8" w:rsidRDefault="009D5820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3E" w:rsidRPr="0077633F" w:rsidTr="00775C3E">
        <w:tc>
          <w:tcPr>
            <w:tcW w:w="9747" w:type="dxa"/>
            <w:gridSpan w:val="4"/>
          </w:tcPr>
          <w:p w:rsidR="00775C3E" w:rsidRPr="001D60F8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Периодический закон и периодическая система химических элементов Д.И. Менделеева.</w:t>
            </w:r>
          </w:p>
          <w:p w:rsidR="00775C3E" w:rsidRPr="001D60F8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Строение атома (12 ч)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 строении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атома.</w:t>
            </w:r>
          </w:p>
        </w:tc>
        <w:tc>
          <w:tcPr>
            <w:tcW w:w="1701" w:type="dxa"/>
          </w:tcPr>
          <w:p w:rsidR="00775C3E" w:rsidRPr="001D60F8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з.3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664" w:type="dxa"/>
          </w:tcPr>
          <w:p w:rsidR="00775C3E" w:rsidRPr="009D5820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оболочки атомов.</w:t>
            </w:r>
          </w:p>
        </w:tc>
        <w:tc>
          <w:tcPr>
            <w:tcW w:w="1701" w:type="dxa"/>
          </w:tcPr>
          <w:p w:rsidR="00775C3E" w:rsidRPr="001D60F8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в.1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изменений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в строении электронных оболочек атома.</w:t>
            </w:r>
          </w:p>
        </w:tc>
        <w:tc>
          <w:tcPr>
            <w:tcW w:w="1701" w:type="dxa"/>
          </w:tcPr>
          <w:p w:rsidR="00775C3E" w:rsidRPr="001D60F8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в.1-3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</w:t>
            </w:r>
            <w:proofErr w:type="gramEnd"/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</w:t>
            </w:r>
            <w:r w:rsidR="009D5820">
              <w:rPr>
                <w:rFonts w:ascii="Times New Roman" w:hAnsi="Times New Roman" w:cs="Times New Roman"/>
                <w:bCs/>
                <w:sz w:val="24"/>
                <w:szCs w:val="24"/>
              </w:rPr>
              <w:t>сификация химических элементов.</w:t>
            </w:r>
          </w:p>
        </w:tc>
        <w:tc>
          <w:tcPr>
            <w:tcW w:w="1701" w:type="dxa"/>
          </w:tcPr>
          <w:p w:rsidR="00775C3E" w:rsidRPr="001D60F8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31, з.1-3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Периоды.</w:t>
            </w:r>
          </w:p>
        </w:tc>
        <w:tc>
          <w:tcPr>
            <w:tcW w:w="1701" w:type="dxa"/>
          </w:tcPr>
          <w:p w:rsidR="00775C3E" w:rsidRPr="001D60F8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 в.3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свойств гидроксидов с увеличением зарядов атомных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ядер химических элементов.</w:t>
            </w:r>
          </w:p>
          <w:p w:rsidR="00775C3E" w:rsidRPr="0077633F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7.</w:t>
            </w:r>
          </w:p>
        </w:tc>
        <w:tc>
          <w:tcPr>
            <w:tcW w:w="1701" w:type="dxa"/>
          </w:tcPr>
          <w:p w:rsidR="00775C3E" w:rsidRPr="001D60F8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 в.1-2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664" w:type="dxa"/>
          </w:tcPr>
          <w:p w:rsidR="00775C3E" w:rsidRPr="009D5820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Группы.</w:t>
            </w:r>
          </w:p>
        </w:tc>
        <w:tc>
          <w:tcPr>
            <w:tcW w:w="1701" w:type="dxa"/>
          </w:tcPr>
          <w:p w:rsidR="00775C3E" w:rsidRPr="001D60F8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 в.1-3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закон.</w:t>
            </w:r>
          </w:p>
        </w:tc>
        <w:tc>
          <w:tcPr>
            <w:tcW w:w="1701" w:type="dxa"/>
          </w:tcPr>
          <w:p w:rsidR="00775C3E" w:rsidRPr="001D60F8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з.1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Предсказание свойств химических элементов и их соединений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bCs/>
                <w:sz w:val="24"/>
                <w:szCs w:val="24"/>
              </w:rPr>
              <w:t>основе периодического закона.</w:t>
            </w:r>
          </w:p>
        </w:tc>
        <w:tc>
          <w:tcPr>
            <w:tcW w:w="1701" w:type="dxa"/>
          </w:tcPr>
          <w:p w:rsidR="00775C3E" w:rsidRPr="001D60F8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02.03</w:t>
            </w:r>
          </w:p>
        </w:tc>
        <w:tc>
          <w:tcPr>
            <w:tcW w:w="1842" w:type="dxa"/>
          </w:tcPr>
          <w:p w:rsidR="00775C3E" w:rsidRPr="001D2B48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B4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з.1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664" w:type="dxa"/>
          </w:tcPr>
          <w:p w:rsidR="00775C3E" w:rsidRPr="009D5820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подвиг Д.И. Менделеева.</w:t>
            </w:r>
          </w:p>
        </w:tc>
        <w:tc>
          <w:tcPr>
            <w:tcW w:w="1701" w:type="dxa"/>
          </w:tcPr>
          <w:p w:rsidR="00775C3E" w:rsidRPr="001D60F8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B4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 в.2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по теме «Строение атома и закономерности изменений свойств химических элементов»</w:t>
            </w:r>
          </w:p>
        </w:tc>
        <w:tc>
          <w:tcPr>
            <w:tcW w:w="1701" w:type="dxa"/>
          </w:tcPr>
          <w:p w:rsidR="00775C3E" w:rsidRPr="001D60F8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</w:tcPr>
          <w:p w:rsidR="00775C3E" w:rsidRPr="001D2B48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664" w:type="dxa"/>
          </w:tcPr>
          <w:p w:rsidR="00775C3E" w:rsidRPr="009D5820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3.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C3E" w:rsidRPr="0077633F" w:rsidTr="00775C3E">
        <w:tc>
          <w:tcPr>
            <w:tcW w:w="9747" w:type="dxa"/>
            <w:gridSpan w:val="4"/>
          </w:tcPr>
          <w:p w:rsidR="00775C3E" w:rsidRPr="009B418E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41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Количественные отношения в химии (8 ч)</w:t>
            </w:r>
          </w:p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664" w:type="dxa"/>
          </w:tcPr>
          <w:p w:rsidR="00775C3E" w:rsidRPr="009D5820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вещества.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 в.1-3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Молярная масса.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</w:tcPr>
          <w:p w:rsidR="00775C3E" w:rsidRPr="001D2B48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в.1-3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Расчёты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уравнениям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химических реакций</w:t>
            </w:r>
            <w:r w:rsidR="009D58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39, з.1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Молярный объем. </w:t>
            </w:r>
            <w:r w:rsidR="009D5820">
              <w:rPr>
                <w:rFonts w:ascii="Times New Roman" w:hAnsi="Times New Roman" w:cs="Times New Roman"/>
                <w:bCs/>
                <w:sz w:val="24"/>
                <w:szCs w:val="24"/>
              </w:rPr>
              <w:t>Закон Авогадро.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7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 в.1-3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Расчёты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уравнениям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химических реакций</w:t>
            </w:r>
            <w:r w:rsidR="009D58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 з.1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Объёмные отношения газов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bCs/>
                <w:sz w:val="24"/>
                <w:szCs w:val="24"/>
              </w:rPr>
              <w:t>при химических реакциях.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 з.1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664" w:type="dxa"/>
          </w:tcPr>
          <w:p w:rsidR="00775C3E" w:rsidRPr="0049799E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расчётных задач.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</w:tcPr>
          <w:p w:rsidR="00775C3E" w:rsidRPr="00F86A7E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664" w:type="dxa"/>
          </w:tcPr>
          <w:p w:rsidR="00775C3E" w:rsidRPr="0077633F" w:rsidRDefault="00DC26A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теме: Количественные отношения в химии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C3E" w:rsidRPr="0077633F" w:rsidTr="00775C3E">
        <w:tc>
          <w:tcPr>
            <w:tcW w:w="9747" w:type="dxa"/>
            <w:gridSpan w:val="4"/>
          </w:tcPr>
          <w:p w:rsidR="00775C3E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75C3E" w:rsidRPr="0049799E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79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Заключение (2 ч)</w:t>
            </w:r>
          </w:p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664" w:type="dxa"/>
          </w:tcPr>
          <w:p w:rsidR="00775C3E" w:rsidRPr="009D5820" w:rsidRDefault="009D5820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химической науки.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 в.1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научного познания в химии</w:t>
            </w:r>
          </w:p>
        </w:tc>
        <w:tc>
          <w:tcPr>
            <w:tcW w:w="1701" w:type="dxa"/>
          </w:tcPr>
          <w:p w:rsidR="00775C3E" w:rsidRDefault="001D60F8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42" w:type="dxa"/>
          </w:tcPr>
          <w:p w:rsidR="00775C3E" w:rsidRPr="00F86A7E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 в.2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химической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информации.</w:t>
            </w:r>
          </w:p>
        </w:tc>
        <w:tc>
          <w:tcPr>
            <w:tcW w:w="1701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45, з.1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4" w:type="dxa"/>
          </w:tcPr>
          <w:p w:rsidR="00775C3E" w:rsidRPr="009D5820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Обобщающее повторение по разделу «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классы неорганически</w:t>
            </w:r>
            <w:r w:rsidR="009D5820">
              <w:rPr>
                <w:rFonts w:ascii="Times New Roman" w:hAnsi="Times New Roman" w:cs="Times New Roman"/>
                <w:bCs/>
                <w:sz w:val="24"/>
                <w:szCs w:val="24"/>
              </w:rPr>
              <w:t>х веществ. Металлы и неметаллы»</w:t>
            </w:r>
          </w:p>
        </w:tc>
        <w:tc>
          <w:tcPr>
            <w:tcW w:w="1701" w:type="dxa"/>
          </w:tcPr>
          <w:p w:rsidR="00775C3E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5C3E" w:rsidRPr="00F86A7E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Обобщающее повторение по разделу «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классы неорганических веществ.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Оксиды и гидроксиды»</w:t>
            </w:r>
          </w:p>
        </w:tc>
        <w:tc>
          <w:tcPr>
            <w:tcW w:w="1701" w:type="dxa"/>
          </w:tcPr>
          <w:p w:rsidR="00775C3E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75C3E" w:rsidRPr="0077633F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775C3E" w:rsidRPr="00F86A7E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C3E" w:rsidRPr="0077633F" w:rsidTr="00775C3E">
        <w:tc>
          <w:tcPr>
            <w:tcW w:w="540" w:type="dxa"/>
          </w:tcPr>
          <w:p w:rsidR="00775C3E" w:rsidRPr="0077633F" w:rsidRDefault="00775C3E" w:rsidP="0077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664" w:type="dxa"/>
          </w:tcPr>
          <w:p w:rsidR="00775C3E" w:rsidRPr="0077633F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Обобщающее повторение по разделу «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классы неорганических веществ.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Кислоты</w:t>
            </w:r>
            <w:r w:rsidR="00327612">
              <w:rPr>
                <w:rFonts w:ascii="Times New Roman" w:hAnsi="Times New Roman" w:cs="Times New Roman"/>
                <w:bCs/>
                <w:sz w:val="24"/>
                <w:szCs w:val="24"/>
              </w:rPr>
              <w:t>. Соли</w:t>
            </w: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75C3E" w:rsidRDefault="00775C3E" w:rsidP="0077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0F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775C3E" w:rsidRPr="00D10B5A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5C3E" w:rsidRPr="00F86A7E" w:rsidRDefault="00775C3E" w:rsidP="0077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612" w:rsidRPr="0077633F" w:rsidTr="00775C3E">
        <w:tc>
          <w:tcPr>
            <w:tcW w:w="540" w:type="dxa"/>
          </w:tcPr>
          <w:p w:rsidR="00327612" w:rsidRPr="0077633F" w:rsidRDefault="00327612" w:rsidP="00327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664" w:type="dxa"/>
          </w:tcPr>
          <w:p w:rsidR="00327612" w:rsidRPr="0077633F" w:rsidRDefault="00327612" w:rsidP="00D1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Обобщающее повторение по разделу «</w:t>
            </w:r>
            <w:r w:rsidRPr="007B136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периодическая 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стема химических элементов Д.И.</w:t>
            </w:r>
            <w:r w:rsidRPr="007B1364">
              <w:rPr>
                <w:rFonts w:ascii="Times New Roman" w:hAnsi="Times New Roman" w:cs="Times New Roman"/>
                <w:bCs/>
                <w:sz w:val="24"/>
                <w:szCs w:val="24"/>
              </w:rPr>
              <w:t>Менделеева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10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10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D10B5A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атома»</w:t>
            </w:r>
          </w:p>
        </w:tc>
        <w:tc>
          <w:tcPr>
            <w:tcW w:w="1701" w:type="dxa"/>
          </w:tcPr>
          <w:p w:rsidR="00327612" w:rsidRDefault="009D5820" w:rsidP="0032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3276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27612" w:rsidRPr="0077633F" w:rsidRDefault="00327612" w:rsidP="0032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327612" w:rsidRPr="00F86A7E" w:rsidRDefault="00327612" w:rsidP="0032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612" w:rsidRPr="0077633F" w:rsidTr="00775C3E">
        <w:tc>
          <w:tcPr>
            <w:tcW w:w="540" w:type="dxa"/>
          </w:tcPr>
          <w:p w:rsidR="00327612" w:rsidRPr="0077633F" w:rsidRDefault="00327612" w:rsidP="009D5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664" w:type="dxa"/>
          </w:tcPr>
          <w:p w:rsidR="00327612" w:rsidRPr="0077633F" w:rsidRDefault="00D10B5A" w:rsidP="00D1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3F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701" w:type="dxa"/>
          </w:tcPr>
          <w:p w:rsidR="00327612" w:rsidRPr="009D5820" w:rsidRDefault="009D5820" w:rsidP="009D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</w:t>
            </w:r>
          </w:p>
        </w:tc>
        <w:tc>
          <w:tcPr>
            <w:tcW w:w="1842" w:type="dxa"/>
          </w:tcPr>
          <w:p w:rsidR="00327612" w:rsidRPr="00F86A7E" w:rsidRDefault="00751A9D" w:rsidP="0032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A9D" w:rsidRPr="0077633F" w:rsidTr="00775C3E">
        <w:tc>
          <w:tcPr>
            <w:tcW w:w="540" w:type="dxa"/>
          </w:tcPr>
          <w:p w:rsidR="00751A9D" w:rsidRPr="0077633F" w:rsidRDefault="00751A9D" w:rsidP="00327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664" w:type="dxa"/>
          </w:tcPr>
          <w:p w:rsidR="00751A9D" w:rsidRPr="0077633F" w:rsidRDefault="00751A9D" w:rsidP="00D1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01" w:type="dxa"/>
          </w:tcPr>
          <w:p w:rsidR="00751A9D" w:rsidRDefault="009D5820" w:rsidP="0032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1A9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</w:tcPr>
          <w:p w:rsidR="00751A9D" w:rsidRDefault="00751A9D" w:rsidP="0032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9D" w:rsidRPr="0077633F" w:rsidTr="00775C3E">
        <w:tc>
          <w:tcPr>
            <w:tcW w:w="540" w:type="dxa"/>
          </w:tcPr>
          <w:p w:rsidR="00751A9D" w:rsidRDefault="00751A9D" w:rsidP="00327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664" w:type="dxa"/>
          </w:tcPr>
          <w:p w:rsidR="00751A9D" w:rsidRDefault="00751A9D" w:rsidP="00D1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 в нашей жизни</w:t>
            </w:r>
          </w:p>
        </w:tc>
        <w:tc>
          <w:tcPr>
            <w:tcW w:w="1701" w:type="dxa"/>
          </w:tcPr>
          <w:p w:rsidR="00751A9D" w:rsidRDefault="009D5820" w:rsidP="0032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1A9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</w:tcPr>
          <w:p w:rsidR="00751A9D" w:rsidRDefault="00751A9D" w:rsidP="0032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33F" w:rsidRDefault="0077633F" w:rsidP="007B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C2DB5" w:rsidRDefault="00CC2DB5" w:rsidP="007B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C2DB5" w:rsidRPr="0077633F" w:rsidRDefault="00CC2DB5" w:rsidP="00CC2DB5">
      <w:pPr>
        <w:rPr>
          <w:rFonts w:ascii="Times New Roman" w:hAnsi="Times New Roman" w:cs="Times New Roman"/>
          <w:sz w:val="24"/>
          <w:szCs w:val="24"/>
        </w:rPr>
      </w:pPr>
    </w:p>
    <w:p w:rsidR="00CC2DB5" w:rsidRPr="0077633F" w:rsidRDefault="00CC2DB5" w:rsidP="00CC2DB5">
      <w:pPr>
        <w:rPr>
          <w:rFonts w:ascii="Times New Roman" w:hAnsi="Times New Roman" w:cs="Times New Roman"/>
          <w:sz w:val="24"/>
          <w:szCs w:val="24"/>
        </w:rPr>
      </w:pPr>
    </w:p>
    <w:p w:rsidR="00CC2DB5" w:rsidRPr="0077633F" w:rsidRDefault="00CC2DB5" w:rsidP="007B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CC2DB5" w:rsidRPr="0077633F" w:rsidSect="00775C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12A"/>
    <w:multiLevelType w:val="hybridMultilevel"/>
    <w:tmpl w:val="8DDE2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1352"/>
    <w:multiLevelType w:val="hybridMultilevel"/>
    <w:tmpl w:val="A4C2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930E9"/>
    <w:multiLevelType w:val="hybridMultilevel"/>
    <w:tmpl w:val="921E2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626C6"/>
    <w:multiLevelType w:val="hybridMultilevel"/>
    <w:tmpl w:val="92822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7AEF"/>
    <w:rsid w:val="000935A5"/>
    <w:rsid w:val="000C0A0D"/>
    <w:rsid w:val="001022BB"/>
    <w:rsid w:val="00117AEF"/>
    <w:rsid w:val="001D2B48"/>
    <w:rsid w:val="001D60F8"/>
    <w:rsid w:val="001E4ED0"/>
    <w:rsid w:val="001E636F"/>
    <w:rsid w:val="001F273A"/>
    <w:rsid w:val="00215ABD"/>
    <w:rsid w:val="00226A3F"/>
    <w:rsid w:val="0027760C"/>
    <w:rsid w:val="002844F7"/>
    <w:rsid w:val="0028728A"/>
    <w:rsid w:val="002A2FA4"/>
    <w:rsid w:val="00327612"/>
    <w:rsid w:val="00327BD9"/>
    <w:rsid w:val="00331014"/>
    <w:rsid w:val="00345B79"/>
    <w:rsid w:val="00350095"/>
    <w:rsid w:val="003600E6"/>
    <w:rsid w:val="0037440E"/>
    <w:rsid w:val="003744E9"/>
    <w:rsid w:val="00397C75"/>
    <w:rsid w:val="0049799E"/>
    <w:rsid w:val="004A40AF"/>
    <w:rsid w:val="004D0D58"/>
    <w:rsid w:val="00533EA3"/>
    <w:rsid w:val="0055719A"/>
    <w:rsid w:val="00586E42"/>
    <w:rsid w:val="005F12E7"/>
    <w:rsid w:val="005F4D77"/>
    <w:rsid w:val="00610ACA"/>
    <w:rsid w:val="00611833"/>
    <w:rsid w:val="00707097"/>
    <w:rsid w:val="00751A9D"/>
    <w:rsid w:val="00775C3E"/>
    <w:rsid w:val="0077633F"/>
    <w:rsid w:val="00796840"/>
    <w:rsid w:val="007B1364"/>
    <w:rsid w:val="007C2674"/>
    <w:rsid w:val="00816037"/>
    <w:rsid w:val="00816BBD"/>
    <w:rsid w:val="008D562E"/>
    <w:rsid w:val="008F23DF"/>
    <w:rsid w:val="00934D6C"/>
    <w:rsid w:val="009870F9"/>
    <w:rsid w:val="009B418E"/>
    <w:rsid w:val="009D5820"/>
    <w:rsid w:val="00B212A2"/>
    <w:rsid w:val="00CA57DD"/>
    <w:rsid w:val="00CB7C00"/>
    <w:rsid w:val="00CC2DB5"/>
    <w:rsid w:val="00CC4A4F"/>
    <w:rsid w:val="00D10B5A"/>
    <w:rsid w:val="00D83F4E"/>
    <w:rsid w:val="00DC26AE"/>
    <w:rsid w:val="00EB38D3"/>
    <w:rsid w:val="00F00C0F"/>
    <w:rsid w:val="00F86A7E"/>
    <w:rsid w:val="00FA3804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E42"/>
    <w:pPr>
      <w:ind w:left="720"/>
      <w:contextualSpacing/>
    </w:pPr>
  </w:style>
  <w:style w:type="table" w:styleId="a4">
    <w:name w:val="Table Grid"/>
    <w:basedOn w:val="a1"/>
    <w:uiPriority w:val="59"/>
    <w:rsid w:val="007B1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4"/>
    <w:uiPriority w:val="99"/>
    <w:locked/>
    <w:rsid w:val="00CC2DB5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CC2DB5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ED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1E4ED0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Резникова</cp:lastModifiedBy>
  <cp:revision>12</cp:revision>
  <dcterms:created xsi:type="dcterms:W3CDTF">2017-08-28T01:37:00Z</dcterms:created>
  <dcterms:modified xsi:type="dcterms:W3CDTF">2020-09-21T16:43:00Z</dcterms:modified>
</cp:coreProperties>
</file>